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D8" w:rsidRPr="005E32B2" w:rsidRDefault="00AE25D8" w:rsidP="005E32B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28AC" w:rsidRDefault="003128AC" w:rsidP="003128AC">
      <w:pPr>
        <w:pStyle w:val="a3"/>
        <w:spacing w:before="0" w:beforeAutospacing="0" w:after="0" w:afterAutospacing="0" w:line="276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299835" cy="8632821"/>
            <wp:effectExtent l="19050" t="0" r="5715" b="0"/>
            <wp:docPr id="1" name="Рисунок 1" descr="C:\Users\User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32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8AC" w:rsidRDefault="003128AC" w:rsidP="003128AC">
      <w:pPr>
        <w:pStyle w:val="a3"/>
        <w:spacing w:before="0" w:beforeAutospacing="0" w:after="0" w:afterAutospacing="0" w:line="276" w:lineRule="auto"/>
        <w:jc w:val="both"/>
      </w:pPr>
    </w:p>
    <w:p w:rsidR="003128AC" w:rsidRDefault="003128AC" w:rsidP="003128AC">
      <w:pPr>
        <w:pStyle w:val="a3"/>
        <w:spacing w:before="0" w:beforeAutospacing="0" w:after="0" w:afterAutospacing="0" w:line="276" w:lineRule="auto"/>
        <w:jc w:val="both"/>
      </w:pPr>
    </w:p>
    <w:p w:rsidR="005E32B2" w:rsidRDefault="005E32B2" w:rsidP="003128AC">
      <w:pPr>
        <w:pStyle w:val="a3"/>
        <w:spacing w:before="0" w:beforeAutospacing="0" w:after="0" w:afterAutospacing="0" w:line="276" w:lineRule="auto"/>
        <w:jc w:val="both"/>
      </w:pPr>
      <w:r w:rsidRPr="005E32B2">
        <w:lastRenderedPageBreak/>
        <w:t xml:space="preserve">убрать самостоятельно, необходимо принять меры по недопущению детей к травмоопасному месту или оборудованию, следует оградить это место.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</w:t>
      </w:r>
      <w:r>
        <w:t>Воспитатель</w:t>
      </w:r>
      <w:r w:rsidRPr="005E32B2">
        <w:t xml:space="preserve"> в начале своего рабочего дня совершает технический осмотр всех помещений и территории детского сада, изучает тетрадь контроля, принимает меры по устранению травмоопасных ситуаций. Доводит до сведения заведующего и воспитателя о возможности использовать помещение, оборудование или участок для работы с детьми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Повар проверяет перед рабочим днём всё оборудование и помещение пищеблока.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Другие сотрудники, работающие в отдельных помещениях или кабинетах (прачка, музыкальный руководитель, </w:t>
      </w:r>
      <w:r>
        <w:t>заведующий</w:t>
      </w:r>
      <w:r w:rsidRPr="005E32B2">
        <w:t xml:space="preserve">) производят осмотр своих закреплённых кабинетов или помещений. В случае обнаружения поломки или неисправности немедленно принимают меры по обеспечению безопасности детей. О всех поломках и неисправностях немедленно сообщают </w:t>
      </w:r>
      <w:r>
        <w:t>заведующему</w:t>
      </w:r>
      <w:r w:rsidRPr="005E32B2">
        <w:t xml:space="preserve"> и делают соответствующую запись в тетради трёхступенчатого контроля.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 4. Запрещается вбивать гвозди на уровне роста детей в помещениях детского сада, навесов на участке. Колышки на вешалках должны быть деревянными или пластмассовыми.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5. Подставки для цветов в групповых комнатах, музыкальном зале и кабинетах должны быть устойчивыми. Цветочные горшки с комнатными растениями не должны находиться на высоте выше роста детей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6. В детском саду всеми сотрудниками должны соблюдаться правила пожарной безопасности. Каждый сотрудник должен знать правила пожарной безопасности, уметь обращаться с огнетушителями и знать план эвакуации детей на случай пожара.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7. В детском саду должны быть вывешены на видном месте адреса и номера телефонов заведующего детским садом, врача, пункта скорой помощи, зам по АХЧ, пожарного депо, отдел охраны, МЧС.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8. Персонал детского сада должен быть подготовлен к оказанию первой помощи при внезапном заболевании ребёнка или несчастном случае.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9. Запрещается приносить в групповые комнаты кипяток. Подавать пищу из кухни нужно в то время, когда в коридорах и на лестницах нет детей. Запрещается мытьё столовой и чайной посуды в присутствии детей.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10. Во избежание желудочных заболеваний и пищевых отравлений заведующий детским садом,  повар обязан ежедневно контролировать доброкачественность выдаваемых на кухню продуктов. Обязательна ежедневная проба пищи заведующим, перед подачей её детям, с отметкой результатов в специальной тетради.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11. Во избежание костей в суп нужно строго следить за тем, чтобы мясные и рыбные бульоны процеживались. Нельзя пользоваться цинковой посудой и эмалированной с обсыпающейся эмалью, столовой и чайной посудой с отбитыми краями. Хранение и приготовление пищи нужно производить в полном соответствии с СанПин.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12. Воспитателю необходимо следить за тем, чтобы дети без разрешения не ели никаких растений (ягод, грибов, трав), а также воспитатель должен следить за тем, чтобы дети не приносили жевательную резинку, не брали в рот посторонние предметы (детали конструктора, косточки от ягод и фруктов, пуговицы и др.), следить за тем, чтобы во рту детей ничего не было во время занятий, игр, движений и сна.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13. Каждый ребёнок должен иметь индивидуальную расчёску, полотенце, зубную щётку.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14. Лекарства, дезинфицирующие средства, спички нужно держать в закрытом шкафу, в недоступном для детей месте. Воспитатель должен следить за тем, чтобы дети не приносили </w:t>
      </w:r>
      <w:r w:rsidRPr="005E32B2">
        <w:lastRenderedPageBreak/>
        <w:t xml:space="preserve">из дома лекарственных препаратов, спичек, других химических веществ. Воспитатель несёт ответственность за разъяснительную работу с родителями по недопущению приноса в детский сад опасных для жизни и здоровья детей предметов и веществ, не хранили их в своих шкафчиках в раздевальной, карманах и личных вещах.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15. Электропроводка должна быть изолированной, электроприборы – недоступными для детей. Запрещается использование в присутствии детей электрочайников, электрощипцов для завивки волос, электрокипятильников и других электрических нагревательных приборов, установки (кулеры) для обеспечения вводно-питьевого режима детей не должны быть подключены в электросеть.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16. Иглы, булавки следует держать в недоступном для детей месте. Ножницы для занятий с детьми должны быть с тупыми концами. Пользоваться ими дети могут только под руководством при непосредственном присутствии и наблюдении воспитателя. Воспитатель следит за тем, чтобы дети не приносили в детский сад колющие и режущие предметы, не хранили их в своих шкафчиках в раздевальной и личных вещах.Недопустимо оставлять колющие и режущие предметы без присмотра в доступных для детей месте. </w:t>
      </w:r>
    </w:p>
    <w:p w:rsidR="005E32B2" w:rsidRDefault="005E32B2" w:rsidP="005E32B2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17. Земельный участок дошкольнойорганизации должен иметь ограждение высотой не менее 1,6 метра.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18. Ямы на участке необходимо засыпать; колодцы, мусорные ящики нужно держать на запоре. На участке не должно быть опасных для детей предметов (неструганых досок, ящиков с торчащими гвоздями, обрывков электропровода, битого стекла, посуды, шприцев и др.). Нужносистематически, проверять, нет ли на участке сухостойных деревьев, не допускать торчащих веток растений на участке. Уборка участка производит</w:t>
      </w:r>
      <w:r w:rsidR="006E74AF">
        <w:t>ся за 1-2 часа до прихода детей</w:t>
      </w:r>
      <w:r w:rsidRPr="005E32B2">
        <w:t>, перед приёмом детей и выходом детей на участок осмотр делает воспитатель, устраняет мелкие неполадки</w:t>
      </w:r>
      <w:r w:rsidR="006E74AF">
        <w:t xml:space="preserve"> по необходимости или сообщает </w:t>
      </w:r>
      <w:r w:rsidRPr="005E32B2">
        <w:t xml:space="preserve"> заведующе</w:t>
      </w:r>
      <w:r w:rsidR="006E74AF">
        <w:t>й</w:t>
      </w:r>
      <w:r w:rsidRPr="005E32B2">
        <w:t xml:space="preserve">, в случае если не может самостоятельно исправить сложные неполадки и неисправности. Запрещаются кирпичные </w:t>
      </w:r>
      <w:r w:rsidR="006E74AF">
        <w:t>барьеры вокруг цветочных клумб.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19. На участке воспитатель обязан постоянно находиться вместе с детьми: проводить подвижные игры, физические упражнения, игры по желанию детей и другую педагогическую работу. Воспитатель обеспечивает безопасность каждого ребёнка группы. Обучает детей правилам безопасного поведения, производит страховку детей в момент выполнения детьми сложных или опасных или сложных упражнений: лазанья по лестницам, подъём и скатывание с гор, бег, прыжки, качание на качелях, катание по ледяным дорожкам и др. Воспитатель не допускает нахождения детей без своего присутствия за верандами, кустарниками, стенами построек и др.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20. Физкультурное и игровое оборудование на участке (горки, лесенки, шведские стенки, качалки, и др. малые архитектурные формы) должны быть устойчивыми, иметь прочные рейки, перила. Систематически должен осуществляться контроль за сохранностью и исправностьюэтого оборудования. Воспитатель, прежде чем допустить детей на то или иное оборудование или снаряд должен проверить его устойчивость, прочность и безопасность для жизни и здоровья детей. При выполнении физических упражнений в ходе физкультурных мероприятий (занятий, досугов, праздников и др.) воспитатель и инструктор по физическому воспитанию обязаны совместно обеспечивать безопасность и страховку детей во время занятий. Не допускается самостоятельное, без непосредственного присутствия и страховки выполнение детьми упражнений на лестницах, ледяных дорожках, горках, качелях и др. Всё оборудование детского участка для игр и занятий детей должно строго соответствовать требованиям СанПин и технике безопасности.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lastRenderedPageBreak/>
        <w:t xml:space="preserve">21. Крыши всех построек должны своевременно очищаться от снега; нельзя допускать образования по краям крыш свисающих глыб снега и сосулек. Необходимо очищать от снега и льда и посыпать песком дорожки, наружные лестницы и детские площадки на участке. Нельзя разрешать детям катание на ногах с ледяных горок.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22. Воспитатель организует тщательное наблюдение за тем, чтобы дети не уходили за пределы участка детского сада. В случае самовольного ухода ребёнка нужно немедленно: оповестить заведующего МБДОУ, отправлять на его розыски сотрудника детского сада, а также сообщить об уходе ребёнка в ближайшее отделение полиции и родителям. Воспитатель не имеет права допускать самостоятельные выходы из помещения детского сада или с участка в помещение детей без сопровождения. О сопровождении ребёнка воспитатель должен договориться заранее с другими сотрудниками: младший воспитатель, музыкальный руководитель.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23. Входные двери детского сада должны быть снабжены звонком, иметь запор на высоте, недоступной ребёнку, постоянно закрываться.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24. Родители и другие лица, которые по их поручению приводят ребёнка в детский сад, должны передавать ребёнка воспитателю или тому сотруднику детского сада, который принимает детей в этот день. Вечером при уходе детей воспитатель обязан передавать ребёнк</w:t>
      </w:r>
      <w:r w:rsidR="006E74AF">
        <w:t>а матери, отцу или другому лицу</w:t>
      </w:r>
      <w:r w:rsidRPr="005E32B2">
        <w:t xml:space="preserve">. Родители заранее договариваются относительно тех лиц, которым они доверяют брать ребёнка из детского сада: родители предъявляют письменное заявление и лично знакомят с человеком, который будет забирать ребёнка. Воспитатель не имеет права передавать ребёнка другим детям.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25. Отправляясь на экскурсию или на прогулку по улице, воспитатель обязан знать число детей, которых он берёт с собой. Если в детском саду по какой-то причине остаются дети из группы, то они должны по указанию заведующего находиться под присмотром определённого сотрудника.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26. В случае дальней прогулки группы с воспитателем следует направлять ещё кого-то из персонала (</w:t>
      </w:r>
      <w:r w:rsidR="006E74AF">
        <w:t>младший воспитатель,</w:t>
      </w:r>
      <w:r w:rsidRPr="005E32B2">
        <w:t xml:space="preserve"> музыкальный руководитель). В этом случае один взрослый идёт впереди колонны, другой сзади, оба с красными флажками. Воспитатель имеет право привлекать родителей детей группы к их сопровождению. О выходе детей за территорию детского сада и по их возвращении воспитатель делает соответствующую запись в специальной тетради. Воспитатель должен обеспечить детям питьевой режим.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27. При переходе с детьми через улицу необходимо соблюдать осторожность и строго выполнять правила уличного движения, а также соблюдать инструкцию «О выходе детей за пределы детского сада».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28. Экскурсии на водоём, пруд, лесную поляну, игровую площадку, магазин, парикмахерскую и т.п. могут проводиться только после предварительного посещения места экскурсии воспитателем, выбора безопасного пути и удобного места. О безопасном пути, выбранном месте воспитатель оповещает заведующего МБДОУ.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29. В жаркое время во избежание перегрева дети должны носить лёгкие головные уборы. Солнечные ванные даются только по назначению врача и под наблюдением медицинского персонала. Купание детей в летний период разрешается только в проверенных местах. При купании группы детей должно быть двое взрослых, обученных и готовых к проведению спасательных работ на воде.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30. Следует постоянно следить за температурным режимом, влажностью воздуха, естественным и искусственным освещением детских помещений. Не допускается сквозное или одностороннее (боковое) проветривание в присутствие детей. Воспитатель и другие сотрудники группы не допускают хождения детей босиком в проветриваемом помещении.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lastRenderedPageBreak/>
        <w:t xml:space="preserve">31. Во время бодрствования, занятий, кормления и сна детей воспитатель не должен оставлять детей без присмотра. Для того, чтобы дети хорошо и во время засыпали воспитатель должен соблюдать режим дня, занятий, отдыха и двигательной активности детей, т.е движениям детей должно отводиться не менее 50% времени пребывания в МБДОУ, а также необходимо соблюдать требования методики организации разных видов детской деятельности.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32. Самостоятельная деятельность детей 3-7 лет (игры, подготовка к занятиям, личная гигиена и др.) должна занимать не менее 3-4 часов. 3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3. Образовательный процесс в дошкольном учреждении должен соответствовать программам и технологиям обучения и воспитания, методам и организации учебновоспитательного процесса возрастным и психофизиологическим возможностям детей. Программы, методики и режимы воспитания и обучения в части гигиенических требований допускаются к использованию при наличии санитарноэпидемиологического заключения о соответствии их санитарным правилам.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34. Непрерывная длительность просмотра телепередач и диафильмов, видеофильмов в младшей и средней группах – не более 20 минут, в старшей и подготовительной – не более 30 минут. Просмотр телепередач для детей дошкольного возраста допускается не чаще 2-х раз в день (в первую и вторую половину дня) Экран телевизора должен быть на уровне глаз сидящего ребёнка или чуть ниже. Если ребёнок носит очки, то во время просмотра передачи их следует обязательно надеть. Просмотр в вечернее время проводят при искусственном освещении групповой верхним светом или местным источником света, размещенным вне поля зрения детей. В дневное время окна следует закрывать легкими светлыми шторами.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35. Общественно-полезный труд детей старшей и подготовительной групп по продолжительности не должен быть больше 20 минут в день.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36. Общая продолжительность суточного сна для детей дошкольного возраста – 12 – 12,5 часов, из которых 2,0 – 2,5 отводится дневному сну. Перед сном не рекомендуется проведение подвижных эмоциональных игр. Детей с трудным засыпанием и чутким сном рекомендуется укладывать первыми и поднимать последними. В разновозрастных группах более старших детей после сна поднимают раньше. Во время сна детей присутствие воспитателя (или его помощника) в спальне обязательно. Не допускается удерживание в постели детей, проснувшихся не задолго до окончания сончаса, также недопустимо запрещать детям, покидать постель с целью посещения туалета.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С целью сохранения и укрепления здоровья детей в МБДОУ проводятся прогулки на открытом воздухе, которые должны проводиться не реже двух раз в день в соответствии с САнПиН, требованиями Программы воспитания и обучения в детском саду. Ежедневная продолжительность прогулки детей составляет 4-4,5 часов. При температуре воздуха ниже -15 гр С и скорости ветра более 7 м/с продолжительность прогулки сокращается. Прогулка не проводится при температуре воздуха ниже – 15гр С и скорости ветра более 15 м/с для детей до 4-х лет, а для детей 5-7 лет при температуре воздуха ниже -20 гр.С и скорости ветра более 15м/с. Для обеспечения высокого оздоровительного эффекта прогулки воспитателю необходимо: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Не допускать сокращения времени пребывания детей на свежем воздухе.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sym w:font="Symbol" w:char="F0B7"/>
      </w:r>
      <w:r w:rsidRPr="005E32B2">
        <w:t xml:space="preserve"> Обеспечивать достаточно высокую двигательную активность детей во время прогулки при условии рациональной одежды детей, соблюдать методические требования и методику организации и проведения прогулок на свежем воздухе(наблюдение, подвижные игры с группой, с подгруппой, труд, индивидуальная работа, самостоятельная деятельность детей по интересам). Подвижные игры и физические упражнения на прогулке (СанПин) должны </w:t>
      </w:r>
      <w:r w:rsidRPr="005E32B2">
        <w:lastRenderedPageBreak/>
        <w:t xml:space="preserve">проводиться не менее 10-15 минут в день физкультурного занятия и 20-45 минут ежедневно с учётом возрастных особенностей.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39. Необходимо строго соблюдать карантин. 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40. Во избежание заноса инфекции запрещается передача из одного детского сада в другой во временное пользование праздничных костюмов и других праздничных атрибутов.</w:t>
      </w:r>
    </w:p>
    <w:p w:rsidR="006E74AF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 xml:space="preserve"> 41. Запрещается впускать на территорию детского сада особенно в здание неизвестных лиц без предъявления ими документа, удостоверяющего личность посетителя и его право на посещение детского сада. </w:t>
      </w:r>
    </w:p>
    <w:p w:rsidR="00BE48E6" w:rsidRPr="005E32B2" w:rsidRDefault="005E32B2" w:rsidP="006E74AF">
      <w:pPr>
        <w:pStyle w:val="a3"/>
        <w:spacing w:before="0" w:beforeAutospacing="0" w:after="0" w:afterAutospacing="0" w:line="276" w:lineRule="auto"/>
        <w:ind w:firstLine="851"/>
        <w:jc w:val="both"/>
      </w:pPr>
      <w:r w:rsidRPr="005E32B2">
        <w:t>42. В детском саду необходимо строго соблюдать санитарные нормы и правила.</w:t>
      </w:r>
    </w:p>
    <w:sectPr w:rsidR="00BE48E6" w:rsidRPr="005E32B2" w:rsidSect="005E32B2">
      <w:headerReference w:type="default" r:id="rId8"/>
      <w:pgSz w:w="11906" w:h="16838"/>
      <w:pgMar w:top="561" w:right="851" w:bottom="1134" w:left="1134" w:header="28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19F" w:rsidRDefault="00B0019F" w:rsidP="0014234C">
      <w:pPr>
        <w:spacing w:after="0" w:line="240" w:lineRule="auto"/>
      </w:pPr>
      <w:r>
        <w:separator/>
      </w:r>
    </w:p>
  </w:endnote>
  <w:endnote w:type="continuationSeparator" w:id="0">
    <w:p w:rsidR="00B0019F" w:rsidRDefault="00B0019F" w:rsidP="001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19F" w:rsidRDefault="00B0019F" w:rsidP="0014234C">
      <w:pPr>
        <w:spacing w:after="0" w:line="240" w:lineRule="auto"/>
      </w:pPr>
      <w:r>
        <w:separator/>
      </w:r>
    </w:p>
  </w:footnote>
  <w:footnote w:type="continuationSeparator" w:id="0">
    <w:p w:rsidR="00B0019F" w:rsidRDefault="00B0019F" w:rsidP="0014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745223"/>
      <w:docPartObj>
        <w:docPartGallery w:val="Page Numbers (Top of Page)"/>
        <w:docPartUnique/>
      </w:docPartObj>
    </w:sdtPr>
    <w:sdtContent>
      <w:p w:rsidR="00971036" w:rsidRDefault="0032119E">
        <w:pPr>
          <w:pStyle w:val="a8"/>
          <w:jc w:val="center"/>
        </w:pPr>
        <w:r>
          <w:fldChar w:fldCharType="begin"/>
        </w:r>
        <w:r w:rsidR="00971036">
          <w:instrText>PAGE   \* MERGEFORMAT</w:instrText>
        </w:r>
        <w:r>
          <w:fldChar w:fldCharType="separate"/>
        </w:r>
        <w:r w:rsidR="003128AC">
          <w:rPr>
            <w:noProof/>
          </w:rPr>
          <w:t>6</w:t>
        </w:r>
        <w:r>
          <w:fldChar w:fldCharType="end"/>
        </w:r>
      </w:p>
    </w:sdtContent>
  </w:sdt>
  <w:p w:rsidR="00971036" w:rsidRDefault="009710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F5E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A3F3FEB"/>
    <w:multiLevelType w:val="hybridMultilevel"/>
    <w:tmpl w:val="8BA47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31CCE"/>
    <w:multiLevelType w:val="hybridMultilevel"/>
    <w:tmpl w:val="808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424"/>
    <w:multiLevelType w:val="hybridMultilevel"/>
    <w:tmpl w:val="95AC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E01B9"/>
    <w:multiLevelType w:val="hybridMultilevel"/>
    <w:tmpl w:val="7DF6A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7D"/>
    <w:multiLevelType w:val="multilevel"/>
    <w:tmpl w:val="83003EC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5D026586"/>
    <w:multiLevelType w:val="hybridMultilevel"/>
    <w:tmpl w:val="3094F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mirrorMargins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3DE"/>
    <w:rsid w:val="000243E6"/>
    <w:rsid w:val="00062A4A"/>
    <w:rsid w:val="000B4682"/>
    <w:rsid w:val="00112E28"/>
    <w:rsid w:val="0014234C"/>
    <w:rsid w:val="001C5710"/>
    <w:rsid w:val="003128AC"/>
    <w:rsid w:val="0032119E"/>
    <w:rsid w:val="003223C7"/>
    <w:rsid w:val="00324AD4"/>
    <w:rsid w:val="0037687F"/>
    <w:rsid w:val="00396DB4"/>
    <w:rsid w:val="003B5EBF"/>
    <w:rsid w:val="003B737D"/>
    <w:rsid w:val="003C7CD1"/>
    <w:rsid w:val="003D7C0C"/>
    <w:rsid w:val="004025C4"/>
    <w:rsid w:val="00426214"/>
    <w:rsid w:val="004460D7"/>
    <w:rsid w:val="00515DBB"/>
    <w:rsid w:val="00571590"/>
    <w:rsid w:val="00586DFA"/>
    <w:rsid w:val="005A1F04"/>
    <w:rsid w:val="005A7543"/>
    <w:rsid w:val="005E32B2"/>
    <w:rsid w:val="006000EB"/>
    <w:rsid w:val="00682E7E"/>
    <w:rsid w:val="00684447"/>
    <w:rsid w:val="00686971"/>
    <w:rsid w:val="006C2751"/>
    <w:rsid w:val="006C660B"/>
    <w:rsid w:val="006E74AF"/>
    <w:rsid w:val="00710D89"/>
    <w:rsid w:val="0071175F"/>
    <w:rsid w:val="00782B17"/>
    <w:rsid w:val="008031F0"/>
    <w:rsid w:val="0082636F"/>
    <w:rsid w:val="00895B46"/>
    <w:rsid w:val="008E795F"/>
    <w:rsid w:val="008F5BAB"/>
    <w:rsid w:val="00907AAA"/>
    <w:rsid w:val="00955E96"/>
    <w:rsid w:val="00971036"/>
    <w:rsid w:val="00A802A1"/>
    <w:rsid w:val="00AC28DA"/>
    <w:rsid w:val="00AC4A02"/>
    <w:rsid w:val="00AE25D8"/>
    <w:rsid w:val="00B0019F"/>
    <w:rsid w:val="00B253DE"/>
    <w:rsid w:val="00BA62AE"/>
    <w:rsid w:val="00BB0C28"/>
    <w:rsid w:val="00BB2D1E"/>
    <w:rsid w:val="00BE48E6"/>
    <w:rsid w:val="00BE7EBE"/>
    <w:rsid w:val="00BF5F50"/>
    <w:rsid w:val="00C2103B"/>
    <w:rsid w:val="00C41F10"/>
    <w:rsid w:val="00C42B78"/>
    <w:rsid w:val="00C4419D"/>
    <w:rsid w:val="00C97272"/>
    <w:rsid w:val="00CC4928"/>
    <w:rsid w:val="00CF2695"/>
    <w:rsid w:val="00D77869"/>
    <w:rsid w:val="00DD482B"/>
    <w:rsid w:val="00DF1062"/>
    <w:rsid w:val="00EF0BE9"/>
    <w:rsid w:val="00F34550"/>
    <w:rsid w:val="00F366A1"/>
    <w:rsid w:val="00F424CB"/>
    <w:rsid w:val="00FE6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  <w:style w:type="paragraph" w:styleId="ac">
    <w:name w:val="No Spacing"/>
    <w:uiPriority w:val="1"/>
    <w:qFormat/>
    <w:rsid w:val="00AE25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31F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4234C"/>
  </w:style>
  <w:style w:type="paragraph" w:styleId="aa">
    <w:name w:val="footer"/>
    <w:basedOn w:val="a"/>
    <w:link w:val="ab"/>
    <w:uiPriority w:val="99"/>
    <w:unhideWhenUsed/>
    <w:rsid w:val="0014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42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5</cp:revision>
  <cp:lastPrinted>2020-02-22T16:10:00Z</cp:lastPrinted>
  <dcterms:created xsi:type="dcterms:W3CDTF">2020-02-22T16:10:00Z</dcterms:created>
  <dcterms:modified xsi:type="dcterms:W3CDTF">2020-02-24T14:26:00Z</dcterms:modified>
</cp:coreProperties>
</file>