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18E" w:rsidRDefault="00AD55EA">
      <w:r>
        <w:rPr>
          <w:noProof/>
          <w:lang w:eastAsia="ru-RU"/>
        </w:rPr>
        <w:drawing>
          <wp:inline distT="0" distB="0" distL="0" distR="0">
            <wp:extent cx="5940425" cy="8170996"/>
            <wp:effectExtent l="19050" t="0" r="3175" b="0"/>
            <wp:docPr id="1" name="Рисунок 1" descr="C:\Users\User\Desktop\положении Иштуганский детский сад\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и Иштуганский детский сад\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5EA" w:rsidRDefault="00AD55EA"/>
    <w:p w:rsidR="00AD55EA" w:rsidRDefault="00AD55EA"/>
    <w:p w:rsidR="00AD55EA" w:rsidRDefault="00AD55EA"/>
    <w:p w:rsidR="00AD55EA" w:rsidRPr="00AD55EA" w:rsidRDefault="00AD55EA" w:rsidP="00AD55EA">
      <w:pPr>
        <w:jc w:val="both"/>
        <w:rPr>
          <w:rFonts w:ascii="Times New Roman" w:hAnsi="Times New Roman" w:cs="Times New Roman"/>
          <w:lang w:bidi="he-IL"/>
        </w:rPr>
      </w:pPr>
      <w:r w:rsidRPr="00AD55EA">
        <w:rPr>
          <w:rFonts w:ascii="Times New Roman" w:hAnsi="Times New Roman" w:cs="Times New Roman"/>
          <w:lang w:bidi="he-IL"/>
        </w:rPr>
        <w:lastRenderedPageBreak/>
        <w:t>- изучает основные направления образовательной, оздоровительной и воспитательной деятельности в Учреждении, вносит предложения по их совершенствованию;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>- заслушивает вопросы, касающиеся содержания, форм и методов образовательного процесса, планирования педагогической деятельности Учреждения;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>-  обсуждает проблемы организации дополнительных образовательных, оздоровительных услуг воспитанникам, в том числе платных в Учреждении;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>- принимает информацию заведующего, отчеты педагогических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обучению;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>-заслушивает информацию воспитателя группы   о состоянии здоровья детей группы,  о ходе реализации образовательных и воспитательных программ, результатах готовности детей к школьному обучению, итогах учебного года (в том числе промежуточных);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>-  решает вопросы оказания помощи воспитателю группы в работе с неблагополучными семьями;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>- вносит предложения по совершенствованию педагогического процесса в Учреждении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 xml:space="preserve">-участвует в планировании совместных с родителями (законными представителями) мероприятий </w:t>
      </w:r>
      <w:proofErr w:type="gramStart"/>
      <w:r w:rsidRPr="00AD55EA">
        <w:rPr>
          <w:rFonts w:ascii="Times New Roman" w:hAnsi="Times New Roman" w:cs="Times New Roman"/>
          <w:color w:val="000000"/>
        </w:rPr>
        <w:t>в</w:t>
      </w:r>
      <w:proofErr w:type="gramEnd"/>
      <w:r w:rsidRPr="00AD55EA">
        <w:rPr>
          <w:rFonts w:ascii="Times New Roman" w:hAnsi="Times New Roman" w:cs="Times New Roman"/>
          <w:color w:val="000000"/>
        </w:rPr>
        <w:t xml:space="preserve"> Учреждений, Дней открытых дверей и др.;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>-принимает решение об оказании помощи Учреждению  в, благоустройстве и ремонте его помещений, детской  площадки и территории силами родительской общественности;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 xml:space="preserve">- планирует организацию развлекательных мероприятий с детьми сверх годового плана, 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 xml:space="preserve">-принимает решение об оказании  помощи, направленной на развитие Учреждения, 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>-совершенствование педагогического процесса в группе.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> 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b/>
          <w:bCs/>
          <w:color w:val="000000"/>
        </w:rPr>
        <w:t>4. Права Родительского собрания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>4.1. Родительское собрание имеет право: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>- выбирать Родительский комитет Учреждения;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>- требовать у Родительского комитета Учреждения  выполнения и (или) контроля выполнения его решений.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>4.2. Каждый член Родительского собрания имеет право: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>-потребовать обсуждения Родительским собранием любого вопроса,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>входящего в его компетенцию, если это предложение поддержит не менее одной "трети членов собрания;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>-  при несогласии с решением Родительского собрания высказать свое мотивированное мнение, которое должно быть занесено в протокол.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> 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b/>
          <w:bCs/>
          <w:color w:val="000000"/>
        </w:rPr>
      </w:pP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b/>
          <w:bCs/>
          <w:color w:val="000000"/>
        </w:rPr>
        <w:t>5. Организация управления Родительским собранием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>5.1.   В состав Родительского собрания входят все родители (законные представители) воспитанников Учреждения.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>5.2.   Родительское собрание избирает из своего состава Родительский комитет.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 xml:space="preserve">5.3.   Для ведения заседаний Родительское собрание из своего состава выбирает председателя и секретаря сроком на 1 учебный год. 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>Председателем, как  правило,  выбирают  председателя  Родительского  комитета  Учреждения</w:t>
      </w:r>
      <w:proofErr w:type="gramStart"/>
      <w:r w:rsidRPr="00AD55EA">
        <w:rPr>
          <w:rFonts w:ascii="Times New Roman" w:hAnsi="Times New Roman" w:cs="Times New Roman"/>
          <w:color w:val="000000"/>
        </w:rPr>
        <w:t xml:space="preserve"> .</w:t>
      </w:r>
      <w:proofErr w:type="gramEnd"/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>5.4.   В   необходимых   случаях   на   заседание   Родительского   собрания приглашаются педагогические, медицинские и другие работники Учреждения, представители       общественных       организаций,       учреждений,       родители, представители   Учредителя.   Необходимость   их   приглашения   определяется председателем Родительского комитета Учреждения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>5.5.    Общее   Родительское   собрание   Учреждения   ведет   заведующий Учреждением совместно с председателем Родительского комитета Учреждения.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>5.6. Председатель Родительского собрания: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> - обеспечивает посещаемость родительского собрания совместно с председателем  родительского комитет;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> - совместно с заведующим Учреждением организует подготовку и проведение Родительского собрания;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> - совместно с заведующим Учреждением определяет повестку дня Родительского комитета;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>- взаимодействует с заведующим Учреждением по вопросам /ведения собрания, выполнения его решений.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>5.7.   Родительское  собрание работает по плану,  составляющему часть годового плана работы Учреждения.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>5.8.   Общее  Родительское  собрание  собирается не реже 4  раз в год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>5.9 Заседания Родительского собрания правомочны, если на них присутствует не менее половины всех родителей (законных представителей) воспитанников Учреждения .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>5.10.     Решение     Родительского     собрания     принимается     открытым голосованием и считается принятым, если за него проголосовало не менее двух третей присутствующих.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 xml:space="preserve">5.11.     Организацию    выполнения    решений    Родительского    собрания осуществляет  Родительский  комитет Учреждения  совместно  с  заведующим Учреждением 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>5.2. Непосредственным выполнением решений занимаются ответственные лица, указанные в протоколе заседания Родительского собрания. Результаты докладываются Родительскому собранию на следующем заседании.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> 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b/>
          <w:bCs/>
          <w:color w:val="000000"/>
        </w:rPr>
        <w:t>6.</w:t>
      </w:r>
      <w:r w:rsidRPr="00AD55EA">
        <w:rPr>
          <w:rFonts w:ascii="Times New Roman" w:hAnsi="Times New Roman" w:cs="Times New Roman"/>
          <w:color w:val="000000"/>
        </w:rPr>
        <w:t> </w:t>
      </w:r>
      <w:r w:rsidRPr="00AD55EA">
        <w:rPr>
          <w:rFonts w:ascii="Times New Roman" w:hAnsi="Times New Roman" w:cs="Times New Roman"/>
          <w:b/>
          <w:bCs/>
          <w:color w:val="000000"/>
        </w:rPr>
        <w:t>Взаимосвязи Родительского собрания с органами самоуправления учреждения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lastRenderedPageBreak/>
        <w:t>6.1. Родительское собрание взаимодействует  Родительским комитетом Учреждения.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> 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b/>
          <w:bCs/>
          <w:color w:val="000000"/>
        </w:rPr>
        <w:t>7.</w:t>
      </w:r>
      <w:r w:rsidRPr="00AD55EA">
        <w:rPr>
          <w:rFonts w:ascii="Times New Roman" w:hAnsi="Times New Roman" w:cs="Times New Roman"/>
          <w:color w:val="000000"/>
        </w:rPr>
        <w:t> </w:t>
      </w:r>
      <w:r w:rsidRPr="00AD55EA">
        <w:rPr>
          <w:rFonts w:ascii="Times New Roman" w:hAnsi="Times New Roman" w:cs="Times New Roman"/>
          <w:b/>
          <w:bCs/>
          <w:color w:val="000000"/>
        </w:rPr>
        <w:t>Ответственность Родительского собрания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>7.1. Родительское собрание несет ответственность: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 xml:space="preserve">- за выполнение закрепленных за ним задач и функций; 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>-соответствие     принимаемых    решений    законодательству    РФ, нормативно-правовым актам.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> 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b/>
          <w:bCs/>
          <w:color w:val="000000"/>
        </w:rPr>
        <w:t>8.</w:t>
      </w:r>
      <w:r w:rsidRPr="00AD55EA">
        <w:rPr>
          <w:rFonts w:ascii="Times New Roman" w:hAnsi="Times New Roman" w:cs="Times New Roman"/>
          <w:color w:val="000000"/>
        </w:rPr>
        <w:t> </w:t>
      </w:r>
      <w:r w:rsidRPr="00AD55EA">
        <w:rPr>
          <w:rFonts w:ascii="Times New Roman" w:hAnsi="Times New Roman" w:cs="Times New Roman"/>
          <w:b/>
          <w:bCs/>
          <w:color w:val="000000"/>
        </w:rPr>
        <w:t>Делопроизводство Родительского собрания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>8.1. Заседания Родительского собрания оформляются протоколом.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>8.2. В протоколах  фиксируются: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>- дата проведения заседания;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>- количество присутствующих;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>- приглашенные (ФИО, должность);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>- повестка дня;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>- ход обсуждения вопросов, выносимых на Родительское собрание; предложения, рекомендации и замечания родителей (законных представителей), педагогических и других работников Учреждения, приглашенных лиц;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>- решение Родительского собрания.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>8.3.    Протоколы    подписываются    председателем    и    секретарем Родительского собрания.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>8.4. Нумерация протоколов ведется от начала учебного года.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>8.5.  Протоколы Родительского собрания нумеруется постранично, прошнуровывается,     скрепляется     подписью     заведующего и     печатью Учреждения.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>8.6.    Протоколы   Родительского   собрания   хранится   в делах Учреждения 5 лет и передается по акту (при смене руководителя, при передаче в архив).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> </w:t>
      </w:r>
    </w:p>
    <w:p w:rsidR="00AD55EA" w:rsidRPr="00AD55EA" w:rsidRDefault="00AD55EA" w:rsidP="00AD55EA">
      <w:pPr>
        <w:spacing w:line="292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AD55EA">
        <w:rPr>
          <w:rFonts w:ascii="Times New Roman" w:hAnsi="Times New Roman" w:cs="Times New Roman"/>
          <w:color w:val="000000"/>
        </w:rPr>
        <w:t> </w:t>
      </w:r>
    </w:p>
    <w:p w:rsidR="00AD55EA" w:rsidRPr="00AD55EA" w:rsidRDefault="00AD55EA" w:rsidP="00AD55EA">
      <w:pPr>
        <w:jc w:val="both"/>
        <w:rPr>
          <w:rFonts w:ascii="Times New Roman" w:hAnsi="Times New Roman" w:cs="Times New Roman"/>
        </w:rPr>
      </w:pPr>
    </w:p>
    <w:p w:rsidR="00AD55EA" w:rsidRPr="00AD55EA" w:rsidRDefault="00AD55EA" w:rsidP="00AD55EA">
      <w:pPr>
        <w:rPr>
          <w:rFonts w:ascii="Times New Roman" w:hAnsi="Times New Roman" w:cs="Times New Roman"/>
        </w:rPr>
      </w:pPr>
    </w:p>
    <w:p w:rsidR="00AD55EA" w:rsidRPr="00AD55EA" w:rsidRDefault="00AD55EA" w:rsidP="00AD55EA">
      <w:pPr>
        <w:tabs>
          <w:tab w:val="left" w:pos="1180"/>
        </w:tabs>
        <w:rPr>
          <w:rFonts w:ascii="Times New Roman" w:hAnsi="Times New Roman" w:cs="Times New Roman"/>
        </w:rPr>
      </w:pPr>
    </w:p>
    <w:p w:rsidR="00AD55EA" w:rsidRPr="00AD55EA" w:rsidRDefault="00AD55EA" w:rsidP="00AD55EA">
      <w:pPr>
        <w:tabs>
          <w:tab w:val="left" w:pos="1180"/>
        </w:tabs>
        <w:rPr>
          <w:rFonts w:ascii="Times New Roman" w:hAnsi="Times New Roman" w:cs="Times New Roman"/>
        </w:rPr>
      </w:pPr>
      <w:bookmarkStart w:id="0" w:name="_GoBack"/>
      <w:bookmarkEnd w:id="0"/>
    </w:p>
    <w:p w:rsidR="00AD55EA" w:rsidRPr="00AD55EA" w:rsidRDefault="00AD55EA">
      <w:pPr>
        <w:rPr>
          <w:rFonts w:ascii="Times New Roman" w:hAnsi="Times New Roman" w:cs="Times New Roman"/>
        </w:rPr>
      </w:pPr>
    </w:p>
    <w:sectPr w:rsidR="00AD55EA" w:rsidRPr="00AD55EA" w:rsidSect="00560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D55EA"/>
    <w:rsid w:val="0056018E"/>
    <w:rsid w:val="007C3491"/>
    <w:rsid w:val="00AD5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1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5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857</Words>
  <Characters>4889</Characters>
  <Application>Microsoft Office Word</Application>
  <DocSecurity>0</DocSecurity>
  <Lines>40</Lines>
  <Paragraphs>11</Paragraphs>
  <ScaleCrop>false</ScaleCrop>
  <Company>Microsoft</Company>
  <LinksUpToDate>false</LinksUpToDate>
  <CharactersWithSpaces>5735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2016-03-01T07:08:00Z</dcterms:created>
  <dcterms:modified xsi:type="dcterms:W3CDTF">2016-03-01T07:10:00Z</dcterms:modified>
</cp:coreProperties>
</file>