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9B" w:rsidRPr="0082229B" w:rsidRDefault="0082229B" w:rsidP="001D70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4EB6" w:rsidRDefault="00AC4EB6" w:rsidP="00822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B6" w:rsidRDefault="00AC4EB6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530542"/>
            <wp:effectExtent l="0" t="0" r="3810" b="4445"/>
            <wp:docPr id="1" name="Рисунок 1" descr="C:\Users\DetSad\Desktop\2020 документы\для сайта\сканер\положение 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2020 документы\для сайта\сканер\положение ОО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66" cy="853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6" w:rsidRDefault="00AC4EB6" w:rsidP="00822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EB6" w:rsidRDefault="00AC4EB6" w:rsidP="00822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1.6. </w:t>
      </w:r>
      <w:r w:rsidRPr="0082229B">
        <w:rPr>
          <w:rFonts w:ascii="Times New Roman" w:hAnsi="Times New Roman" w:cs="Times New Roman"/>
          <w:bCs/>
          <w:sz w:val="24"/>
          <w:szCs w:val="24"/>
        </w:rPr>
        <w:t>Положение</w:t>
      </w:r>
      <w:r w:rsidRPr="0082229B">
        <w:rPr>
          <w:rFonts w:ascii="Times New Roman" w:hAnsi="Times New Roman" w:cs="Times New Roman"/>
          <w:sz w:val="24"/>
          <w:szCs w:val="24"/>
        </w:rPr>
        <w:t> о ООП ДО вступает в силу с момента издания приказа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«Об утверждении </w:t>
      </w:r>
      <w:r w:rsidRPr="0082229B">
        <w:rPr>
          <w:rFonts w:ascii="Times New Roman" w:hAnsi="Times New Roman" w:cs="Times New Roman"/>
          <w:bCs/>
          <w:i/>
          <w:iCs/>
          <w:sz w:val="24"/>
          <w:szCs w:val="24"/>
        </w:rPr>
        <w:t>Положения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82229B">
        <w:rPr>
          <w:rFonts w:ascii="Times New Roman" w:hAnsi="Times New Roman" w:cs="Times New Roman"/>
          <w:sz w:val="24"/>
          <w:szCs w:val="24"/>
        </w:rPr>
        <w:t> и действует до внесения изменений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(дополнений)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2. Цели и задачи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2.1. Цель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– реализация ООП ДО Учреждения с учетом реальных условий,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r w:rsidRPr="0082229B">
        <w:rPr>
          <w:rFonts w:ascii="Times New Roman" w:hAnsi="Times New Roman" w:cs="Times New Roman"/>
          <w:sz w:val="24"/>
          <w:szCs w:val="24"/>
        </w:rPr>
        <w:t> потребностей и особенностей развития воспитанников каждой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дошкольной группы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2.2. Задачи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регламентирует деятельность педагогических работников ДОУ;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конкретизирует цели и задачи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82229B">
        <w:rPr>
          <w:rFonts w:ascii="Times New Roman" w:hAnsi="Times New Roman" w:cs="Times New Roman"/>
          <w:sz w:val="24"/>
          <w:szCs w:val="24"/>
        </w:rPr>
        <w:t> деятельности в каждой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дошкольной группе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определяет планируемые результаты освоения детьми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в каждой дошкольной группе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определяет объем и содержание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образовательного материала</w:t>
      </w:r>
      <w:r w:rsidRPr="0082229B">
        <w:rPr>
          <w:rFonts w:ascii="Times New Roman" w:hAnsi="Times New Roman" w:cs="Times New Roman"/>
          <w:sz w:val="24"/>
          <w:szCs w:val="24"/>
        </w:rPr>
        <w:t>, который предлагается воспитанникам каждой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дошкольной группы для освоения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способствует совершенствованию вариативных форм, способов, методов и средств реализации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, которые специфичны для конкретного возраста и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82229B">
        <w:rPr>
          <w:rFonts w:ascii="Times New Roman" w:hAnsi="Times New Roman" w:cs="Times New Roman"/>
          <w:sz w:val="24"/>
          <w:szCs w:val="24"/>
        </w:rPr>
        <w:t> контингента детей каждой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дошкольной группы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определяет организационные аспекты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образовательного процесса каждой дошкольной группы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3. Порядок разработки и утверждения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3.1. 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82229B">
        <w:rPr>
          <w:rFonts w:ascii="Times New Roman" w:hAnsi="Times New Roman" w:cs="Times New Roman"/>
          <w:sz w:val="24"/>
          <w:szCs w:val="24"/>
        </w:rPr>
        <w:t> разрабатывается творческой группой педагогов Учреждения в соответствии с настоящим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Pr="0082229B">
        <w:rPr>
          <w:rFonts w:ascii="Times New Roman" w:hAnsi="Times New Roman" w:cs="Times New Roman"/>
          <w:sz w:val="24"/>
          <w:szCs w:val="24"/>
        </w:rPr>
        <w:t>, разработанной и утвержденной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 организацией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3.2 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82229B">
        <w:rPr>
          <w:rFonts w:ascii="Times New Roman" w:hAnsi="Times New Roman" w:cs="Times New Roman"/>
          <w:sz w:val="24"/>
          <w:szCs w:val="24"/>
        </w:rPr>
        <w:t>, разработанная в соответствии с настоящим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Pr="0082229B">
        <w:rPr>
          <w:rFonts w:ascii="Times New Roman" w:hAnsi="Times New Roman" w:cs="Times New Roman"/>
          <w:sz w:val="24"/>
          <w:szCs w:val="24"/>
        </w:rPr>
        <w:t>, рассматриваются коллегиальным органиком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 организации</w:t>
      </w:r>
      <w:r w:rsidRPr="0082229B">
        <w:rPr>
          <w:rFonts w:ascii="Times New Roman" w:hAnsi="Times New Roman" w:cs="Times New Roman"/>
          <w:sz w:val="24"/>
          <w:szCs w:val="24"/>
        </w:rPr>
        <w:t>, которому в соответствии с уставом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82229B">
        <w:rPr>
          <w:rFonts w:ascii="Times New Roman" w:hAnsi="Times New Roman" w:cs="Times New Roman"/>
          <w:sz w:val="24"/>
          <w:szCs w:val="24"/>
        </w:rPr>
        <w:t> организации делегированы данные полномочия. По результатам рассмотрения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оформляется протокол, в котором указывается принятое решение.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4. Структура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4.1. Структура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определяется настоящим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Положением</w:t>
      </w:r>
      <w:r w:rsidRPr="0082229B">
        <w:rPr>
          <w:rFonts w:ascii="Times New Roman" w:hAnsi="Times New Roman" w:cs="Times New Roman"/>
          <w:sz w:val="24"/>
          <w:szCs w:val="24"/>
        </w:rPr>
        <w:t> в контексте действующих нормативных документов.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 Рекомендуемая структура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4.2.1. Титульный лист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должен содержать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полное название ДОО;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  <w:u w:val="single"/>
        </w:rPr>
        <w:t>• грифы «Утверждаю</w:t>
      </w:r>
      <w:r w:rsidRPr="0082229B">
        <w:rPr>
          <w:rFonts w:ascii="Times New Roman" w:hAnsi="Times New Roman" w:cs="Times New Roman"/>
          <w:sz w:val="24"/>
          <w:szCs w:val="24"/>
        </w:rPr>
        <w:t>: руководитель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(указываются, дата, подпись)</w:t>
      </w:r>
      <w:r w:rsidRPr="0082229B">
        <w:rPr>
          <w:rFonts w:ascii="Times New Roman" w:hAnsi="Times New Roman" w:cs="Times New Roman"/>
          <w:sz w:val="24"/>
          <w:szCs w:val="24"/>
        </w:rPr>
        <w:t>», «</w:t>
      </w:r>
      <w:r w:rsidRPr="0082229B">
        <w:rPr>
          <w:rFonts w:ascii="Times New Roman" w:hAnsi="Times New Roman" w:cs="Times New Roman"/>
          <w:sz w:val="24"/>
          <w:szCs w:val="24"/>
          <w:u w:val="single"/>
        </w:rPr>
        <w:t>Рассмотрено и принято</w:t>
      </w:r>
      <w:r w:rsidRPr="0082229B">
        <w:rPr>
          <w:rFonts w:ascii="Times New Roman" w:hAnsi="Times New Roman" w:cs="Times New Roman"/>
          <w:sz w:val="24"/>
          <w:szCs w:val="24"/>
        </w:rPr>
        <w:t>: на заседании педагогического совета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(указываются дата, номер протокола)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название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и года реализации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город.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4.2.2. Целевой раздел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должен содержать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пояснительную записку;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планируемые результаты освоения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 программы</w:t>
      </w:r>
      <w:r w:rsidRPr="0082229B">
        <w:rPr>
          <w:rFonts w:ascii="Times New Roman" w:hAnsi="Times New Roman" w:cs="Times New Roman"/>
          <w:sz w:val="24"/>
          <w:szCs w:val="24"/>
        </w:rPr>
        <w:t> в соответствии с целевыми ориентирами освоения воспитанниками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 программы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4.2.3. Содержательный раздел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должен содержать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описание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82229B">
        <w:rPr>
          <w:rFonts w:ascii="Times New Roman" w:hAnsi="Times New Roman" w:cs="Times New Roman"/>
          <w:sz w:val="24"/>
          <w:szCs w:val="24"/>
        </w:rPr>
        <w:t> деятельности в соответствии с направлениями развития ребенка, представленными в пяти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образовательных областях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описание вариантных форм, способов, методов и средств реализации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с учетом возрастных и индивидуальных особенностей воспитанников;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lastRenderedPageBreak/>
        <w:t>• описание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82229B">
        <w:rPr>
          <w:rFonts w:ascii="Times New Roman" w:hAnsi="Times New Roman" w:cs="Times New Roman"/>
          <w:sz w:val="24"/>
          <w:szCs w:val="24"/>
        </w:rPr>
        <w:t> деятельности по профессиональной коррекции нарушений развития детей в случае, если эта работа предусмотрена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Программой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особенности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 w:rsidRPr="0082229B">
        <w:rPr>
          <w:rFonts w:ascii="Times New Roman" w:hAnsi="Times New Roman" w:cs="Times New Roman"/>
          <w:sz w:val="24"/>
          <w:szCs w:val="24"/>
        </w:rPr>
        <w:t> деятельности разных видов и культурных практик;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способы и направления поддержки детской инициативы;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особенности взаимодействия педагогического коллектива с семьями воспитанников;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иные характеристики содержания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, наиболее существенные с точки зрения авторов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4.2.4. Организационный раздел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должен содержать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описание материально-технического обеспечения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обеспеченности методическими материалами и средствами обучения и воспитания;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режим дня;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особенности традиционных событий, праздников, мероприятий;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организация развивающей предметно-пространственной среды.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4.2.5 Дополнительным разделом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является текст ее краткой презентации.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4.3. Содержание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располагается на втором листе с указанием страниц.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4.7. 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82229B">
        <w:rPr>
          <w:rFonts w:ascii="Times New Roman" w:hAnsi="Times New Roman" w:cs="Times New Roman"/>
          <w:sz w:val="24"/>
          <w:szCs w:val="24"/>
        </w:rPr>
        <w:t> должна иметь приложения,</w:t>
      </w:r>
      <w:r w:rsidRPr="0082229B">
        <w:rPr>
          <w:rFonts w:ascii="Times New Roman" w:hAnsi="Times New Roman" w:cs="Times New Roman"/>
          <w:sz w:val="24"/>
          <w:szCs w:val="24"/>
          <w:u w:val="single"/>
        </w:rPr>
        <w:t>в содержание которых включаются</w:t>
      </w:r>
      <w:r w:rsidRPr="0082229B">
        <w:rPr>
          <w:rFonts w:ascii="Times New Roman" w:hAnsi="Times New Roman" w:cs="Times New Roman"/>
          <w:sz w:val="24"/>
          <w:szCs w:val="24"/>
        </w:rPr>
        <w:t>: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комплексно-тематическое планирование групп;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• прочее на усмотрение разработчиков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5. Оформление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5.1. Текст набирается в редакторе Word for Windows шрифтом Times New Roman, 12. Страницы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 нумеруются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5.2. Титульный лист считается первым, но не нумеруется, также как и листы приложения.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5.3. Приложения представляются в виде таблиц.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6. Корректировка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6.1. 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82229B">
        <w:rPr>
          <w:rFonts w:ascii="Times New Roman" w:hAnsi="Times New Roman" w:cs="Times New Roman"/>
          <w:sz w:val="24"/>
          <w:szCs w:val="24"/>
        </w:rPr>
        <w:t> анализируется и корректируется страшим воспитателем ДОУ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6.2. 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Дошкольное</w:t>
      </w:r>
      <w:r w:rsidRPr="0082229B">
        <w:rPr>
          <w:rFonts w:ascii="Times New Roman" w:hAnsi="Times New Roman" w:cs="Times New Roman"/>
          <w:sz w:val="24"/>
          <w:szCs w:val="24"/>
        </w:rPr>
        <w:t> учреждение может вносить изменения и дополнения в содержание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, рассмотрев их на заседании коллегиального органа.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6.3. </w:t>
      </w:r>
      <w:r w:rsidRPr="0082229B">
        <w:rPr>
          <w:rFonts w:ascii="Times New Roman" w:hAnsi="Times New Roman" w:cs="Times New Roman"/>
          <w:bCs/>
          <w:sz w:val="24"/>
          <w:szCs w:val="24"/>
        </w:rPr>
        <w:t>Основанием</w:t>
      </w:r>
      <w:r w:rsidRPr="0082229B">
        <w:rPr>
          <w:rFonts w:ascii="Times New Roman" w:hAnsi="Times New Roman" w:cs="Times New Roman"/>
          <w:sz w:val="24"/>
          <w:szCs w:val="24"/>
        </w:rPr>
        <w:t> для рассмотрения вопроса о корректировке </w:t>
      </w:r>
      <w:r w:rsidRPr="0082229B">
        <w:rPr>
          <w:rFonts w:ascii="Times New Roman" w:hAnsi="Times New Roman" w:cs="Times New Roman"/>
          <w:bCs/>
          <w:sz w:val="24"/>
          <w:szCs w:val="24"/>
        </w:rPr>
        <w:t xml:space="preserve">Программы </w:t>
      </w:r>
      <w:r w:rsidRPr="0082229B">
        <w:rPr>
          <w:rFonts w:ascii="Times New Roman" w:hAnsi="Times New Roman" w:cs="Times New Roman"/>
          <w:sz w:val="24"/>
          <w:szCs w:val="24"/>
          <w:u w:val="single"/>
        </w:rPr>
        <w:t>может служить следующее</w:t>
      </w:r>
      <w:r w:rsidRPr="0082229B">
        <w:rPr>
          <w:rFonts w:ascii="Times New Roman" w:hAnsi="Times New Roman" w:cs="Times New Roman"/>
          <w:sz w:val="24"/>
          <w:szCs w:val="24"/>
        </w:rPr>
        <w:t>: карантин, наложенный на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образовательную организацию</w:t>
      </w:r>
      <w:r w:rsidRPr="0082229B">
        <w:rPr>
          <w:rFonts w:ascii="Times New Roman" w:hAnsi="Times New Roman" w:cs="Times New Roman"/>
          <w:sz w:val="24"/>
          <w:szCs w:val="24"/>
        </w:rPr>
        <w:t>, вследствие чего дети не посещают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образовательную организацию</w:t>
      </w:r>
      <w:r w:rsidRPr="0082229B">
        <w:rPr>
          <w:rFonts w:ascii="Times New Roman" w:hAnsi="Times New Roman" w:cs="Times New Roman"/>
          <w:sz w:val="24"/>
          <w:szCs w:val="24"/>
        </w:rPr>
        <w:t>; результаты углубленной психолого-педагогической диагностики, показывающий заниженный или завышенный уровень предлагаемого для усвоения материала, другое.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6.4. Корректировку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осуществляют разработчики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 </w:t>
      </w:r>
      <w:r w:rsidRPr="0082229B">
        <w:rPr>
          <w:rFonts w:ascii="Times New Roman" w:hAnsi="Times New Roman" w:cs="Times New Roman"/>
          <w:sz w:val="24"/>
          <w:szCs w:val="24"/>
        </w:rPr>
        <w:t>(творческая группа педагогов Учреждения)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229B">
        <w:rPr>
          <w:rFonts w:ascii="Times New Roman" w:hAnsi="Times New Roman" w:cs="Times New Roman"/>
          <w:b/>
          <w:sz w:val="24"/>
          <w:szCs w:val="24"/>
        </w:rPr>
        <w:t>7. Хранение </w:t>
      </w:r>
      <w:r w:rsidRPr="0082229B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7.1. 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Программа</w:t>
      </w:r>
      <w:r w:rsidRPr="0082229B">
        <w:rPr>
          <w:rFonts w:ascii="Times New Roman" w:hAnsi="Times New Roman" w:cs="Times New Roman"/>
          <w:sz w:val="24"/>
          <w:szCs w:val="24"/>
        </w:rPr>
        <w:t> находится у заведующего ДОУ в течение срока реализации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7.2. По окончании </w:t>
      </w:r>
      <w:r w:rsidRPr="0082229B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r w:rsidRPr="0082229B">
        <w:rPr>
          <w:rFonts w:ascii="Times New Roman" w:hAnsi="Times New Roman" w:cs="Times New Roman"/>
          <w:sz w:val="24"/>
          <w:szCs w:val="24"/>
        </w:rPr>
        <w:t> отношений с родителями </w:t>
      </w:r>
      <w:r w:rsidRPr="0082229B">
        <w:rPr>
          <w:rFonts w:ascii="Times New Roman" w:hAnsi="Times New Roman" w:cs="Times New Roman"/>
          <w:i/>
          <w:iCs/>
          <w:sz w:val="24"/>
          <w:szCs w:val="24"/>
        </w:rPr>
        <w:t>(законными представителями)</w:t>
      </w:r>
      <w:r w:rsidRPr="0082229B">
        <w:rPr>
          <w:rFonts w:ascii="Times New Roman" w:hAnsi="Times New Roman" w:cs="Times New Roman"/>
          <w:sz w:val="24"/>
          <w:szCs w:val="24"/>
        </w:rPr>
        <w:t> воспитанников данной </w:t>
      </w:r>
      <w:r w:rsidRPr="0082229B">
        <w:rPr>
          <w:rFonts w:ascii="Times New Roman" w:hAnsi="Times New Roman" w:cs="Times New Roman"/>
          <w:bCs/>
          <w:sz w:val="24"/>
          <w:szCs w:val="24"/>
        </w:rPr>
        <w:t>дошкольной группы Программа</w:t>
      </w:r>
      <w:r w:rsidRPr="0082229B">
        <w:rPr>
          <w:rFonts w:ascii="Times New Roman" w:hAnsi="Times New Roman" w:cs="Times New Roman"/>
          <w:sz w:val="24"/>
          <w:szCs w:val="24"/>
        </w:rPr>
        <w:t> хранится в соответствии с общими требованиями к хранению управленческой документации, установленными в ДОУ.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29B">
        <w:rPr>
          <w:rFonts w:ascii="Times New Roman" w:hAnsi="Times New Roman" w:cs="Times New Roman"/>
          <w:sz w:val="24"/>
          <w:szCs w:val="24"/>
        </w:rPr>
        <w:t>7.3. В течение периода действия </w:t>
      </w:r>
      <w:r w:rsidRPr="0082229B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82229B">
        <w:rPr>
          <w:rFonts w:ascii="Times New Roman" w:hAnsi="Times New Roman" w:cs="Times New Roman"/>
          <w:sz w:val="24"/>
          <w:szCs w:val="24"/>
        </w:rPr>
        <w:t> к ним имеют доступ все педагогические работники и администрация ДОУ.</w:t>
      </w:r>
    </w:p>
    <w:p w:rsidR="0082229B" w:rsidRPr="0082229B" w:rsidRDefault="0082229B" w:rsidP="008222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0068" w:rsidRPr="0082229B" w:rsidRDefault="00390068" w:rsidP="008222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90068" w:rsidRPr="0082229B" w:rsidSect="0030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A04BC"/>
    <w:multiLevelType w:val="multilevel"/>
    <w:tmpl w:val="B1D82F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06ACD"/>
    <w:multiLevelType w:val="multilevel"/>
    <w:tmpl w:val="0242E3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527D7"/>
    <w:multiLevelType w:val="multilevel"/>
    <w:tmpl w:val="3CE0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1511A"/>
    <w:multiLevelType w:val="multilevel"/>
    <w:tmpl w:val="11FE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C6655"/>
    <w:multiLevelType w:val="multilevel"/>
    <w:tmpl w:val="2A6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F1582"/>
    <w:multiLevelType w:val="multilevel"/>
    <w:tmpl w:val="B54EF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B719B"/>
    <w:multiLevelType w:val="multilevel"/>
    <w:tmpl w:val="2FE6E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E1D22"/>
    <w:multiLevelType w:val="multilevel"/>
    <w:tmpl w:val="B67C47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430A6C"/>
    <w:multiLevelType w:val="multilevel"/>
    <w:tmpl w:val="233E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3746B"/>
    <w:multiLevelType w:val="multilevel"/>
    <w:tmpl w:val="F27E4F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57524"/>
    <w:multiLevelType w:val="multilevel"/>
    <w:tmpl w:val="7D7EA7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7E0B43"/>
    <w:multiLevelType w:val="multilevel"/>
    <w:tmpl w:val="97A083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7353BF"/>
    <w:multiLevelType w:val="multilevel"/>
    <w:tmpl w:val="0490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782FA2"/>
    <w:multiLevelType w:val="multilevel"/>
    <w:tmpl w:val="3D6E3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9F53BA"/>
    <w:multiLevelType w:val="multilevel"/>
    <w:tmpl w:val="BCD6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95E96"/>
    <w:multiLevelType w:val="multilevel"/>
    <w:tmpl w:val="F84AF9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2A10BA"/>
    <w:multiLevelType w:val="multilevel"/>
    <w:tmpl w:val="B1B0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955F66"/>
    <w:multiLevelType w:val="multilevel"/>
    <w:tmpl w:val="2A36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"/>
  </w:num>
  <w:num w:numId="13">
    <w:abstractNumId w:val="2"/>
  </w:num>
  <w:num w:numId="14">
    <w:abstractNumId w:val="15"/>
  </w:num>
  <w:num w:numId="15">
    <w:abstractNumId w:val="9"/>
  </w:num>
  <w:num w:numId="16">
    <w:abstractNumId w:val="1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D7"/>
    <w:rsid w:val="001D7096"/>
    <w:rsid w:val="003031AA"/>
    <w:rsid w:val="00390068"/>
    <w:rsid w:val="0049419A"/>
    <w:rsid w:val="00563819"/>
    <w:rsid w:val="0080411D"/>
    <w:rsid w:val="0082229B"/>
    <w:rsid w:val="00AC4EB6"/>
    <w:rsid w:val="00B851C0"/>
    <w:rsid w:val="00CF2519"/>
    <w:rsid w:val="00EE49F0"/>
    <w:rsid w:val="00F6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6B495-208D-4958-A3AD-4B83D960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9</cp:revision>
  <cp:lastPrinted>2020-07-27T10:19:00Z</cp:lastPrinted>
  <dcterms:created xsi:type="dcterms:W3CDTF">2020-07-21T09:44:00Z</dcterms:created>
  <dcterms:modified xsi:type="dcterms:W3CDTF">2020-07-27T10:29:00Z</dcterms:modified>
</cp:coreProperties>
</file>