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AC" w:rsidRPr="00CF34AC" w:rsidRDefault="0026761F" w:rsidP="00CF34AC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Материально – техническ</w:t>
      </w:r>
      <w:r w:rsidR="003B5DA0">
        <w:rPr>
          <w:rFonts w:ascii="Times New Roman" w:hAnsi="Times New Roman" w:cs="Times New Roman"/>
          <w:b/>
          <w:sz w:val="24"/>
          <w:szCs w:val="24"/>
        </w:rPr>
        <w:t>ое оснащение</w:t>
      </w:r>
      <w:r w:rsidRPr="00624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DA0">
        <w:rPr>
          <w:rFonts w:ascii="Times New Roman" w:hAnsi="Times New Roman" w:cs="Times New Roman"/>
          <w:b/>
          <w:sz w:val="24"/>
          <w:szCs w:val="24"/>
        </w:rPr>
        <w:t>МБДОУ "</w:t>
      </w:r>
      <w:proofErr w:type="spellStart"/>
      <w:r w:rsidR="008F43B0">
        <w:rPr>
          <w:rFonts w:ascii="Times New Roman" w:hAnsi="Times New Roman" w:cs="Times New Roman"/>
          <w:b/>
          <w:sz w:val="24"/>
          <w:szCs w:val="24"/>
        </w:rPr>
        <w:t>Иштуганский</w:t>
      </w:r>
      <w:proofErr w:type="spellEnd"/>
      <w:r w:rsidR="008F43B0">
        <w:rPr>
          <w:rFonts w:ascii="Times New Roman" w:hAnsi="Times New Roman" w:cs="Times New Roman"/>
          <w:b/>
          <w:sz w:val="24"/>
          <w:szCs w:val="24"/>
        </w:rPr>
        <w:t xml:space="preserve"> детский сад  "Березка</w:t>
      </w:r>
      <w:r w:rsidR="003B5DA0">
        <w:rPr>
          <w:rFonts w:ascii="Times New Roman" w:hAnsi="Times New Roman" w:cs="Times New Roman"/>
          <w:b/>
          <w:sz w:val="24"/>
          <w:szCs w:val="24"/>
        </w:rPr>
        <w:t>"</w:t>
      </w:r>
    </w:p>
    <w:p w:rsidR="006247F6" w:rsidRPr="006247F6" w:rsidRDefault="006247F6" w:rsidP="006247F6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Style7"/>
        <w:widowControl/>
        <w:spacing w:line="276" w:lineRule="auto"/>
        <w:ind w:firstLine="708"/>
        <w:rPr>
          <w:rStyle w:val="FontStyle12"/>
          <w:sz w:val="24"/>
          <w:szCs w:val="24"/>
        </w:rPr>
      </w:pPr>
      <w:r w:rsidRPr="006247F6">
        <w:t>В нашем дошкольном образовательном учреждении созданы все условия для воспитания и обучения детей.</w:t>
      </w:r>
      <w:r w:rsidRPr="006247F6">
        <w:rPr>
          <w:rStyle w:val="FontStyle12"/>
          <w:sz w:val="24"/>
          <w:szCs w:val="24"/>
        </w:rPr>
        <w:t xml:space="preserve"> </w:t>
      </w:r>
      <w:r w:rsidR="002F3E84">
        <w:rPr>
          <w:rStyle w:val="FontStyle12"/>
          <w:sz w:val="24"/>
          <w:szCs w:val="24"/>
        </w:rPr>
        <w:t xml:space="preserve">Здание двухэтажное. Газовое </w:t>
      </w:r>
      <w:r w:rsidRPr="006247F6">
        <w:rPr>
          <w:rStyle w:val="FontStyle12"/>
          <w:sz w:val="24"/>
          <w:szCs w:val="24"/>
        </w:rPr>
        <w:t>отопление, канализация, сантехническое оборудование в хорошем состоянии.</w:t>
      </w:r>
    </w:p>
    <w:p w:rsidR="0026761F" w:rsidRPr="006247F6" w:rsidRDefault="0026761F" w:rsidP="006247F6">
      <w:pPr>
        <w:pStyle w:val="Style7"/>
        <w:widowControl/>
        <w:spacing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 Материально-техническая база соответствует целям и задачам воспитательно-образовательной работы в ДОУ, правилам пожарной безопасности, техники безопасности</w:t>
      </w:r>
      <w:r w:rsidR="00CF34AC">
        <w:rPr>
          <w:rStyle w:val="FontStyle12"/>
          <w:sz w:val="24"/>
          <w:szCs w:val="24"/>
        </w:rPr>
        <w:t>,</w:t>
      </w:r>
      <w:r w:rsidRPr="006247F6">
        <w:rPr>
          <w:rStyle w:val="FontStyle12"/>
          <w:sz w:val="24"/>
          <w:szCs w:val="24"/>
        </w:rPr>
        <w:t xml:space="preserve"> </w:t>
      </w:r>
      <w:r w:rsidR="00CF34AC">
        <w:rPr>
          <w:rStyle w:val="FontStyle12"/>
          <w:sz w:val="24"/>
          <w:szCs w:val="24"/>
        </w:rPr>
        <w:t xml:space="preserve">охраны труда и </w:t>
      </w:r>
      <w:r w:rsidRPr="006247F6">
        <w:rPr>
          <w:rStyle w:val="FontStyle12"/>
          <w:sz w:val="24"/>
          <w:szCs w:val="24"/>
        </w:rPr>
        <w:t xml:space="preserve"> </w:t>
      </w:r>
      <w:r w:rsidRPr="00CF34AC">
        <w:rPr>
          <w:rStyle w:val="FontStyle13"/>
          <w:b w:val="0"/>
          <w:sz w:val="24"/>
          <w:szCs w:val="24"/>
        </w:rPr>
        <w:t>СанПиН.</w:t>
      </w:r>
      <w:r w:rsidRPr="006247F6">
        <w:rPr>
          <w:rStyle w:val="FontStyle13"/>
          <w:sz w:val="24"/>
          <w:szCs w:val="24"/>
        </w:rPr>
        <w:t xml:space="preserve"> </w:t>
      </w:r>
    </w:p>
    <w:p w:rsidR="006247F6" w:rsidRDefault="0026761F" w:rsidP="006247F6">
      <w:pPr>
        <w:pStyle w:val="Style7"/>
        <w:widowControl/>
        <w:spacing w:before="29" w:after="200"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Техническое состояние зданий хорошее, технологическое оборудование в рабочем состоянии.</w:t>
      </w:r>
    </w:p>
    <w:p w:rsidR="001F1FCA" w:rsidRDefault="00D57A59" w:rsidP="001F1FCA">
      <w:pPr>
        <w:pStyle w:val="Style7"/>
        <w:widowControl/>
        <w:spacing w:line="276" w:lineRule="auto"/>
        <w:ind w:firstLine="0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b/>
          <w:bCs/>
          <w:color w:val="000000"/>
          <w:bdr w:val="none" w:sz="0" w:space="0" w:color="auto" w:frame="1"/>
        </w:rPr>
        <w:t xml:space="preserve">В детском саду функционируют </w:t>
      </w:r>
      <w:r w:rsidR="001F1FCA">
        <w:rPr>
          <w:b/>
          <w:bCs/>
          <w:color w:val="000000"/>
          <w:bdr w:val="none" w:sz="0" w:space="0" w:color="auto" w:frame="1"/>
        </w:rPr>
        <w:t>2 группы:</w:t>
      </w:r>
    </w:p>
    <w:p w:rsidR="001F1FCA" w:rsidRDefault="001F1FCA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Младшая группа</w:t>
      </w:r>
    </w:p>
    <w:p w:rsidR="001F1FCA" w:rsidRDefault="001F1FCA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Старшая группа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Pr="006247F6"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26761F" w:rsidRPr="006247F6" w:rsidRDefault="0026761F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247F6">
        <w:t>- методически</w:t>
      </w:r>
      <w:r w:rsidR="009F0500">
        <w:t>й</w:t>
      </w:r>
      <w:r w:rsidRPr="006247F6">
        <w:t xml:space="preserve"> кабинет</w:t>
      </w:r>
      <w:r w:rsidR="00145090" w:rsidRPr="006247F6">
        <w:t>;</w:t>
      </w:r>
    </w:p>
    <w:p w:rsidR="00145090" w:rsidRPr="006247F6" w:rsidRDefault="0014509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color w:val="000000"/>
        </w:rPr>
      </w:pPr>
      <w:r w:rsidRPr="006247F6">
        <w:rPr>
          <w:b/>
        </w:rPr>
        <w:t>К</w:t>
      </w:r>
      <w:r w:rsidR="003B5DA0">
        <w:rPr>
          <w:b/>
        </w:rPr>
        <w:t>абинеты для  проведения ОД</w:t>
      </w:r>
      <w:r w:rsidRPr="006247F6">
        <w:rPr>
          <w:b/>
        </w:rPr>
        <w:t xml:space="preserve"> с детьми:</w:t>
      </w:r>
    </w:p>
    <w:p w:rsidR="00D57A59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="00EE00A7">
        <w:rPr>
          <w:color w:val="000000"/>
          <w:bdr w:val="none" w:sz="0" w:space="0" w:color="auto" w:frame="1"/>
        </w:rPr>
        <w:t>- музыкально-</w:t>
      </w:r>
      <w:r w:rsidR="00336561">
        <w:rPr>
          <w:color w:val="000000"/>
          <w:bdr w:val="none" w:sz="0" w:space="0" w:color="auto" w:frame="1"/>
        </w:rPr>
        <w:t xml:space="preserve">спортивный </w:t>
      </w:r>
      <w:r w:rsidRPr="006247F6">
        <w:rPr>
          <w:color w:val="000000"/>
          <w:bdr w:val="none" w:sz="0" w:space="0" w:color="auto" w:frame="1"/>
        </w:rPr>
        <w:t xml:space="preserve"> зал;</w:t>
      </w:r>
    </w:p>
    <w:p w:rsidR="00145090" w:rsidRPr="006247F6" w:rsidRDefault="0014509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color w:val="000000"/>
        </w:rPr>
      </w:pPr>
      <w:r w:rsidRPr="006247F6">
        <w:rPr>
          <w:b/>
          <w:color w:val="000000"/>
          <w:bdr w:val="none" w:sz="0" w:space="0" w:color="auto" w:frame="1"/>
        </w:rPr>
        <w:t>Дополнительно:</w:t>
      </w:r>
    </w:p>
    <w:p w:rsidR="0026761F" w:rsidRPr="006247F6" w:rsidRDefault="0014509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247F6">
        <w:rPr>
          <w:color w:val="000000"/>
        </w:rPr>
        <w:t>- п</w:t>
      </w:r>
      <w:r w:rsidR="0026761F" w:rsidRPr="006247F6">
        <w:rPr>
          <w:color w:val="000000"/>
        </w:rPr>
        <w:t>ищеблок</w:t>
      </w:r>
      <w:r w:rsidR="0026761F" w:rsidRPr="006247F6">
        <w:t>;</w:t>
      </w:r>
    </w:p>
    <w:p w:rsidR="0026761F" w:rsidRDefault="00EE00A7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t xml:space="preserve"> </w:t>
      </w:r>
      <w:r w:rsidR="00145090" w:rsidRPr="006247F6">
        <w:rPr>
          <w:color w:val="000000"/>
        </w:rPr>
        <w:t xml:space="preserve">- </w:t>
      </w:r>
      <w:r w:rsidR="0026761F" w:rsidRPr="006247F6">
        <w:rPr>
          <w:color w:val="000000"/>
        </w:rPr>
        <w:t>прачечн</w:t>
      </w:r>
      <w:r w:rsidR="00145090" w:rsidRPr="006247F6">
        <w:rPr>
          <w:color w:val="000000"/>
        </w:rPr>
        <w:t>ая</w:t>
      </w:r>
      <w:r w:rsidR="0026761F" w:rsidRPr="006247F6">
        <w:rPr>
          <w:color w:val="000000"/>
        </w:rPr>
        <w:t>;</w:t>
      </w:r>
    </w:p>
    <w:p w:rsidR="002D730C" w:rsidRPr="006247F6" w:rsidRDefault="002D730C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- склад.</w:t>
      </w:r>
    </w:p>
    <w:p w:rsidR="003B5DA0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  <w:bdr w:val="none" w:sz="0" w:space="0" w:color="auto" w:frame="1"/>
        </w:rPr>
        <w:t>На территории детского сада имеются: цветники, огород,</w:t>
      </w:r>
      <w:r w:rsidR="00EE00A7">
        <w:rPr>
          <w:color w:val="000000"/>
          <w:bdr w:val="none" w:sz="0" w:space="0" w:color="auto" w:frame="1"/>
        </w:rPr>
        <w:t xml:space="preserve"> </w:t>
      </w:r>
      <w:r w:rsidR="002D730C">
        <w:rPr>
          <w:color w:val="000000"/>
          <w:bdr w:val="none" w:sz="0" w:space="0" w:color="auto" w:frame="1"/>
        </w:rPr>
        <w:t>игровые</w:t>
      </w:r>
      <w:r w:rsidR="00EE00A7">
        <w:rPr>
          <w:color w:val="000000"/>
          <w:bdr w:val="none" w:sz="0" w:space="0" w:color="auto" w:frame="1"/>
        </w:rPr>
        <w:t xml:space="preserve"> площадк</w:t>
      </w:r>
      <w:r w:rsidR="00336561">
        <w:rPr>
          <w:color w:val="000000"/>
          <w:bdr w:val="none" w:sz="0" w:space="0" w:color="auto" w:frame="1"/>
        </w:rPr>
        <w:t>и</w:t>
      </w:r>
    </w:p>
    <w:p w:rsidR="003B5DA0" w:rsidRDefault="0026761F" w:rsidP="006247F6">
      <w:pPr>
        <w:pStyle w:val="Style7"/>
        <w:widowControl/>
        <w:spacing w:before="29" w:line="276" w:lineRule="auto"/>
        <w:ind w:firstLine="0"/>
      </w:pPr>
      <w:r w:rsidRPr="006247F6">
        <w:rPr>
          <w:rStyle w:val="FontStyle12"/>
          <w:sz w:val="24"/>
          <w:szCs w:val="24"/>
        </w:rPr>
        <w:t xml:space="preserve">   </w:t>
      </w:r>
      <w:r w:rsidRPr="006247F6">
        <w:t xml:space="preserve"> </w:t>
      </w:r>
    </w:p>
    <w:p w:rsidR="0026761F" w:rsidRPr="006247F6" w:rsidRDefault="003B5DA0" w:rsidP="006247F6">
      <w:pPr>
        <w:pStyle w:val="Style7"/>
        <w:widowControl/>
        <w:spacing w:before="29" w:line="276" w:lineRule="auto"/>
        <w:ind w:firstLine="0"/>
      </w:pPr>
      <w:r>
        <w:t xml:space="preserve">  </w:t>
      </w:r>
      <w:r w:rsidR="0026761F" w:rsidRPr="006247F6">
        <w:t xml:space="preserve"> Оборудование групповых помещений, кабинетов специалистов и залов соответствует реализуемой в М</w:t>
      </w:r>
      <w:r w:rsidR="00EE00A7">
        <w:t>Б</w:t>
      </w:r>
      <w:r w:rsidR="0026761F" w:rsidRPr="006247F6">
        <w:t xml:space="preserve">ДОУ </w:t>
      </w:r>
      <w:r w:rsidR="00EE00A7">
        <w:t>«</w:t>
      </w:r>
      <w:proofErr w:type="spellStart"/>
      <w:r w:rsidR="00295234">
        <w:t>Ишт</w:t>
      </w:r>
      <w:r w:rsidR="002D730C">
        <w:t>уганский</w:t>
      </w:r>
      <w:proofErr w:type="spellEnd"/>
      <w:r w:rsidR="00295234">
        <w:t xml:space="preserve"> детский сад «Березка</w:t>
      </w:r>
      <w:r w:rsidR="00EE00A7">
        <w:t>»</w:t>
      </w:r>
      <w:r w:rsidR="0026761F" w:rsidRPr="006247F6">
        <w:t xml:space="preserve"> основной образовательной программе, возрастным особенностям воспитанников. </w:t>
      </w:r>
      <w:r w:rsidR="00EE00A7">
        <w:t>Детский сад оснащен</w:t>
      </w:r>
      <w:r w:rsidR="0026761F" w:rsidRPr="006247F6">
        <w:t xml:space="preserve"> мебелью, оборудованием, обеспече</w:t>
      </w:r>
      <w:r w:rsidR="00EE00A7">
        <w:t>н</w:t>
      </w:r>
      <w:r w:rsidR="0026761F" w:rsidRPr="006247F6">
        <w:t xml:space="preserve"> дидактиче</w:t>
      </w:r>
      <w:r>
        <w:t>ским материалом, играми, учебн</w:t>
      </w:r>
      <w:proofErr w:type="gramStart"/>
      <w:r>
        <w:t>о</w:t>
      </w:r>
      <w:r w:rsidR="0026761F" w:rsidRPr="006247F6">
        <w:t>–</w:t>
      </w:r>
      <w:proofErr w:type="gramEnd"/>
      <w:r w:rsidR="0026761F" w:rsidRPr="006247F6">
        <w:t xml:space="preserve"> методическими материалами и техническими средств</w:t>
      </w:r>
      <w:r w:rsidR="00295234">
        <w:t xml:space="preserve">ами обучения (проекторы, экраны) </w:t>
      </w:r>
      <w:r w:rsidR="0026761F" w:rsidRPr="006247F6">
        <w:t>Материал систематизирован по разделам: сюжетно – ролевые игры, опытно – экспериментальная деятельность, познавательно – речевое развитие, музыкально – театральная деятельность,</w:t>
      </w:r>
      <w:r>
        <w:t xml:space="preserve"> </w:t>
      </w:r>
      <w:r w:rsidR="0026761F" w:rsidRPr="006247F6">
        <w:t xml:space="preserve"> физкультурно – спортивные уголки.</w:t>
      </w:r>
    </w:p>
    <w:p w:rsidR="00EE00A7" w:rsidRPr="006247F6" w:rsidRDefault="00EE00A7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7F6">
        <w:rPr>
          <w:rFonts w:ascii="Times New Roman" w:eastAsia="Calibri" w:hAnsi="Times New Roman" w:cs="Times New Roman"/>
          <w:b/>
          <w:sz w:val="24"/>
          <w:szCs w:val="24"/>
        </w:rPr>
        <w:t>Информационно – техническое обеспечение</w:t>
      </w:r>
    </w:p>
    <w:p w:rsidR="00D76381" w:rsidRDefault="0026761F" w:rsidP="008F43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130EA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в детском саду в состав информационно -  технической базы входят: </w:t>
      </w:r>
      <w:r w:rsidR="00295234">
        <w:rPr>
          <w:rFonts w:ascii="Times New Roman" w:eastAsia="Calibri" w:hAnsi="Times New Roman" w:cs="Times New Roman"/>
          <w:sz w:val="24"/>
          <w:szCs w:val="24"/>
        </w:rPr>
        <w:t>1</w:t>
      </w:r>
      <w:r w:rsidR="00D763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5234">
        <w:rPr>
          <w:rFonts w:ascii="Times New Roman" w:eastAsia="Calibri" w:hAnsi="Times New Roman" w:cs="Times New Roman"/>
          <w:sz w:val="24"/>
          <w:szCs w:val="24"/>
        </w:rPr>
        <w:t xml:space="preserve">мультимедийный </w:t>
      </w:r>
      <w:r w:rsidRPr="009130EA">
        <w:rPr>
          <w:rFonts w:ascii="Times New Roman" w:eastAsia="Calibri" w:hAnsi="Times New Roman" w:cs="Times New Roman"/>
          <w:sz w:val="24"/>
          <w:szCs w:val="24"/>
        </w:rPr>
        <w:t>проектор,</w:t>
      </w:r>
      <w:r w:rsidR="00295234">
        <w:rPr>
          <w:rFonts w:ascii="Times New Roman" w:eastAsia="Calibri" w:hAnsi="Times New Roman" w:cs="Times New Roman"/>
          <w:sz w:val="24"/>
          <w:szCs w:val="24"/>
        </w:rPr>
        <w:t xml:space="preserve"> экран,</w:t>
      </w:r>
      <w:r w:rsidRPr="009130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5234">
        <w:rPr>
          <w:rFonts w:ascii="Times New Roman" w:eastAsia="Calibri" w:hAnsi="Times New Roman" w:cs="Times New Roman"/>
          <w:sz w:val="24"/>
          <w:szCs w:val="24"/>
        </w:rPr>
        <w:t>1</w:t>
      </w:r>
      <w:r w:rsidR="009130EA" w:rsidRPr="009130EA">
        <w:rPr>
          <w:rFonts w:ascii="Times New Roman" w:eastAsia="Calibri" w:hAnsi="Times New Roman" w:cs="Times New Roman"/>
          <w:sz w:val="24"/>
          <w:szCs w:val="24"/>
        </w:rPr>
        <w:t xml:space="preserve"> принтер</w:t>
      </w:r>
      <w:r w:rsidR="00911753" w:rsidRPr="009130EA">
        <w:rPr>
          <w:rFonts w:ascii="Times New Roman" w:eastAsia="Calibri" w:hAnsi="Times New Roman" w:cs="Times New Roman"/>
          <w:sz w:val="24"/>
          <w:szCs w:val="24"/>
        </w:rPr>
        <w:t>,</w:t>
      </w:r>
      <w:r w:rsidR="00D763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30EA">
        <w:rPr>
          <w:rFonts w:ascii="Times New Roman" w:eastAsia="Calibri" w:hAnsi="Times New Roman" w:cs="Times New Roman"/>
          <w:sz w:val="24"/>
          <w:szCs w:val="24"/>
        </w:rPr>
        <w:t>доступ в Интернет</w:t>
      </w:r>
      <w:r w:rsidR="00D763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761F" w:rsidRPr="006247F6" w:rsidRDefault="0026761F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Характеристика территории Учреждения</w:t>
      </w:r>
    </w:p>
    <w:p w:rsidR="0026761F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Территория </w:t>
      </w:r>
      <w:r w:rsidR="009130EA">
        <w:rPr>
          <w:rFonts w:ascii="Times New Roman" w:hAnsi="Times New Roman" w:cs="Times New Roman"/>
          <w:sz w:val="24"/>
          <w:szCs w:val="24"/>
        </w:rPr>
        <w:t>детского сада обнесена</w:t>
      </w:r>
      <w:r w:rsidRPr="006247F6">
        <w:rPr>
          <w:rFonts w:ascii="Times New Roman" w:hAnsi="Times New Roman" w:cs="Times New Roman"/>
          <w:sz w:val="24"/>
          <w:szCs w:val="24"/>
        </w:rPr>
        <w:t xml:space="preserve"> </w:t>
      </w:r>
      <w:r w:rsidR="009130EA">
        <w:rPr>
          <w:rFonts w:ascii="Times New Roman" w:hAnsi="Times New Roman" w:cs="Times New Roman"/>
          <w:sz w:val="24"/>
          <w:szCs w:val="24"/>
        </w:rPr>
        <w:t>металлическим ограждением</w:t>
      </w:r>
      <w:r w:rsidRPr="006247F6">
        <w:rPr>
          <w:rFonts w:ascii="Times New Roman" w:hAnsi="Times New Roman" w:cs="Times New Roman"/>
          <w:sz w:val="24"/>
          <w:szCs w:val="24"/>
        </w:rPr>
        <w:t xml:space="preserve">. На территории имеются </w:t>
      </w:r>
      <w:r w:rsidR="0029523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 игровые  площадки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Pr="006247F6">
        <w:rPr>
          <w:rFonts w:ascii="Times New Roman" w:hAnsi="Times New Roman" w:cs="Times New Roman"/>
          <w:sz w:val="24"/>
          <w:szCs w:val="24"/>
        </w:rPr>
        <w:t xml:space="preserve"> по количеству групп</w:t>
      </w:r>
      <w:r w:rsidR="00295234">
        <w:rPr>
          <w:rFonts w:ascii="Times New Roman" w:hAnsi="Times New Roman" w:cs="Times New Roman"/>
          <w:sz w:val="24"/>
          <w:szCs w:val="24"/>
        </w:rPr>
        <w:t xml:space="preserve">. </w:t>
      </w:r>
      <w:r w:rsidRPr="006247F6">
        <w:rPr>
          <w:rFonts w:ascii="Times New Roman" w:hAnsi="Times New Roman" w:cs="Times New Roman"/>
          <w:sz w:val="24"/>
          <w:szCs w:val="24"/>
        </w:rPr>
        <w:t xml:space="preserve">Детские площадки оснащены малыми архитектурными формами, песочницами. Все оборудование соответствует требованиям безопасности санитарным нормам. На территории групповых площадок установлены </w:t>
      </w:r>
      <w:r w:rsidR="00295234">
        <w:rPr>
          <w:rFonts w:ascii="Times New Roman" w:hAnsi="Times New Roman" w:cs="Times New Roman"/>
          <w:sz w:val="24"/>
          <w:szCs w:val="24"/>
        </w:rPr>
        <w:t xml:space="preserve">2 </w:t>
      </w:r>
      <w:r w:rsidRPr="006247F6">
        <w:rPr>
          <w:rFonts w:ascii="Times New Roman" w:hAnsi="Times New Roman" w:cs="Times New Roman"/>
          <w:sz w:val="24"/>
          <w:szCs w:val="24"/>
        </w:rPr>
        <w:t>тенев</w:t>
      </w:r>
      <w:r w:rsidR="00295234">
        <w:rPr>
          <w:rFonts w:ascii="Times New Roman" w:hAnsi="Times New Roman" w:cs="Times New Roman"/>
          <w:sz w:val="24"/>
          <w:szCs w:val="24"/>
        </w:rPr>
        <w:t xml:space="preserve">ые </w:t>
      </w:r>
      <w:r w:rsidRPr="006247F6">
        <w:rPr>
          <w:rFonts w:ascii="Times New Roman" w:hAnsi="Times New Roman" w:cs="Times New Roman"/>
          <w:sz w:val="24"/>
          <w:szCs w:val="24"/>
        </w:rPr>
        <w:t>навес</w:t>
      </w:r>
      <w:r w:rsidR="00295234">
        <w:rPr>
          <w:rFonts w:ascii="Times New Roman" w:hAnsi="Times New Roman" w:cs="Times New Roman"/>
          <w:sz w:val="24"/>
          <w:szCs w:val="24"/>
        </w:rPr>
        <w:t>ы</w:t>
      </w:r>
      <w:r w:rsidRPr="006247F6">
        <w:rPr>
          <w:rFonts w:ascii="Times New Roman" w:hAnsi="Times New Roman" w:cs="Times New Roman"/>
          <w:sz w:val="24"/>
          <w:szCs w:val="24"/>
        </w:rPr>
        <w:t xml:space="preserve">. Территория озеленена различными видами деревьев и кустарников, разбиты </w:t>
      </w:r>
      <w:r w:rsidR="00295234">
        <w:rPr>
          <w:rFonts w:ascii="Times New Roman" w:hAnsi="Times New Roman" w:cs="Times New Roman"/>
          <w:sz w:val="24"/>
          <w:szCs w:val="24"/>
        </w:rPr>
        <w:t xml:space="preserve">цветочные </w:t>
      </w:r>
      <w:r w:rsidRPr="006247F6">
        <w:rPr>
          <w:rFonts w:ascii="Times New Roman" w:hAnsi="Times New Roman" w:cs="Times New Roman"/>
          <w:sz w:val="24"/>
          <w:szCs w:val="24"/>
        </w:rPr>
        <w:t>клумбы.</w:t>
      </w:r>
    </w:p>
    <w:p w:rsidR="002F3E84" w:rsidRPr="006247F6" w:rsidRDefault="002F3E84" w:rsidP="006247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lastRenderedPageBreak/>
        <w:t>Обеспечение безопасности жизни и деятельности детей</w:t>
      </w:r>
    </w:p>
    <w:p w:rsidR="0026761F" w:rsidRPr="006247F6" w:rsidRDefault="0026761F" w:rsidP="006247F6">
      <w:pPr>
        <w:pStyle w:val="a4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созданы условия для обеспечения безопасности. </w:t>
      </w:r>
      <w:r w:rsidR="003B5DA0">
        <w:rPr>
          <w:rFonts w:ascii="Times New Roman" w:hAnsi="Times New Roman" w:cs="Times New Roman"/>
          <w:sz w:val="24"/>
          <w:szCs w:val="24"/>
        </w:rPr>
        <w:t>Детский сад о</w:t>
      </w:r>
      <w:r w:rsidRPr="006247F6">
        <w:rPr>
          <w:rFonts w:ascii="Times New Roman" w:hAnsi="Times New Roman" w:cs="Times New Roman"/>
          <w:sz w:val="24"/>
          <w:szCs w:val="24"/>
        </w:rPr>
        <w:t>снащ</w:t>
      </w:r>
      <w:r w:rsidR="003B5DA0">
        <w:rPr>
          <w:rFonts w:ascii="Times New Roman" w:hAnsi="Times New Roman" w:cs="Times New Roman"/>
          <w:sz w:val="24"/>
          <w:szCs w:val="24"/>
        </w:rPr>
        <w:t>ен</w:t>
      </w:r>
      <w:r w:rsidR="00646EBC" w:rsidRPr="006247F6">
        <w:rPr>
          <w:rFonts w:ascii="Times New Roman" w:hAnsi="Times New Roman" w:cs="Times New Roman"/>
          <w:sz w:val="24"/>
          <w:szCs w:val="24"/>
        </w:rPr>
        <w:t xml:space="preserve"> кнопкой экстренного вызова Ф</w:t>
      </w:r>
      <w:r w:rsidRPr="006247F6">
        <w:rPr>
          <w:rFonts w:ascii="Times New Roman" w:hAnsi="Times New Roman" w:cs="Times New Roman"/>
          <w:sz w:val="24"/>
          <w:szCs w:val="24"/>
        </w:rPr>
        <w:t xml:space="preserve">ГУП «Охрана» </w:t>
      </w:r>
      <w:r w:rsidR="00646EBC" w:rsidRPr="006247F6">
        <w:rPr>
          <w:rFonts w:ascii="Times New Roman" w:hAnsi="Times New Roman" w:cs="Times New Roman"/>
          <w:sz w:val="24"/>
          <w:szCs w:val="24"/>
        </w:rPr>
        <w:t>М</w:t>
      </w:r>
      <w:r w:rsidRPr="006247F6">
        <w:rPr>
          <w:rFonts w:ascii="Times New Roman" w:hAnsi="Times New Roman" w:cs="Times New Roman"/>
          <w:sz w:val="24"/>
          <w:szCs w:val="24"/>
        </w:rPr>
        <w:t>ВД</w:t>
      </w:r>
      <w:r w:rsidR="00646EBC" w:rsidRPr="006247F6">
        <w:rPr>
          <w:rFonts w:ascii="Times New Roman" w:hAnsi="Times New Roman" w:cs="Times New Roman"/>
          <w:sz w:val="24"/>
          <w:szCs w:val="24"/>
        </w:rPr>
        <w:t xml:space="preserve"> России по Республики Татарстан</w:t>
      </w:r>
      <w:r w:rsidRPr="006247F6">
        <w:rPr>
          <w:rFonts w:ascii="Times New Roman" w:hAnsi="Times New Roman" w:cs="Times New Roman"/>
          <w:sz w:val="24"/>
          <w:szCs w:val="24"/>
        </w:rPr>
        <w:t>. В ночн</w:t>
      </w:r>
      <w:r w:rsidR="002F3E84">
        <w:rPr>
          <w:rFonts w:ascii="Times New Roman" w:hAnsi="Times New Roman" w:cs="Times New Roman"/>
          <w:sz w:val="24"/>
          <w:szCs w:val="24"/>
        </w:rPr>
        <w:t>ое время и в выходные дни охрана</w:t>
      </w:r>
      <w:bookmarkStart w:id="0" w:name="_GoBack"/>
      <w:bookmarkEnd w:id="0"/>
      <w:r w:rsidRPr="006247F6">
        <w:rPr>
          <w:rFonts w:ascii="Times New Roman" w:hAnsi="Times New Roman" w:cs="Times New Roman"/>
          <w:sz w:val="24"/>
          <w:szCs w:val="24"/>
        </w:rPr>
        <w:t xml:space="preserve"> детского сада осущес</w:t>
      </w:r>
      <w:r w:rsidR="00295234">
        <w:rPr>
          <w:rFonts w:ascii="Times New Roman" w:hAnsi="Times New Roman" w:cs="Times New Roman"/>
          <w:sz w:val="24"/>
          <w:szCs w:val="24"/>
        </w:rPr>
        <w:t>твляется силами штатных операторов</w:t>
      </w:r>
      <w:r w:rsidRPr="006247F6">
        <w:rPr>
          <w:rFonts w:ascii="Times New Roman" w:hAnsi="Times New Roman" w:cs="Times New Roman"/>
          <w:sz w:val="24"/>
          <w:szCs w:val="24"/>
        </w:rPr>
        <w:t>.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Проведены необходимые мероприятия по пожарной безопасности. Согласно нормам пожарной безопасности помещения оснащены датчиками пожарной сигнализации</w:t>
      </w:r>
      <w:r w:rsidRPr="00DE0E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Имеются в наличии средства пожаротушения.</w:t>
      </w: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функционирует пищеблок, который оснащен необходимым техническим и электр</w:t>
      </w:r>
      <w:r w:rsidR="0016417B" w:rsidRPr="006247F6">
        <w:rPr>
          <w:rFonts w:ascii="Times New Roman" w:hAnsi="Times New Roman" w:cs="Times New Roman"/>
          <w:sz w:val="24"/>
          <w:szCs w:val="24"/>
        </w:rPr>
        <w:t xml:space="preserve">ическим  </w:t>
      </w:r>
      <w:r w:rsidRPr="006247F6">
        <w:rPr>
          <w:rFonts w:ascii="Times New Roman" w:hAnsi="Times New Roman" w:cs="Times New Roman"/>
          <w:sz w:val="24"/>
          <w:szCs w:val="24"/>
        </w:rPr>
        <w:t xml:space="preserve">оборудованием: электроплиты, </w:t>
      </w:r>
      <w:r w:rsidR="003B5DA0">
        <w:rPr>
          <w:rFonts w:ascii="Times New Roman" w:hAnsi="Times New Roman" w:cs="Times New Roman"/>
          <w:sz w:val="24"/>
          <w:szCs w:val="24"/>
        </w:rPr>
        <w:t>духовой шкаф</w:t>
      </w:r>
      <w:r w:rsidR="008F43B0">
        <w:rPr>
          <w:rFonts w:ascii="Times New Roman" w:hAnsi="Times New Roman" w:cs="Times New Roman"/>
          <w:sz w:val="24"/>
          <w:szCs w:val="24"/>
        </w:rPr>
        <w:t xml:space="preserve">, </w:t>
      </w:r>
      <w:r w:rsidR="003B5DA0">
        <w:rPr>
          <w:rFonts w:ascii="Times New Roman" w:hAnsi="Times New Roman" w:cs="Times New Roman"/>
          <w:sz w:val="24"/>
          <w:szCs w:val="24"/>
        </w:rPr>
        <w:t xml:space="preserve">водонагреватели, </w:t>
      </w:r>
      <w:proofErr w:type="spellStart"/>
      <w:r w:rsidR="003B5DA0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6247F6">
        <w:rPr>
          <w:rFonts w:ascii="Times New Roman" w:hAnsi="Times New Roman" w:cs="Times New Roman"/>
          <w:sz w:val="24"/>
          <w:szCs w:val="24"/>
        </w:rPr>
        <w:t>, холодильники, измерительные приборы. Соблюдаются санитарные требования к состоянию пищеблока: транспортировка, хранение, приготовление и раздача блюд. Имеется достаточное количество посуды на пищеблоке и в группах.</w:t>
      </w:r>
    </w:p>
    <w:p w:rsidR="0026761F" w:rsidRPr="006247F6" w:rsidRDefault="0026761F" w:rsidP="006247F6">
      <w:pPr>
        <w:rPr>
          <w:rFonts w:ascii="Times New Roman" w:hAnsi="Times New Roman" w:cs="Times New Roman"/>
          <w:sz w:val="24"/>
          <w:szCs w:val="24"/>
        </w:rPr>
      </w:pPr>
    </w:p>
    <w:p w:rsidR="00D57A59" w:rsidRPr="006247F6" w:rsidRDefault="00D57A59" w:rsidP="006247F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21F8" w:rsidRPr="006247F6" w:rsidRDefault="001B21F8" w:rsidP="006247F6">
      <w:pPr>
        <w:rPr>
          <w:rFonts w:ascii="Times New Roman" w:hAnsi="Times New Roman" w:cs="Times New Roman"/>
          <w:sz w:val="24"/>
          <w:szCs w:val="24"/>
        </w:rPr>
      </w:pPr>
    </w:p>
    <w:sectPr w:rsidR="001B21F8" w:rsidRPr="006247F6" w:rsidSect="006247F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84854"/>
    <w:multiLevelType w:val="hybridMultilevel"/>
    <w:tmpl w:val="8D2A2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A59"/>
    <w:rsid w:val="00145090"/>
    <w:rsid w:val="0016417B"/>
    <w:rsid w:val="001B21F8"/>
    <w:rsid w:val="001F1FCA"/>
    <w:rsid w:val="0026761F"/>
    <w:rsid w:val="00295234"/>
    <w:rsid w:val="002D730C"/>
    <w:rsid w:val="002F3E84"/>
    <w:rsid w:val="00336561"/>
    <w:rsid w:val="003B5DA0"/>
    <w:rsid w:val="00455C11"/>
    <w:rsid w:val="005768DC"/>
    <w:rsid w:val="005D07DF"/>
    <w:rsid w:val="00614C6D"/>
    <w:rsid w:val="006228B2"/>
    <w:rsid w:val="006247F6"/>
    <w:rsid w:val="00646EBC"/>
    <w:rsid w:val="0069285A"/>
    <w:rsid w:val="00720E48"/>
    <w:rsid w:val="007767CB"/>
    <w:rsid w:val="008F43B0"/>
    <w:rsid w:val="00911753"/>
    <w:rsid w:val="009130EA"/>
    <w:rsid w:val="009B38F8"/>
    <w:rsid w:val="009F0500"/>
    <w:rsid w:val="00A07AD0"/>
    <w:rsid w:val="00A60D6C"/>
    <w:rsid w:val="00B04969"/>
    <w:rsid w:val="00BA4392"/>
    <w:rsid w:val="00CF34AC"/>
    <w:rsid w:val="00D57A59"/>
    <w:rsid w:val="00D76381"/>
    <w:rsid w:val="00DE0EB2"/>
    <w:rsid w:val="00E67B3A"/>
    <w:rsid w:val="00EE00A7"/>
    <w:rsid w:val="00FD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6761F"/>
    <w:pPr>
      <w:ind w:left="720"/>
      <w:contextualSpacing/>
    </w:pPr>
  </w:style>
  <w:style w:type="paragraph" w:customStyle="1" w:styleId="Style7">
    <w:name w:val="Style7"/>
    <w:basedOn w:val="a"/>
    <w:rsid w:val="0026761F"/>
    <w:pPr>
      <w:widowControl w:val="0"/>
      <w:autoSpaceDE w:val="0"/>
      <w:autoSpaceDN w:val="0"/>
      <w:adjustRightInd w:val="0"/>
      <w:spacing w:after="0" w:line="27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6761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26761F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ody Text"/>
    <w:basedOn w:val="a"/>
    <w:link w:val="a6"/>
    <w:uiPriority w:val="99"/>
    <w:rsid w:val="002676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6761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Женёк</cp:lastModifiedBy>
  <cp:revision>19</cp:revision>
  <dcterms:created xsi:type="dcterms:W3CDTF">2015-02-19T07:02:00Z</dcterms:created>
  <dcterms:modified xsi:type="dcterms:W3CDTF">2020-07-21T03:55:00Z</dcterms:modified>
</cp:coreProperties>
</file>