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711" w:rsidRDefault="00DD6711" w:rsidP="00335493">
      <w:r w:rsidRPr="005620CE">
        <w:rPr>
          <w:color w:val="FF66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55.5pt">
            <v:imagedata r:id="rId5" o:title=""/>
          </v:shape>
        </w:pict>
      </w:r>
    </w:p>
    <w:p w:rsidR="00DD6711" w:rsidRDefault="00DD6711" w:rsidP="00335493">
      <w:pPr>
        <w:spacing w:line="240" w:lineRule="auto"/>
        <w:contextualSpacing/>
        <w:jc w:val="center"/>
        <w:rPr>
          <w:rFonts w:ascii="Times New Roman" w:hAnsi="Times New Roman"/>
          <w:b/>
          <w:bCs/>
          <w:sz w:val="24"/>
          <w:szCs w:val="24"/>
          <w:lang w:val="en-US"/>
        </w:rPr>
      </w:pPr>
    </w:p>
    <w:p w:rsidR="00DD6711" w:rsidRDefault="00DD6711" w:rsidP="00335493">
      <w:pPr>
        <w:spacing w:line="240" w:lineRule="auto"/>
        <w:contextualSpacing/>
        <w:jc w:val="center"/>
        <w:rPr>
          <w:rFonts w:ascii="Times New Roman" w:hAnsi="Times New Roman"/>
          <w:b/>
          <w:bCs/>
          <w:sz w:val="24"/>
          <w:szCs w:val="24"/>
          <w:lang w:val="en-US"/>
        </w:rPr>
      </w:pPr>
    </w:p>
    <w:p w:rsidR="00DD6711" w:rsidRDefault="00DD6711" w:rsidP="00335493">
      <w:pPr>
        <w:spacing w:line="240" w:lineRule="auto"/>
        <w:contextualSpacing/>
        <w:jc w:val="center"/>
        <w:rPr>
          <w:rFonts w:ascii="Times New Roman" w:hAnsi="Times New Roman"/>
          <w:b/>
          <w:bCs/>
          <w:sz w:val="24"/>
          <w:szCs w:val="24"/>
          <w:lang w:val="en-US"/>
        </w:rPr>
      </w:pPr>
    </w:p>
    <w:p w:rsidR="00DD6711" w:rsidRPr="000443B8" w:rsidRDefault="00DD6711" w:rsidP="00335493">
      <w:pPr>
        <w:spacing w:line="240" w:lineRule="auto"/>
        <w:contextualSpacing/>
        <w:jc w:val="center"/>
        <w:rPr>
          <w:rFonts w:ascii="Times New Roman" w:hAnsi="Times New Roman"/>
          <w:sz w:val="24"/>
          <w:szCs w:val="24"/>
          <w:lang w:val="en-US"/>
        </w:rPr>
      </w:pPr>
    </w:p>
    <w:p w:rsidR="00DD6711" w:rsidRPr="005612EB" w:rsidRDefault="00DD6711" w:rsidP="005612EB">
      <w:pPr>
        <w:spacing w:line="240" w:lineRule="auto"/>
        <w:contextualSpacing/>
        <w:rPr>
          <w:rFonts w:ascii="Times New Roman" w:hAnsi="Times New Roman"/>
          <w:sz w:val="24"/>
          <w:szCs w:val="24"/>
        </w:rPr>
      </w:pPr>
      <w:r w:rsidRPr="005612EB">
        <w:rPr>
          <w:rFonts w:ascii="Times New Roman" w:hAnsi="Times New Roman"/>
          <w:sz w:val="24"/>
          <w:szCs w:val="24"/>
        </w:rPr>
        <w:t xml:space="preserve"> и с учетом примерных основных общеобразовательных программ дошкольного образования, внесенных в федеральный реестр примерных общеобразовательных программ.</w:t>
      </w:r>
    </w:p>
    <w:p w:rsidR="00DD6711" w:rsidRPr="005612EB" w:rsidRDefault="00DD6711" w:rsidP="005612EB">
      <w:pPr>
        <w:pStyle w:val="stylet3"/>
        <w:spacing w:before="0" w:beforeAutospacing="0" w:after="0" w:afterAutospacing="0"/>
        <w:contextualSpacing/>
        <w:jc w:val="both"/>
      </w:pPr>
      <w:r w:rsidRPr="005612EB">
        <w:t>Программа ДОУ направлена на создание условий для развития ребенка, открывающая возможности для позитивной социализации, его разностороннего развития: формирование общей культуры, развитие физических, интеллектуальных и личностных качеств, развития инициативы и творческих способностей, формирование предпосылок учебной деятельности на основе сотрудничества со взрослыми и сверстниками,  обеспечивающих социальную успешность, сохранение и укрепление здоровья детей дошкольного возраста.</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1.5.  Программа ДОУ охватывает все основные моменты жизнедеятельности детей с учетом их возрастных и индивидуальных особенностей в каждом возрастном периоде и отражает наличие приоритетных направлений деятельности образовательного учреждения.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1.6.  Программа ДОУ хранится в кабинете заведующей.</w:t>
      </w:r>
    </w:p>
    <w:p w:rsidR="00DD6711" w:rsidRPr="005612EB" w:rsidRDefault="00DD6711" w:rsidP="005612EB">
      <w:pPr>
        <w:spacing w:after="0" w:line="240" w:lineRule="auto"/>
        <w:contextualSpacing/>
        <w:jc w:val="both"/>
        <w:rPr>
          <w:rFonts w:ascii="Times New Roman" w:hAnsi="Times New Roman"/>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2. Цели и задачи реализации программы ДОУ</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2.1. Цель: качественное реформирование планирования воспитательно-образовательной работы в ДОУ, психолого-педагогическая поддержка позитивной социализации и индивидуализации, развития личности детей дошкольного возраста.</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2.2.   Задачи:</w:t>
      </w:r>
    </w:p>
    <w:p w:rsidR="00DD6711" w:rsidRPr="005612EB" w:rsidRDefault="00DD6711" w:rsidP="005612EB">
      <w:pPr>
        <w:numPr>
          <w:ilvl w:val="0"/>
          <w:numId w:val="1"/>
        </w:numPr>
        <w:tabs>
          <w:tab w:val="num" w:pos="480"/>
        </w:tabs>
        <w:spacing w:after="0" w:line="240" w:lineRule="auto"/>
        <w:contextualSpacing/>
        <w:jc w:val="both"/>
        <w:rPr>
          <w:rFonts w:ascii="Times New Roman" w:hAnsi="Times New Roman"/>
          <w:sz w:val="24"/>
          <w:szCs w:val="24"/>
        </w:rPr>
      </w:pPr>
      <w:r w:rsidRPr="005612EB">
        <w:rPr>
          <w:rFonts w:ascii="Times New Roman" w:hAnsi="Times New Roman"/>
          <w:sz w:val="24"/>
          <w:szCs w:val="24"/>
        </w:rPr>
        <w:t>сохранить и укрепить физическое и психическое здоровье детей, в том числе эмоциональное благополучие;</w:t>
      </w:r>
    </w:p>
    <w:p w:rsidR="00DD6711" w:rsidRPr="005612EB" w:rsidRDefault="00DD6711" w:rsidP="005612EB">
      <w:pPr>
        <w:numPr>
          <w:ilvl w:val="0"/>
          <w:numId w:val="1"/>
        </w:numPr>
        <w:tabs>
          <w:tab w:val="num" w:pos="480"/>
        </w:tabs>
        <w:spacing w:before="100" w:beforeAutospacing="1" w:after="100" w:afterAutospacing="1" w:line="240" w:lineRule="auto"/>
        <w:contextualSpacing/>
        <w:jc w:val="both"/>
        <w:rPr>
          <w:rFonts w:ascii="Times New Roman" w:hAnsi="Times New Roman"/>
          <w:sz w:val="24"/>
          <w:szCs w:val="24"/>
        </w:rPr>
      </w:pPr>
      <w:r w:rsidRPr="005612EB">
        <w:rPr>
          <w:rFonts w:ascii="Times New Roman" w:hAnsi="Times New Roman"/>
          <w:sz w:val="24"/>
          <w:szCs w:val="24"/>
        </w:rPr>
        <w:t>обеспечить равные возможности для полноценного развития каждого ребёнка в период дошкольного детства;</w:t>
      </w:r>
    </w:p>
    <w:p w:rsidR="00DD6711" w:rsidRPr="005612EB" w:rsidRDefault="00DD6711" w:rsidP="005612EB">
      <w:pPr>
        <w:numPr>
          <w:ilvl w:val="0"/>
          <w:numId w:val="1"/>
        </w:numPr>
        <w:tabs>
          <w:tab w:val="num" w:pos="480"/>
        </w:tabs>
        <w:spacing w:before="100" w:beforeAutospacing="1" w:after="100" w:afterAutospacing="1" w:line="240" w:lineRule="auto"/>
        <w:contextualSpacing/>
        <w:jc w:val="both"/>
        <w:rPr>
          <w:rFonts w:ascii="Times New Roman" w:hAnsi="Times New Roman"/>
          <w:sz w:val="24"/>
          <w:szCs w:val="24"/>
        </w:rPr>
      </w:pPr>
      <w:r w:rsidRPr="005612EB">
        <w:rPr>
          <w:rFonts w:ascii="Times New Roman" w:hAnsi="Times New Roman"/>
          <w:sz w:val="24"/>
          <w:szCs w:val="24"/>
        </w:rPr>
        <w:t>приобщить детей к социокультурным нормам, традициям семьи, общества и государства;</w:t>
      </w:r>
    </w:p>
    <w:p w:rsidR="00DD6711" w:rsidRPr="005612EB" w:rsidRDefault="00DD6711" w:rsidP="005612EB">
      <w:pPr>
        <w:numPr>
          <w:ilvl w:val="0"/>
          <w:numId w:val="1"/>
        </w:numPr>
        <w:tabs>
          <w:tab w:val="num" w:pos="480"/>
        </w:tabs>
        <w:spacing w:before="100" w:beforeAutospacing="1" w:after="100" w:afterAutospacing="1" w:line="240" w:lineRule="auto"/>
        <w:contextualSpacing/>
        <w:jc w:val="both"/>
        <w:rPr>
          <w:rFonts w:ascii="Times New Roman" w:hAnsi="Times New Roman"/>
          <w:sz w:val="24"/>
          <w:szCs w:val="24"/>
        </w:rPr>
      </w:pPr>
      <w:r w:rsidRPr="005612EB">
        <w:rPr>
          <w:rFonts w:ascii="Times New Roman" w:hAnsi="Times New Roman"/>
          <w:sz w:val="24"/>
          <w:szCs w:val="24"/>
        </w:rPr>
        <w:t>формировать общую культуру личности, в том числе ценностей здорового образа жизни, развитие социальных, нравственных, эстетических, интеллектуальных и физических качеств, инициативности, самостоятельности и ответственности, предпосылок к учебной деятельности;</w:t>
      </w:r>
    </w:p>
    <w:p w:rsidR="00DD6711" w:rsidRPr="005612EB" w:rsidRDefault="00DD6711" w:rsidP="005612EB">
      <w:pPr>
        <w:numPr>
          <w:ilvl w:val="0"/>
          <w:numId w:val="1"/>
        </w:numPr>
        <w:tabs>
          <w:tab w:val="num" w:pos="480"/>
        </w:tabs>
        <w:spacing w:before="100" w:beforeAutospacing="1" w:after="100" w:afterAutospacing="1" w:line="240" w:lineRule="auto"/>
        <w:contextualSpacing/>
        <w:jc w:val="both"/>
        <w:rPr>
          <w:rFonts w:ascii="Times New Roman" w:hAnsi="Times New Roman"/>
          <w:sz w:val="24"/>
          <w:szCs w:val="24"/>
        </w:rPr>
      </w:pPr>
      <w:r w:rsidRPr="005612EB">
        <w:rPr>
          <w:rFonts w:ascii="Times New Roman" w:hAnsi="Times New Roman"/>
          <w:sz w:val="24"/>
          <w:szCs w:val="24"/>
        </w:rPr>
        <w:t>создать благоприятные условия развития в соответствии с их возрастными и индивидуальными особенностями и склонностями;</w:t>
      </w:r>
    </w:p>
    <w:p w:rsidR="00DD6711" w:rsidRPr="005612EB" w:rsidRDefault="00DD6711" w:rsidP="005612EB">
      <w:pPr>
        <w:numPr>
          <w:ilvl w:val="0"/>
          <w:numId w:val="1"/>
        </w:numPr>
        <w:tabs>
          <w:tab w:val="num" w:pos="480"/>
        </w:tabs>
        <w:spacing w:after="0" w:line="240" w:lineRule="auto"/>
        <w:contextualSpacing/>
        <w:jc w:val="both"/>
        <w:rPr>
          <w:rFonts w:ascii="Times New Roman" w:hAnsi="Times New Roman"/>
          <w:sz w:val="24"/>
          <w:szCs w:val="24"/>
        </w:rPr>
      </w:pPr>
      <w:r w:rsidRPr="005612EB">
        <w:rPr>
          <w:rFonts w:ascii="Times New Roman" w:hAnsi="Times New Roman"/>
          <w:sz w:val="24"/>
          <w:szCs w:val="24"/>
        </w:rPr>
        <w:t>формировать познавательные интересы  и действия ребёнка в различных видах деятельности.</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ФГОС ДО.</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Программа направлена на: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социально-коммуникативное развитие;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познавательное развитие;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речевое развитие;</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художественно-эстетическое развитие;</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физическое развитие.</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Содержание Программы должно отражать следующие аспекты образовательной среды для ребенка дошкольного возраста: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1) предметно-пространственная развивающая образовательная среда;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2) характер взаимодействия со взрослыми;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3) характер взаимодействия с другими детьми;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4) система отношений ребенка к миру, к другим людям, к себе самому</w:t>
      </w:r>
    </w:p>
    <w:p w:rsidR="00DD6711" w:rsidRPr="005612EB" w:rsidRDefault="00DD6711" w:rsidP="005612EB">
      <w:pPr>
        <w:spacing w:after="0" w:line="240" w:lineRule="auto"/>
        <w:contextualSpacing/>
        <w:jc w:val="center"/>
        <w:rPr>
          <w:rFonts w:ascii="Times New Roman" w:hAnsi="Times New Roman"/>
          <w:b/>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3. Структура Программы ДОУ</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Программа ДОУ имеет следующую структуру: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1. Титульный лист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2.Целевой раздел</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3.Содержательный раздел</w:t>
      </w:r>
    </w:p>
    <w:p w:rsidR="00DD6711" w:rsidRPr="005612EB" w:rsidRDefault="00DD6711" w:rsidP="005612EB">
      <w:pPr>
        <w:autoSpaceDE w:val="0"/>
        <w:autoSpaceDN w:val="0"/>
        <w:adjustRightInd w:val="0"/>
        <w:spacing w:after="0" w:line="240" w:lineRule="auto"/>
        <w:contextualSpacing/>
        <w:jc w:val="both"/>
        <w:rPr>
          <w:rFonts w:ascii="Times New Roman" w:hAnsi="Times New Roman"/>
          <w:sz w:val="24"/>
          <w:szCs w:val="24"/>
        </w:rPr>
      </w:pPr>
      <w:r w:rsidRPr="005612EB">
        <w:rPr>
          <w:rFonts w:ascii="Times New Roman" w:hAnsi="Times New Roman"/>
          <w:sz w:val="24"/>
          <w:szCs w:val="24"/>
        </w:rPr>
        <w:t>4.Организационный раздел</w:t>
      </w:r>
    </w:p>
    <w:p w:rsidR="00DD6711" w:rsidRPr="005612EB" w:rsidRDefault="00DD6711" w:rsidP="005612EB">
      <w:pPr>
        <w:autoSpaceDE w:val="0"/>
        <w:autoSpaceDN w:val="0"/>
        <w:adjustRightInd w:val="0"/>
        <w:spacing w:after="0" w:line="240" w:lineRule="auto"/>
        <w:contextualSpacing/>
        <w:jc w:val="both"/>
        <w:rPr>
          <w:rFonts w:ascii="Times New Roman" w:hAnsi="Times New Roman"/>
          <w:sz w:val="24"/>
          <w:szCs w:val="24"/>
        </w:rPr>
      </w:pPr>
      <w:r w:rsidRPr="005612EB">
        <w:rPr>
          <w:rFonts w:ascii="Times New Roman" w:hAnsi="Times New Roman"/>
          <w:sz w:val="24"/>
          <w:szCs w:val="24"/>
        </w:rPr>
        <w:t>5. Дополнительный раздел</w:t>
      </w:r>
    </w:p>
    <w:p w:rsidR="00DD6711" w:rsidRPr="005612EB" w:rsidRDefault="00DD6711" w:rsidP="005612EB">
      <w:pPr>
        <w:autoSpaceDE w:val="0"/>
        <w:autoSpaceDN w:val="0"/>
        <w:adjustRightInd w:val="0"/>
        <w:spacing w:after="0" w:line="240" w:lineRule="auto"/>
        <w:contextualSpacing/>
        <w:jc w:val="both"/>
        <w:rPr>
          <w:rFonts w:ascii="Times New Roman" w:hAnsi="Times New Roman"/>
          <w:b/>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4. Порядок разработки  Программы ДОУ</w:t>
      </w:r>
    </w:p>
    <w:p w:rsidR="00DD6711" w:rsidRPr="005612EB" w:rsidRDefault="00DD6711" w:rsidP="005612EB">
      <w:pPr>
        <w:spacing w:after="0" w:line="240" w:lineRule="auto"/>
        <w:contextualSpacing/>
        <w:jc w:val="both"/>
        <w:rPr>
          <w:rFonts w:ascii="Times New Roman" w:hAnsi="Times New Roman"/>
          <w:b/>
          <w:sz w:val="24"/>
          <w:szCs w:val="24"/>
        </w:rPr>
      </w:pPr>
      <w:r w:rsidRPr="005612EB">
        <w:rPr>
          <w:rFonts w:ascii="Times New Roman" w:hAnsi="Times New Roman"/>
          <w:sz w:val="24"/>
          <w:szCs w:val="24"/>
        </w:rPr>
        <w:t>4.1. В титульном листе  Программы указывается: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наименование ДОУ;</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грифы рассмотрения, принятия и утверждения Программы.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4.2.Целевой раздел программы состоит из: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Пояснительной записки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Планируемых результатов освоения Программы.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4.2.1. В пояснительной записке  указываются: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цели и задачи, основные направления  программы;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принципы и подходы реализации Программы;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w w:val="90"/>
          <w:sz w:val="24"/>
          <w:szCs w:val="24"/>
        </w:rPr>
        <w:t xml:space="preserve">-  </w:t>
      </w:r>
      <w:r w:rsidRPr="005612EB">
        <w:rPr>
          <w:rFonts w:ascii="Times New Roman" w:hAnsi="Times New Roman"/>
          <w:sz w:val="24"/>
          <w:szCs w:val="24"/>
        </w:rPr>
        <w:t xml:space="preserve">национально-региональный компонент;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значимые для разработки программы характеристики, в том числе характеристики особенностей развития детей раннего и дошкольного возраста.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4.2.2. Планируемые результаты освоения Программы конкретизируют требования ФГОС ДО</w:t>
      </w:r>
      <w:r>
        <w:rPr>
          <w:rFonts w:ascii="Times New Roman" w:hAnsi="Times New Roman"/>
          <w:sz w:val="24"/>
          <w:szCs w:val="24"/>
        </w:rPr>
        <w:t xml:space="preserve"> </w:t>
      </w:r>
      <w:r w:rsidRPr="005612EB">
        <w:rPr>
          <w:rFonts w:ascii="Times New Roman" w:hAnsi="Times New Roman"/>
          <w:sz w:val="24"/>
          <w:szCs w:val="24"/>
        </w:rPr>
        <w:t>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образовательной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3.6. Содержание коррекционной работы и/или инклюзивного образования включается в Программе и содержит специальные условия, механизмы адаптации Программы,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3.7.При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исключительно для решения следующих образовательных задач: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2) оптимизации работы с группой детей.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3.8.При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4.3. Содержательный раздел представляет общее содержание Программы, обеспечивающее полноценное развитие личности детей. Данный раздел состоит из описания: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образовательной деятельности в соответствии с направлениями развития ребёнка, представленными в пяти образовательных областях;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способов и направлений поддержки детской инициативы и самостоятельности;</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особенностей взаимодействия педагогического коллектива с семьями воспитанников. </w:t>
      </w:r>
    </w:p>
    <w:p w:rsidR="00DD6711" w:rsidRPr="005612EB" w:rsidRDefault="00DD6711" w:rsidP="005612EB">
      <w:pPr>
        <w:autoSpaceDE w:val="0"/>
        <w:autoSpaceDN w:val="0"/>
        <w:adjustRightInd w:val="0"/>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 4</w:t>
      </w:r>
      <w:r w:rsidRPr="005612EB">
        <w:rPr>
          <w:rFonts w:ascii="Times New Roman" w:hAnsi="Times New Roman"/>
          <w:b/>
          <w:w w:val="90"/>
          <w:sz w:val="24"/>
          <w:szCs w:val="24"/>
        </w:rPr>
        <w:t>.</w:t>
      </w:r>
      <w:r w:rsidRPr="005612EB">
        <w:rPr>
          <w:rFonts w:ascii="Times New Roman" w:hAnsi="Times New Roman"/>
          <w:sz w:val="24"/>
          <w:szCs w:val="24"/>
        </w:rPr>
        <w:t>4</w:t>
      </w:r>
      <w:r w:rsidRPr="005612EB">
        <w:rPr>
          <w:rFonts w:ascii="Times New Roman" w:hAnsi="Times New Roman"/>
          <w:b/>
          <w:w w:val="90"/>
          <w:sz w:val="24"/>
          <w:szCs w:val="24"/>
        </w:rPr>
        <w:t xml:space="preserve">.   </w:t>
      </w:r>
      <w:r w:rsidRPr="005612EB">
        <w:rPr>
          <w:rFonts w:ascii="Times New Roman" w:hAnsi="Times New Roman"/>
          <w:sz w:val="24"/>
          <w:szCs w:val="24"/>
        </w:rPr>
        <w:t>Организационный раздел состоит из описания:</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материально-технического обеспечения Программы;</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xml:space="preserve">- обеспеченности методическими материалами и средствами обучения и воспитания; </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xml:space="preserve">- распорядка и /или режима дня; </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проектирования образовательного процесса;</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кадрового потенциала и финансового обеспечения реализации Программы;</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особенности традиционных событий, праздников, мероприятий;</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 xml:space="preserve">- особенности организации развивающей предметно-пространственной среды. </w:t>
      </w:r>
    </w:p>
    <w:p w:rsidR="00DD6711" w:rsidRPr="005612EB" w:rsidRDefault="00DD6711" w:rsidP="005612EB">
      <w:pPr>
        <w:autoSpaceDE w:val="0"/>
        <w:autoSpaceDN w:val="0"/>
        <w:adjustRightInd w:val="0"/>
        <w:spacing w:after="0" w:line="240" w:lineRule="auto"/>
        <w:contextualSpacing/>
        <w:rPr>
          <w:rFonts w:ascii="Times New Roman" w:hAnsi="Times New Roman"/>
          <w:sz w:val="24"/>
          <w:szCs w:val="24"/>
        </w:rPr>
      </w:pPr>
      <w:r w:rsidRPr="005612EB">
        <w:rPr>
          <w:rFonts w:ascii="Times New Roman" w:hAnsi="Times New Roman"/>
          <w:sz w:val="24"/>
          <w:szCs w:val="24"/>
        </w:rPr>
        <w:t>4.5. Дополнительный раздел включает в себя краткую презентацию Программы.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4.6. При составлении  Программы ДОУ в каждом из разделов отражается обязательная  часть (не менее 60%) и часть, формируемая участниками образовательных отношений (не более 40%). Обе части являются взаимодополняющими и необходимыми с точки зрения реализации требований ФГОС ДО. 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Содержание Программы обеспечивает разностороннее развитие детей по основным ведущим линиям развития (интеллектуальное, физическое, познавательное, речевое, художественно-эстетическое, социально - личностное). </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образовательной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 xml:space="preserve">4.7. Программа реализуется в течение всего времени пребывания детей в ДОУ (пункт 2.5 ФГОС ДО) </w:t>
      </w:r>
    </w:p>
    <w:p w:rsidR="00DD6711" w:rsidRPr="005612EB" w:rsidRDefault="00DD6711" w:rsidP="005612EB">
      <w:pPr>
        <w:spacing w:after="0" w:line="240" w:lineRule="auto"/>
        <w:contextualSpacing/>
        <w:jc w:val="both"/>
        <w:rPr>
          <w:rFonts w:ascii="Times New Roman" w:hAnsi="Times New Roman"/>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5. Порядок утверждения  Программы ДОУ</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5.1.  Программа ДОУ рассматривается и принимается на заседании педагогического совета.</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5.2. Заведующий ДОУ приказом по основной деятельности утверждает  Основную образовательную  программу ДОУ.</w:t>
      </w:r>
    </w:p>
    <w:p w:rsidR="00DD6711" w:rsidRPr="005612EB" w:rsidRDefault="00DD6711" w:rsidP="005612EB">
      <w:pPr>
        <w:spacing w:after="0" w:line="240" w:lineRule="auto"/>
        <w:contextualSpacing/>
        <w:jc w:val="both"/>
        <w:rPr>
          <w:rFonts w:ascii="Times New Roman" w:hAnsi="Times New Roman"/>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6. Срок действия образовательной программы</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6.1. В содержание разделов Программы ежегодно могут вносятся коррективы и изменения на основании решения педагогического совета. Если изменения составляют  менее 30%, руководитель ДОУ приказом по основной деятельности вносит данные изменения.</w:t>
      </w:r>
    </w:p>
    <w:p w:rsidR="00DD6711" w:rsidRPr="005612EB" w:rsidRDefault="00DD6711" w:rsidP="005612EB">
      <w:pPr>
        <w:spacing w:after="0" w:line="240" w:lineRule="auto"/>
        <w:contextualSpacing/>
        <w:jc w:val="both"/>
        <w:rPr>
          <w:rFonts w:ascii="Times New Roman" w:hAnsi="Times New Roman"/>
          <w:sz w:val="24"/>
          <w:szCs w:val="24"/>
        </w:rPr>
      </w:pPr>
      <w:r w:rsidRPr="005612EB">
        <w:rPr>
          <w:rFonts w:ascii="Times New Roman" w:hAnsi="Times New Roman"/>
          <w:sz w:val="24"/>
          <w:szCs w:val="24"/>
        </w:rPr>
        <w:t>6.2. В том случае, если произошли изменения в образовательном процессе: дошкольное учреждение выбрало другую образовательную программу, изменилась видовая структура групп, учреждение претендует на изменение своего статуса, то Программа ДОУ переутверждается.</w:t>
      </w:r>
    </w:p>
    <w:p w:rsidR="00DD6711" w:rsidRPr="005612EB" w:rsidRDefault="00DD6711" w:rsidP="005612EB">
      <w:pPr>
        <w:spacing w:after="0" w:line="240" w:lineRule="auto"/>
        <w:contextualSpacing/>
        <w:jc w:val="both"/>
        <w:rPr>
          <w:rFonts w:ascii="Times New Roman" w:hAnsi="Times New Roman"/>
          <w:sz w:val="24"/>
          <w:szCs w:val="24"/>
        </w:rPr>
      </w:pPr>
    </w:p>
    <w:p w:rsidR="00DD6711" w:rsidRPr="005612EB" w:rsidRDefault="00DD6711" w:rsidP="005612EB">
      <w:pPr>
        <w:spacing w:after="0" w:line="240" w:lineRule="auto"/>
        <w:contextualSpacing/>
        <w:jc w:val="center"/>
        <w:rPr>
          <w:rFonts w:ascii="Times New Roman" w:hAnsi="Times New Roman"/>
          <w:b/>
          <w:sz w:val="24"/>
          <w:szCs w:val="24"/>
        </w:rPr>
      </w:pPr>
      <w:r w:rsidRPr="005612EB">
        <w:rPr>
          <w:rFonts w:ascii="Times New Roman" w:hAnsi="Times New Roman"/>
          <w:b/>
          <w:sz w:val="24"/>
          <w:szCs w:val="24"/>
        </w:rPr>
        <w:t>7. Внесение изменений и дополнений в Программу</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7.1.Педагогический коллектив имеет право вносить изменения, дополнения в Программу, в соответствии с ФГОС ДО.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7.2.Содержание разделов Программы корректируется по мере необходимости. Основания для внесения изменений: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определение целей и задач с учетом анализа выявленных проблем;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внедрение новых программ, технологий в педагогический процесс;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изменение возрастной категории воспитанников ДОУ;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обновление информационно-методического обеспечения; </w:t>
      </w:r>
    </w:p>
    <w:p w:rsidR="00DD6711" w:rsidRPr="005612EB" w:rsidRDefault="00DD6711" w:rsidP="005612EB">
      <w:pPr>
        <w:spacing w:after="0" w:line="240" w:lineRule="auto"/>
        <w:contextualSpacing/>
        <w:rPr>
          <w:rFonts w:ascii="Times New Roman" w:hAnsi="Times New Roman"/>
          <w:sz w:val="24"/>
          <w:szCs w:val="24"/>
        </w:rPr>
      </w:pPr>
      <w:r w:rsidRPr="005612EB">
        <w:rPr>
          <w:rFonts w:ascii="Times New Roman" w:hAnsi="Times New Roman"/>
          <w:sz w:val="24"/>
          <w:szCs w:val="24"/>
        </w:rPr>
        <w:t xml:space="preserve">- применение новых методических пособий в дополнение к используемым в ДОУ программам воспитания, образования и развития детей дошкольного возраста </w:t>
      </w:r>
    </w:p>
    <w:p w:rsidR="00DD6711" w:rsidRPr="005612EB" w:rsidRDefault="00DD6711" w:rsidP="005612EB">
      <w:pPr>
        <w:spacing w:after="0" w:line="240" w:lineRule="auto"/>
        <w:contextualSpacing/>
        <w:rPr>
          <w:rFonts w:ascii="Times New Roman" w:hAnsi="Times New Roman"/>
          <w:b/>
          <w:sz w:val="24"/>
          <w:szCs w:val="24"/>
        </w:rPr>
      </w:pPr>
      <w:r w:rsidRPr="005612EB">
        <w:rPr>
          <w:rFonts w:ascii="Times New Roman" w:hAnsi="Times New Roman"/>
          <w:sz w:val="24"/>
          <w:szCs w:val="24"/>
        </w:rPr>
        <w:t>7.3.Дополнения и изменения вносятся в Программу на основании приказа заведующего, оформляются в виде вкладыша «Дополнение к Программе»</w:t>
      </w:r>
    </w:p>
    <w:p w:rsidR="00DD6711" w:rsidRPr="005612EB" w:rsidRDefault="00DD6711" w:rsidP="005612EB">
      <w:pPr>
        <w:spacing w:after="0" w:line="240" w:lineRule="auto"/>
        <w:contextualSpacing/>
        <w:jc w:val="both"/>
        <w:rPr>
          <w:rFonts w:ascii="Times New Roman" w:hAnsi="Times New Roman"/>
          <w:sz w:val="24"/>
          <w:szCs w:val="24"/>
        </w:rPr>
      </w:pPr>
    </w:p>
    <w:p w:rsidR="00DD6711" w:rsidRPr="005612EB" w:rsidRDefault="00DD6711" w:rsidP="005612EB">
      <w:pPr>
        <w:spacing w:after="0" w:line="240" w:lineRule="auto"/>
        <w:contextualSpacing/>
        <w:rPr>
          <w:rFonts w:ascii="Times New Roman" w:hAnsi="Times New Roman"/>
          <w:sz w:val="24"/>
          <w:szCs w:val="24"/>
        </w:rPr>
      </w:pPr>
    </w:p>
    <w:p w:rsidR="00DD6711" w:rsidRPr="005612EB" w:rsidRDefault="00DD6711" w:rsidP="005612EB">
      <w:pPr>
        <w:spacing w:line="240" w:lineRule="auto"/>
        <w:contextualSpacing/>
        <w:rPr>
          <w:rFonts w:ascii="Times New Roman" w:hAnsi="Times New Roman"/>
          <w:sz w:val="24"/>
          <w:szCs w:val="24"/>
        </w:rPr>
      </w:pPr>
      <w:r w:rsidRPr="005612EB">
        <w:rPr>
          <w:rFonts w:ascii="Times New Roman" w:hAnsi="Times New Roman"/>
          <w:sz w:val="24"/>
          <w:szCs w:val="24"/>
        </w:rPr>
        <w:t xml:space="preserve"> </w:t>
      </w:r>
    </w:p>
    <w:p w:rsidR="00DD6711" w:rsidRPr="005612EB" w:rsidRDefault="00DD6711" w:rsidP="005612EB">
      <w:pPr>
        <w:spacing w:line="240" w:lineRule="auto"/>
        <w:contextualSpacing/>
        <w:rPr>
          <w:rFonts w:ascii="Times New Roman" w:hAnsi="Times New Roman"/>
          <w:sz w:val="24"/>
          <w:szCs w:val="24"/>
        </w:rPr>
      </w:pPr>
    </w:p>
    <w:sectPr w:rsidR="00DD6711" w:rsidRPr="005612EB" w:rsidSect="00F672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2F99"/>
    <w:multiLevelType w:val="hybridMultilevel"/>
    <w:tmpl w:val="A210EBD2"/>
    <w:lvl w:ilvl="0" w:tplc="25A0CB46">
      <w:start w:val="1"/>
      <w:numFmt w:val="bullet"/>
      <w:lvlText w:val="-"/>
      <w:lvlJc w:val="left"/>
      <w:pPr>
        <w:tabs>
          <w:tab w:val="num" w:pos="720"/>
        </w:tabs>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5493"/>
    <w:rsid w:val="00021A4D"/>
    <w:rsid w:val="000443B8"/>
    <w:rsid w:val="001275EF"/>
    <w:rsid w:val="00273D9C"/>
    <w:rsid w:val="0033189E"/>
    <w:rsid w:val="00335493"/>
    <w:rsid w:val="003739FE"/>
    <w:rsid w:val="0043479C"/>
    <w:rsid w:val="005612EB"/>
    <w:rsid w:val="005620CE"/>
    <w:rsid w:val="00614950"/>
    <w:rsid w:val="00651B7A"/>
    <w:rsid w:val="006D328C"/>
    <w:rsid w:val="007F17C1"/>
    <w:rsid w:val="00A03FB2"/>
    <w:rsid w:val="00AE092A"/>
    <w:rsid w:val="00B26591"/>
    <w:rsid w:val="00C54B13"/>
    <w:rsid w:val="00D77309"/>
    <w:rsid w:val="00DD6711"/>
    <w:rsid w:val="00E44BE1"/>
    <w:rsid w:val="00F672F4"/>
    <w:rsid w:val="00FB55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2F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335493"/>
    <w:pPr>
      <w:widowControl w:val="0"/>
      <w:autoSpaceDE w:val="0"/>
      <w:autoSpaceDN w:val="0"/>
      <w:adjustRightInd w:val="0"/>
      <w:spacing w:after="0" w:line="240" w:lineRule="auto"/>
    </w:pPr>
    <w:rPr>
      <w:rFonts w:ascii="Times New Roman" w:hAnsi="Times New Roman"/>
      <w:sz w:val="24"/>
      <w:szCs w:val="24"/>
    </w:rPr>
  </w:style>
  <w:style w:type="paragraph" w:customStyle="1" w:styleId="Style22">
    <w:name w:val="Style22"/>
    <w:basedOn w:val="Normal"/>
    <w:uiPriority w:val="99"/>
    <w:rsid w:val="00335493"/>
    <w:pPr>
      <w:widowControl w:val="0"/>
      <w:autoSpaceDE w:val="0"/>
      <w:autoSpaceDN w:val="0"/>
      <w:adjustRightInd w:val="0"/>
      <w:spacing w:after="0" w:line="269" w:lineRule="exact"/>
      <w:jc w:val="both"/>
    </w:pPr>
    <w:rPr>
      <w:rFonts w:ascii="Times New Roman" w:hAnsi="Times New Roman"/>
      <w:sz w:val="24"/>
      <w:szCs w:val="24"/>
    </w:rPr>
  </w:style>
  <w:style w:type="character" w:customStyle="1" w:styleId="FontStyle57">
    <w:name w:val="Font Style57"/>
    <w:basedOn w:val="DefaultParagraphFont"/>
    <w:uiPriority w:val="99"/>
    <w:rsid w:val="00335493"/>
    <w:rPr>
      <w:rFonts w:ascii="Times New Roman" w:hAnsi="Times New Roman" w:cs="Times New Roman"/>
      <w:b/>
      <w:bCs/>
      <w:sz w:val="22"/>
      <w:szCs w:val="22"/>
    </w:rPr>
  </w:style>
  <w:style w:type="character" w:customStyle="1" w:styleId="FontStyle58">
    <w:name w:val="Font Style58"/>
    <w:basedOn w:val="DefaultParagraphFont"/>
    <w:uiPriority w:val="99"/>
    <w:rsid w:val="00335493"/>
    <w:rPr>
      <w:rFonts w:ascii="Times New Roman" w:hAnsi="Times New Roman" w:cs="Times New Roman"/>
      <w:sz w:val="22"/>
      <w:szCs w:val="22"/>
    </w:rPr>
  </w:style>
  <w:style w:type="character" w:styleId="Emphasis">
    <w:name w:val="Emphasis"/>
    <w:basedOn w:val="DefaultParagraphFont"/>
    <w:uiPriority w:val="99"/>
    <w:qFormat/>
    <w:rsid w:val="00335493"/>
    <w:rPr>
      <w:rFonts w:cs="Times New Roman"/>
      <w:i/>
      <w:iCs/>
    </w:rPr>
  </w:style>
  <w:style w:type="paragraph" w:customStyle="1" w:styleId="stylet3">
    <w:name w:val="stylet3"/>
    <w:basedOn w:val="Normal"/>
    <w:uiPriority w:val="99"/>
    <w:rsid w:val="005612EB"/>
    <w:pPr>
      <w:spacing w:before="100" w:beforeAutospacing="1" w:after="100" w:afterAutospacing="1" w:line="240" w:lineRule="auto"/>
    </w:pPr>
    <w:rPr>
      <w:rFonts w:ascii="Times New Roman" w:hAnsi="Times New Roman"/>
      <w:sz w:val="24"/>
      <w:szCs w:val="24"/>
    </w:rPr>
  </w:style>
  <w:style w:type="paragraph" w:styleId="NoSpacing">
    <w:name w:val="No Spacing"/>
    <w:uiPriority w:val="99"/>
    <w:qFormat/>
    <w:rsid w:val="006D328C"/>
    <w:rPr>
      <w:lang w:eastAsia="en-US"/>
    </w:rPr>
  </w:style>
</w:styles>
</file>

<file path=word/webSettings.xml><?xml version="1.0" encoding="utf-8"?>
<w:webSettings xmlns:r="http://schemas.openxmlformats.org/officeDocument/2006/relationships" xmlns:w="http://schemas.openxmlformats.org/wordprocessingml/2006/main">
  <w:divs>
    <w:div w:id="1641618532">
      <w:marLeft w:val="0"/>
      <w:marRight w:val="0"/>
      <w:marTop w:val="0"/>
      <w:marBottom w:val="0"/>
      <w:divBdr>
        <w:top w:val="none" w:sz="0" w:space="0" w:color="auto"/>
        <w:left w:val="none" w:sz="0" w:space="0" w:color="auto"/>
        <w:bottom w:val="none" w:sz="0" w:space="0" w:color="auto"/>
        <w:right w:val="none" w:sz="0" w:space="0" w:color="auto"/>
      </w:divBdr>
    </w:div>
    <w:div w:id="1641618533">
      <w:marLeft w:val="0"/>
      <w:marRight w:val="0"/>
      <w:marTop w:val="0"/>
      <w:marBottom w:val="0"/>
      <w:divBdr>
        <w:top w:val="none" w:sz="0" w:space="0" w:color="auto"/>
        <w:left w:val="none" w:sz="0" w:space="0" w:color="auto"/>
        <w:bottom w:val="none" w:sz="0" w:space="0" w:color="auto"/>
        <w:right w:val="none" w:sz="0" w:space="0" w:color="auto"/>
      </w:divBdr>
    </w:div>
    <w:div w:id="1641618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1664</Words>
  <Characters>9489</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p</dc:creator>
  <cp:keywords/>
  <dc:description/>
  <cp:lastModifiedBy>Ильгиз</cp:lastModifiedBy>
  <cp:revision>2</cp:revision>
  <dcterms:created xsi:type="dcterms:W3CDTF">2020-03-22T17:16:00Z</dcterms:created>
  <dcterms:modified xsi:type="dcterms:W3CDTF">2020-03-22T17:16:00Z</dcterms:modified>
</cp:coreProperties>
</file>