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EB" w:rsidRPr="00E42C28" w:rsidRDefault="008376EB" w:rsidP="00A1608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16"/>
        </w:rPr>
      </w:pPr>
      <w:r w:rsidRPr="00E42C28">
        <w:rPr>
          <w:b/>
          <w:color w:val="000000"/>
          <w:sz w:val="28"/>
          <w:szCs w:val="16"/>
        </w:rPr>
        <w:t>ДИСКУССИЯ ПО ТЕМЕ «УПРЯМСТВО И КАПРИЗЫ У ДЕТЕЙ»</w:t>
      </w:r>
    </w:p>
    <w:p w:rsidR="00A16081" w:rsidRDefault="00A16081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Цель дискуссии:</w:t>
      </w:r>
    </w:p>
    <w:p w:rsidR="00A16081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Осветить причины возникновения упрямства и капризов у детей дошкольного возраста, рассмотреть способы эффективного реагирования родителей и педагогов.</w:t>
      </w:r>
      <w:r w:rsidRPr="008376EB">
        <w:rPr>
          <w:color w:val="000000"/>
          <w:sz w:val="28"/>
          <w:szCs w:val="16"/>
        </w:rPr>
        <w:br/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Участники дискуссии:</w:t>
      </w:r>
    </w:p>
    <w:p w:rsidR="00A16081" w:rsidRDefault="008376EB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-</w:t>
      </w:r>
      <w:r w:rsidRPr="008376EB">
        <w:rPr>
          <w:color w:val="000000"/>
          <w:sz w:val="28"/>
          <w:szCs w:val="16"/>
        </w:rPr>
        <w:t>Пе</w:t>
      </w:r>
      <w:r w:rsidR="00E42C28">
        <w:rPr>
          <w:color w:val="000000"/>
          <w:sz w:val="28"/>
          <w:szCs w:val="16"/>
        </w:rPr>
        <w:t>дагог-психолог детского сада.</w:t>
      </w:r>
      <w:proofErr w:type="gramStart"/>
      <w:r w:rsidR="00E42C28">
        <w:rPr>
          <w:color w:val="000000"/>
          <w:sz w:val="28"/>
          <w:szCs w:val="16"/>
        </w:rPr>
        <w:br/>
        <w:t>-</w:t>
      </w:r>
      <w:proofErr w:type="gramEnd"/>
      <w:r w:rsidR="00E42C28">
        <w:rPr>
          <w:color w:val="000000"/>
          <w:sz w:val="28"/>
          <w:szCs w:val="16"/>
        </w:rPr>
        <w:t>Воспитатель группы.</w:t>
      </w:r>
      <w:r w:rsidR="00E42C28">
        <w:rPr>
          <w:color w:val="000000"/>
          <w:sz w:val="28"/>
          <w:szCs w:val="16"/>
        </w:rPr>
        <w:br/>
        <w:t>-</w:t>
      </w:r>
      <w:r w:rsidRPr="008376EB">
        <w:rPr>
          <w:color w:val="000000"/>
          <w:sz w:val="28"/>
          <w:szCs w:val="16"/>
        </w:rPr>
        <w:t>Родительские представители.</w:t>
      </w:r>
      <w:r w:rsidRPr="008376EB">
        <w:rPr>
          <w:color w:val="000000"/>
          <w:sz w:val="28"/>
          <w:szCs w:val="16"/>
        </w:rPr>
        <w:br/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Структура дискуссии:</w:t>
      </w:r>
    </w:p>
    <w:p w:rsidR="008376EB" w:rsidRPr="00A16081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  <w:u w:val="single"/>
        </w:rPr>
      </w:pPr>
      <w:r w:rsidRPr="00A16081">
        <w:rPr>
          <w:color w:val="000000"/>
          <w:sz w:val="28"/>
          <w:szCs w:val="16"/>
          <w:u w:val="single"/>
        </w:rPr>
        <w:t>I. Причины упрямства и капризов.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Почему ребёнок проявляет упорство и отказывается слушаться?</w:t>
      </w:r>
    </w:p>
    <w:p w:rsidR="008376EB" w:rsidRPr="008376EB" w:rsidRDefault="00E42C28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-</w:t>
      </w:r>
      <w:r w:rsidR="008376EB" w:rsidRPr="008376EB">
        <w:rPr>
          <w:color w:val="000000"/>
          <w:sz w:val="28"/>
          <w:szCs w:val="16"/>
        </w:rPr>
        <w:t>Физиологические факторы</w:t>
      </w:r>
      <w:r>
        <w:rPr>
          <w:color w:val="000000"/>
          <w:sz w:val="28"/>
          <w:szCs w:val="16"/>
        </w:rPr>
        <w:t xml:space="preserve"> (усталость, голод, болезнь).</w:t>
      </w:r>
      <w:proofErr w:type="gramStart"/>
      <w:r>
        <w:rPr>
          <w:color w:val="000000"/>
          <w:sz w:val="28"/>
          <w:szCs w:val="16"/>
        </w:rPr>
        <w:br/>
        <w:t>-</w:t>
      </w:r>
      <w:proofErr w:type="gramEnd"/>
      <w:r w:rsidR="008376EB" w:rsidRPr="008376EB">
        <w:rPr>
          <w:color w:val="000000"/>
          <w:sz w:val="28"/>
          <w:szCs w:val="16"/>
        </w:rPr>
        <w:t>Психологические особенности (желание самоутвердит</w:t>
      </w:r>
      <w:r>
        <w:rPr>
          <w:color w:val="000000"/>
          <w:sz w:val="28"/>
          <w:szCs w:val="16"/>
        </w:rPr>
        <w:t>ься, потребность в внимании).</w:t>
      </w:r>
      <w:r>
        <w:rPr>
          <w:color w:val="000000"/>
          <w:sz w:val="28"/>
          <w:szCs w:val="16"/>
        </w:rPr>
        <w:br/>
        <w:t>-</w:t>
      </w:r>
      <w:r w:rsidR="008376EB" w:rsidRPr="008376EB">
        <w:rPr>
          <w:color w:val="000000"/>
          <w:sz w:val="28"/>
          <w:szCs w:val="16"/>
        </w:rPr>
        <w:t>Социальные обстоятельства (недостаток общения, конфликты в семье).</w:t>
      </w:r>
    </w:p>
    <w:p w:rsidR="008376EB" w:rsidRPr="00A16081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  <w:u w:val="single"/>
        </w:rPr>
      </w:pPr>
      <w:r w:rsidRPr="00A16081">
        <w:rPr>
          <w:color w:val="000000"/>
          <w:sz w:val="28"/>
          <w:szCs w:val="16"/>
          <w:u w:val="single"/>
        </w:rPr>
        <w:t>II. Типичные ошибки родителей.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Какие реакции родителей усугубляют ситуацию?</w:t>
      </w:r>
    </w:p>
    <w:p w:rsidR="008376EB" w:rsidRPr="008376EB" w:rsidRDefault="00E42C28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-</w:t>
      </w:r>
      <w:r w:rsidR="008376EB" w:rsidRPr="008376EB">
        <w:rPr>
          <w:color w:val="000000"/>
          <w:sz w:val="28"/>
          <w:szCs w:val="16"/>
        </w:rPr>
        <w:t>Повышенный т</w:t>
      </w:r>
      <w:r>
        <w:rPr>
          <w:color w:val="000000"/>
          <w:sz w:val="28"/>
          <w:szCs w:val="16"/>
        </w:rPr>
        <w:t>он голоса, угрозы, наказание.</w:t>
      </w:r>
      <w:proofErr w:type="gramStart"/>
      <w:r>
        <w:rPr>
          <w:color w:val="000000"/>
          <w:sz w:val="28"/>
          <w:szCs w:val="16"/>
        </w:rPr>
        <w:br/>
        <w:t>-</w:t>
      </w:r>
      <w:proofErr w:type="gramEnd"/>
      <w:r w:rsidR="008376EB" w:rsidRPr="008376EB">
        <w:rPr>
          <w:color w:val="000000"/>
          <w:sz w:val="28"/>
          <w:szCs w:val="16"/>
        </w:rPr>
        <w:t>Попытки игнорировать поведение ребёнка.</w:t>
      </w:r>
      <w:r w:rsidR="008376EB" w:rsidRPr="008376EB">
        <w:rPr>
          <w:color w:val="000000"/>
          <w:sz w:val="28"/>
          <w:szCs w:val="16"/>
        </w:rPr>
        <w:br/>
      </w:r>
      <w:r>
        <w:rPr>
          <w:color w:val="000000"/>
          <w:sz w:val="28"/>
          <w:szCs w:val="16"/>
        </w:rPr>
        <w:t>-</w:t>
      </w:r>
      <w:r w:rsidR="008376EB" w:rsidRPr="008376EB">
        <w:rPr>
          <w:color w:val="000000"/>
          <w:sz w:val="28"/>
          <w:szCs w:val="16"/>
        </w:rPr>
        <w:t xml:space="preserve">Чрезмерная уступчивость и </w:t>
      </w:r>
      <w:proofErr w:type="spellStart"/>
      <w:r w:rsidR="008376EB" w:rsidRPr="008376EB">
        <w:rPr>
          <w:color w:val="000000"/>
          <w:sz w:val="28"/>
          <w:szCs w:val="16"/>
        </w:rPr>
        <w:t>потворствование</w:t>
      </w:r>
      <w:proofErr w:type="spellEnd"/>
      <w:r w:rsidR="008376EB" w:rsidRPr="008376EB">
        <w:rPr>
          <w:color w:val="000000"/>
          <w:sz w:val="28"/>
          <w:szCs w:val="16"/>
        </w:rPr>
        <w:t xml:space="preserve"> капризам.</w:t>
      </w:r>
    </w:p>
    <w:p w:rsidR="008376EB" w:rsidRPr="00A16081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  <w:u w:val="single"/>
        </w:rPr>
      </w:pPr>
      <w:r w:rsidRPr="00A16081">
        <w:rPr>
          <w:color w:val="000000"/>
          <w:sz w:val="28"/>
          <w:szCs w:val="16"/>
          <w:u w:val="single"/>
        </w:rPr>
        <w:t>III. Эффективные стратегии реагирования.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Как грамотно справляться с проявлениями упрямства и капризов?</w:t>
      </w:r>
    </w:p>
    <w:p w:rsidR="008376EB" w:rsidRPr="008376EB" w:rsidRDefault="00E42C28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>
        <w:rPr>
          <w:color w:val="000000"/>
          <w:sz w:val="28"/>
          <w:szCs w:val="16"/>
        </w:rPr>
        <w:t>-</w:t>
      </w:r>
      <w:r w:rsidR="008376EB" w:rsidRPr="008376EB">
        <w:rPr>
          <w:color w:val="000000"/>
          <w:sz w:val="28"/>
          <w:szCs w:val="16"/>
        </w:rPr>
        <w:t>Спокойный разговор, у</w:t>
      </w:r>
      <w:r>
        <w:rPr>
          <w:color w:val="000000"/>
          <w:sz w:val="28"/>
          <w:szCs w:val="16"/>
        </w:rPr>
        <w:t>становление контакта глазами.</w:t>
      </w:r>
      <w:proofErr w:type="gramStart"/>
      <w:r>
        <w:rPr>
          <w:color w:val="000000"/>
          <w:sz w:val="28"/>
          <w:szCs w:val="16"/>
        </w:rPr>
        <w:br/>
        <w:t>-</w:t>
      </w:r>
      <w:proofErr w:type="gramEnd"/>
      <w:r w:rsidR="008376EB" w:rsidRPr="008376EB">
        <w:rPr>
          <w:color w:val="000000"/>
          <w:sz w:val="28"/>
          <w:szCs w:val="16"/>
        </w:rPr>
        <w:t>Установление чётких границ и правил поведения.</w:t>
      </w:r>
      <w:r w:rsidR="008376EB" w:rsidRPr="008376EB">
        <w:rPr>
          <w:color w:val="000000"/>
          <w:sz w:val="28"/>
          <w:szCs w:val="16"/>
        </w:rPr>
        <w:br/>
        <w:t>- Использование позитивных подкреплений и вознаграждений.</w:t>
      </w:r>
    </w:p>
    <w:p w:rsidR="008376EB" w:rsidRPr="00A16081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  <w:u w:val="single"/>
        </w:rPr>
      </w:pPr>
      <w:r w:rsidRPr="00A16081">
        <w:rPr>
          <w:color w:val="000000"/>
          <w:sz w:val="28"/>
          <w:szCs w:val="16"/>
          <w:u w:val="single"/>
        </w:rPr>
        <w:t>IV. Вопросы и ответы.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Обмен мнениями и опытами среди участников.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Итоги дискуссии: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Формулировка выводов и рекомендаций для дальнейшей работы с детьми и семьями.</w:t>
      </w:r>
    </w:p>
    <w:p w:rsidR="008376EB" w:rsidRPr="008376EB" w:rsidRDefault="008376EB" w:rsidP="008376EB">
      <w:pPr>
        <w:pStyle w:val="a5"/>
        <w:spacing w:before="0" w:beforeAutospacing="0" w:after="0" w:afterAutospacing="0"/>
        <w:jc w:val="both"/>
        <w:rPr>
          <w:color w:val="000000"/>
          <w:sz w:val="28"/>
          <w:szCs w:val="16"/>
        </w:rPr>
      </w:pPr>
      <w:r w:rsidRPr="008376EB">
        <w:rPr>
          <w:color w:val="000000"/>
          <w:sz w:val="28"/>
          <w:szCs w:val="16"/>
        </w:rPr>
        <w:t>Эта дискуссия станет важным этапом в укреплении сотрудничества между детским садом и семьёй, способствуя повышению качества воспитания и образования дошкольников.</w:t>
      </w:r>
    </w:p>
    <w:p w:rsidR="00F430E8" w:rsidRDefault="00F430E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E42C28" w:rsidRDefault="00E42C28" w:rsidP="00E3798B">
      <w:pPr>
        <w:pStyle w:val="a3"/>
        <w:rPr>
          <w:rFonts w:ascii="Courier New" w:hAnsi="Courier New" w:cs="Courier New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lastRenderedPageBreak/>
        <w:t>МОЗГОВОЙ ШТУРМ НА ТЕМУ «ПОООЩРЕНИЯ И НАКАЗАНИЯ В СЕМЬЕ»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Цель: обсудить эффективные методы поощрений и наказаний, которые способствуют гармоничному развитию ребёнка и укреплению доверительных отношений в семье.</w:t>
      </w:r>
      <w:r w:rsidRPr="00A16081">
        <w:rPr>
          <w:color w:val="000000"/>
          <w:sz w:val="28"/>
          <w:szCs w:val="28"/>
        </w:rPr>
        <w:br/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Формат мероприятия: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- Ведущие: воспитатели детского сада совместно с психологом.</w:t>
      </w:r>
      <w:r w:rsidRPr="00A16081">
        <w:rPr>
          <w:color w:val="000000"/>
          <w:sz w:val="28"/>
          <w:szCs w:val="28"/>
        </w:rPr>
        <w:br/>
        <w:t>- Участники: родители воспитанников.</w:t>
      </w:r>
      <w:r w:rsidRPr="00A16081">
        <w:rPr>
          <w:color w:val="000000"/>
          <w:sz w:val="28"/>
          <w:szCs w:val="28"/>
        </w:rPr>
        <w:br/>
        <w:t>- Продолжительность: около часа.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br/>
        <w:t xml:space="preserve"> Основные этапы мозгового штурма: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1. Приветствие и вступительное слово.</w:t>
      </w:r>
      <w:r w:rsidRPr="00A16081">
        <w:rPr>
          <w:color w:val="000000"/>
          <w:sz w:val="28"/>
          <w:szCs w:val="28"/>
        </w:rPr>
        <w:br/>
        <w:t>Ведущий рассказывает о важности темы и её значимости для воспитания детей.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2. Разминка: игра «Ассоциации».</w:t>
      </w:r>
      <w:r w:rsidRPr="00A16081">
        <w:rPr>
          <w:color w:val="000000"/>
          <w:sz w:val="28"/>
          <w:szCs w:val="28"/>
        </w:rPr>
        <w:br/>
        <w:t>Родителям предлагается назвать ассоциации, возникающие при словах «поощрение» и «наказание».</w:t>
      </w:r>
      <w:r w:rsidRPr="00A16081">
        <w:rPr>
          <w:color w:val="000000"/>
          <w:sz w:val="28"/>
          <w:szCs w:val="28"/>
        </w:rPr>
        <w:br/>
        <w:t>Это поможет выявить существующие стереотипы и установки.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3. Обсуждение методов поощрения.</w:t>
      </w:r>
      <w:r w:rsidRPr="00A16081">
        <w:rPr>
          <w:color w:val="000000"/>
          <w:sz w:val="28"/>
          <w:szCs w:val="28"/>
        </w:rPr>
        <w:br/>
        <w:t>Что такое правильное поощрение? Какие формы поощрения наиболее эффективны?</w:t>
      </w:r>
      <w:r w:rsidRPr="00A16081">
        <w:rPr>
          <w:color w:val="000000"/>
          <w:sz w:val="28"/>
          <w:szCs w:val="28"/>
        </w:rPr>
        <w:br/>
        <w:t>Например: похвала, внимание, совместные занятия, подарки, символические награды.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4. Обсуждение методов наказания.</w:t>
      </w:r>
      <w:r w:rsidRPr="00A16081">
        <w:rPr>
          <w:color w:val="000000"/>
          <w:sz w:val="28"/>
          <w:szCs w:val="28"/>
        </w:rPr>
        <w:br/>
        <w:t>Какие виды наказаний допустимы и недопустимы? Как избежать негативных последствий?</w:t>
      </w:r>
      <w:r w:rsidRPr="00A16081">
        <w:rPr>
          <w:color w:val="000000"/>
          <w:sz w:val="28"/>
          <w:szCs w:val="28"/>
        </w:rPr>
        <w:br/>
        <w:t>Примеры эффективных методов: временное ограничение привилегий, лишение развлечений, объяснения и обсуждение проступков.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5. Деловая игра «Проблемные ситуации».</w:t>
      </w:r>
      <w:r w:rsidRPr="00A16081">
        <w:rPr>
          <w:color w:val="000000"/>
          <w:sz w:val="28"/>
          <w:szCs w:val="28"/>
        </w:rPr>
        <w:br/>
        <w:t>Участники делятся на команды и решают предложенные проблемные ситуац</w:t>
      </w:r>
      <w:r>
        <w:rPr>
          <w:color w:val="000000"/>
          <w:sz w:val="28"/>
          <w:szCs w:val="28"/>
        </w:rPr>
        <w:t>ии, предлагая варианты решений.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Цель игры — научиться находить конструктивные решения конфликтных ситуаций.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6. Подведение итогов.</w:t>
      </w:r>
      <w:r w:rsidRPr="00A16081">
        <w:rPr>
          <w:color w:val="000000"/>
          <w:sz w:val="28"/>
          <w:szCs w:val="28"/>
        </w:rPr>
        <w:br/>
        <w:t>Сбор предложений и рекомендаций, формирование общего вывода.</w:t>
      </w:r>
      <w:r w:rsidRPr="00A16081">
        <w:rPr>
          <w:color w:val="000000"/>
          <w:sz w:val="28"/>
          <w:szCs w:val="28"/>
        </w:rPr>
        <w:br/>
        <w:t>Родители высказывают своё мнение и получают консультацию специалиста.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7. Заключительная часть.</w:t>
      </w:r>
      <w:r w:rsidRPr="00A16081">
        <w:rPr>
          <w:color w:val="000000"/>
          <w:sz w:val="28"/>
          <w:szCs w:val="28"/>
        </w:rPr>
        <w:br/>
        <w:t>Завершение встречи, благодарность участникам, приглашение к дальнейшему сотрудничеству.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Ожидаемые результаты: повышение уровня компетентности родителей в вопросах воспитания, укрепление взаимопонимания и доверия в семьях.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 xml:space="preserve">Пусть наши дети растут </w:t>
      </w:r>
      <w:proofErr w:type="gramStart"/>
      <w:r w:rsidRPr="00A16081">
        <w:rPr>
          <w:color w:val="000000"/>
          <w:sz w:val="28"/>
          <w:szCs w:val="28"/>
        </w:rPr>
        <w:t>счастливыми</w:t>
      </w:r>
      <w:proofErr w:type="gramEnd"/>
      <w:r w:rsidRPr="00A16081">
        <w:rPr>
          <w:color w:val="000000"/>
          <w:sz w:val="28"/>
          <w:szCs w:val="28"/>
        </w:rPr>
        <w:t xml:space="preserve"> и уверенными в себе!</w:t>
      </w:r>
    </w:p>
    <w:p w:rsidR="00E42C28" w:rsidRDefault="00E42C28" w:rsidP="00E379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lastRenderedPageBreak/>
        <w:t>КЕЙС АНАЛИЗ РАБОТЫ С РОДИТЕЛЯМИ</w:t>
      </w:r>
    </w:p>
    <w:p w:rsidR="00A16081" w:rsidRDefault="00A16081" w:rsidP="00A16081">
      <w:pPr>
        <w:pStyle w:val="a5"/>
        <w:spacing w:before="0" w:beforeAutospacing="0" w:after="0" w:afterAutospacing="0"/>
        <w:rPr>
          <w:rFonts w:ascii="Tahoma" w:hAnsi="Tahoma"/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t>Анализ проблемы: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Современная жизнь предъявляет высокие требования к воспитанию детей. Родители сталкиваются с множеством трудностей: от формирования базовых навыков безопасности до выработки эффективной стратегии поощрений и наказаний. Многие семьи испытывают недостаток информации и нуждаются в поддержке профессионалов.</w:t>
      </w:r>
    </w:p>
    <w:p w:rsidR="00A16081" w:rsidRDefault="00A16081" w:rsidP="00A16081">
      <w:pPr>
        <w:pStyle w:val="a5"/>
        <w:spacing w:before="0" w:beforeAutospacing="0" w:after="0" w:afterAutospacing="0"/>
        <w:rPr>
          <w:rFonts w:ascii="Tahoma" w:hAnsi="Tahoma"/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t>Цели анализа: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- Оценить эффективность проводимых мероприятий.</w:t>
      </w:r>
      <w:r w:rsidRPr="00A16081">
        <w:rPr>
          <w:color w:val="000000"/>
          <w:sz w:val="28"/>
          <w:szCs w:val="28"/>
        </w:rPr>
        <w:br/>
        <w:t>- Выявить потребности и ожидания родителей.</w:t>
      </w:r>
      <w:r w:rsidRPr="00A16081">
        <w:rPr>
          <w:color w:val="000000"/>
          <w:sz w:val="28"/>
          <w:szCs w:val="28"/>
        </w:rPr>
        <w:br/>
        <w:t>- Предложить пути улучшения взаимодействия педагогов и семей.</w:t>
      </w:r>
    </w:p>
    <w:p w:rsidR="00A16081" w:rsidRDefault="00A16081" w:rsidP="00A16081">
      <w:pPr>
        <w:pStyle w:val="a5"/>
        <w:spacing w:before="0" w:beforeAutospacing="0" w:after="0" w:afterAutospacing="0"/>
        <w:rPr>
          <w:rFonts w:ascii="Tahoma" w:hAnsi="Tahoma"/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t>Методы исследования: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- Наблюдение за проведением встреч и занятий.</w:t>
      </w:r>
      <w:r w:rsidRPr="00A16081">
        <w:rPr>
          <w:color w:val="000000"/>
          <w:sz w:val="28"/>
          <w:szCs w:val="28"/>
        </w:rPr>
        <w:br/>
        <w:t>- Анкетирование родителей.</w:t>
      </w:r>
      <w:r w:rsidRPr="00A16081">
        <w:rPr>
          <w:color w:val="000000"/>
          <w:sz w:val="28"/>
          <w:szCs w:val="28"/>
        </w:rPr>
        <w:br/>
        <w:t>- Интервью с педагогами и специалистами.</w:t>
      </w:r>
    </w:p>
    <w:p w:rsidR="00A16081" w:rsidRDefault="00A16081" w:rsidP="00A16081">
      <w:pPr>
        <w:pStyle w:val="a5"/>
        <w:spacing w:before="0" w:beforeAutospacing="0" w:after="0" w:afterAutospacing="0"/>
        <w:rPr>
          <w:rFonts w:ascii="Tahoma" w:hAnsi="Tahoma"/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t>Результаты исследований: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- Большинство родителей положительно оценивают тематику встреч («Безопасность детей», «Поощрения и наказания»).</w:t>
      </w:r>
      <w:r w:rsidRPr="00A16081">
        <w:rPr>
          <w:color w:val="000000"/>
          <w:sz w:val="28"/>
          <w:szCs w:val="28"/>
        </w:rPr>
        <w:br/>
        <w:t>- Отмечается высокая активность участия в мероприятиях.</w:t>
      </w:r>
      <w:r w:rsidRPr="00A16081">
        <w:rPr>
          <w:color w:val="000000"/>
          <w:sz w:val="28"/>
          <w:szCs w:val="28"/>
        </w:rPr>
        <w:br/>
        <w:t>- Выделяются запросы на дополнительные консультации по вопросам детской психологии и возрастной физиологии.</w:t>
      </w:r>
    </w:p>
    <w:p w:rsidR="00A16081" w:rsidRDefault="00A16081" w:rsidP="00A16081">
      <w:pPr>
        <w:pStyle w:val="a5"/>
        <w:spacing w:before="0" w:beforeAutospacing="0" w:after="0" w:afterAutospacing="0"/>
        <w:rPr>
          <w:rFonts w:ascii="Tahoma" w:hAnsi="Tahoma"/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6081">
        <w:rPr>
          <w:b/>
          <w:color w:val="000000"/>
          <w:sz w:val="28"/>
          <w:szCs w:val="28"/>
        </w:rPr>
        <w:t>Практические рекомендации: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 xml:space="preserve">1. Расширение форматов работы: введение </w:t>
      </w:r>
      <w:proofErr w:type="spellStart"/>
      <w:r w:rsidRPr="00A16081">
        <w:rPr>
          <w:color w:val="000000"/>
          <w:sz w:val="28"/>
          <w:szCs w:val="28"/>
        </w:rPr>
        <w:t>онлайн-консультаций</w:t>
      </w:r>
      <w:proofErr w:type="spellEnd"/>
      <w:r w:rsidRPr="00A16081">
        <w:rPr>
          <w:color w:val="000000"/>
          <w:sz w:val="28"/>
          <w:szCs w:val="28"/>
        </w:rPr>
        <w:t xml:space="preserve">, </w:t>
      </w:r>
      <w:proofErr w:type="spellStart"/>
      <w:r w:rsidRPr="00A16081">
        <w:rPr>
          <w:color w:val="000000"/>
          <w:sz w:val="28"/>
          <w:szCs w:val="28"/>
        </w:rPr>
        <w:t>вебинаров</w:t>
      </w:r>
      <w:proofErr w:type="spellEnd"/>
      <w:r w:rsidRPr="00A16081">
        <w:rPr>
          <w:color w:val="000000"/>
          <w:sz w:val="28"/>
          <w:szCs w:val="28"/>
        </w:rPr>
        <w:t>, мастер-классов.</w:t>
      </w:r>
      <w:r w:rsidRPr="00A16081">
        <w:rPr>
          <w:color w:val="000000"/>
          <w:sz w:val="28"/>
          <w:szCs w:val="28"/>
        </w:rPr>
        <w:br/>
        <w:t>2. Создание информационной базы: разработка электронных материалов (буклеты, презентации, видеоролики).</w:t>
      </w:r>
      <w:r w:rsidRPr="00A16081">
        <w:rPr>
          <w:color w:val="000000"/>
          <w:sz w:val="28"/>
          <w:szCs w:val="28"/>
        </w:rPr>
        <w:br/>
        <w:t>3. Повышение квалификации педагогов: проведение тренингов и семинаров по актуальным вопросам семейного воспитания.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 xml:space="preserve"> </w:t>
      </w:r>
      <w:r w:rsidRPr="00A16081">
        <w:rPr>
          <w:b/>
          <w:color w:val="000000"/>
          <w:sz w:val="28"/>
          <w:szCs w:val="28"/>
        </w:rPr>
        <w:t>Заключение: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16081">
        <w:rPr>
          <w:color w:val="000000"/>
          <w:sz w:val="28"/>
          <w:szCs w:val="28"/>
        </w:rPr>
        <w:t>Эффективная работа с родителями способствует формированию благоприятной атмосферы в детском саду и семье, укрепляет доверие и сотрудничество, создаёт основу для успешного развития детей.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Default="00A16081" w:rsidP="00A1608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16"/>
        </w:rPr>
      </w:pPr>
      <w:r w:rsidRPr="00A16081">
        <w:rPr>
          <w:b/>
          <w:color w:val="000000"/>
          <w:sz w:val="28"/>
          <w:szCs w:val="16"/>
        </w:rPr>
        <w:lastRenderedPageBreak/>
        <w:t>Родительское собрание на тему «ХУДОЖЕСТВЕННО-ЭСТЕТИЧЕСКОЕ ВОСПИТАНИЕ В СЕМЬЕ»</w:t>
      </w:r>
    </w:p>
    <w:p w:rsidR="00A16081" w:rsidRDefault="00A16081" w:rsidP="00A1608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16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16"/>
        </w:rPr>
      </w:pPr>
      <w:r w:rsidRPr="00A16081">
        <w:rPr>
          <w:b/>
          <w:color w:val="000000"/>
          <w:sz w:val="28"/>
          <w:szCs w:val="16"/>
        </w:rPr>
        <w:t>Цель собрания</w:t>
      </w:r>
      <w:r w:rsidRPr="00A16081">
        <w:rPr>
          <w:color w:val="000000"/>
          <w:sz w:val="28"/>
          <w:szCs w:val="16"/>
        </w:rPr>
        <w:t>:</w:t>
      </w:r>
      <w:r>
        <w:rPr>
          <w:color w:val="000000"/>
          <w:sz w:val="28"/>
          <w:szCs w:val="16"/>
        </w:rPr>
        <w:tab/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 xml:space="preserve">Рассмотреть значение </w:t>
      </w:r>
      <w:proofErr w:type="spellStart"/>
      <w:proofErr w:type="gramStart"/>
      <w:r w:rsidRPr="00A16081">
        <w:rPr>
          <w:color w:val="000000"/>
          <w:sz w:val="28"/>
          <w:szCs w:val="16"/>
        </w:rPr>
        <w:t>художественного-эстетического</w:t>
      </w:r>
      <w:proofErr w:type="spellEnd"/>
      <w:proofErr w:type="gramEnd"/>
      <w:r w:rsidRPr="00A16081">
        <w:rPr>
          <w:color w:val="000000"/>
          <w:sz w:val="28"/>
          <w:szCs w:val="16"/>
        </w:rPr>
        <w:t xml:space="preserve"> воспитания в семье, познакомить родителей с методами и приёмами, направленными на развитие творческих способностей и восприятия прекрасного у детей.</w:t>
      </w:r>
    </w:p>
    <w:p w:rsidR="00A16081" w:rsidRDefault="00A16081" w:rsidP="00A16081">
      <w:pPr>
        <w:pStyle w:val="a5"/>
        <w:spacing w:before="0" w:beforeAutospacing="0" w:after="0" w:afterAutospacing="0"/>
        <w:rPr>
          <w:rFonts w:ascii="Cambria Math" w:hAnsi="Cambria Math"/>
          <w:color w:val="000000"/>
          <w:sz w:val="28"/>
          <w:szCs w:val="16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 xml:space="preserve"> </w:t>
      </w:r>
      <w:r w:rsidRPr="00A16081">
        <w:rPr>
          <w:b/>
          <w:color w:val="000000"/>
          <w:sz w:val="28"/>
          <w:szCs w:val="16"/>
        </w:rPr>
        <w:t>Целевая аудитория: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Родители воспитанников детского сада.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b/>
          <w:color w:val="000000"/>
          <w:sz w:val="28"/>
          <w:szCs w:val="16"/>
        </w:rPr>
        <w:t>Программа собрания</w:t>
      </w:r>
      <w:r w:rsidRPr="00A16081">
        <w:rPr>
          <w:color w:val="000000"/>
          <w:sz w:val="28"/>
          <w:szCs w:val="16"/>
        </w:rPr>
        <w:t>: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1. Приветственное слово ведущего.</w:t>
      </w:r>
      <w:r w:rsidRPr="00A16081">
        <w:rPr>
          <w:color w:val="000000"/>
          <w:sz w:val="28"/>
          <w:szCs w:val="16"/>
        </w:rPr>
        <w:br/>
        <w:t>Приветствие родителей, объявление цели и программы собрания.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2. Теоретический блок: лекция «Зачем ребёнку искусство?».</w:t>
      </w:r>
      <w:r w:rsidRPr="00A16081">
        <w:rPr>
          <w:color w:val="000000"/>
          <w:sz w:val="28"/>
          <w:szCs w:val="16"/>
        </w:rPr>
        <w:br/>
        <w:t>Выступление методиста или педагога-художника о роли искусства в развитии детей, видах художественной деятельности, возрастных особенностях восприятия искусства.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3. Практический блок: демонстрация методик и техник.</w:t>
      </w:r>
      <w:r w:rsidRPr="00A16081">
        <w:rPr>
          <w:color w:val="000000"/>
          <w:sz w:val="28"/>
          <w:szCs w:val="16"/>
        </w:rPr>
        <w:br/>
        <w:t>Показ примеров работ детей, созданных в разных техниках (живопись, лепка, аппликация). Объяснение особенностей каждой техники и её влияние на развитие ребёнка.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4. Мастер-класс для родителей.</w:t>
      </w:r>
      <w:r w:rsidRPr="00A16081">
        <w:rPr>
          <w:color w:val="000000"/>
          <w:sz w:val="28"/>
          <w:szCs w:val="16"/>
        </w:rPr>
        <w:br/>
        <w:t>Проведение совместного творческого задания, которое позволит родителям попробовать создать художественное произведение самостоятельно.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5. Обсуждение опыта родителей.</w:t>
      </w:r>
      <w:r w:rsidRPr="00A16081">
        <w:rPr>
          <w:color w:val="000000"/>
          <w:sz w:val="28"/>
          <w:szCs w:val="16"/>
        </w:rPr>
        <w:br/>
        <w:t>Поделитесь своими успехами и трудностями в организации художественных занятий дома.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6. Вопросы и ответы.</w:t>
      </w:r>
      <w:r w:rsidRPr="00A16081">
        <w:rPr>
          <w:color w:val="000000"/>
          <w:sz w:val="28"/>
          <w:szCs w:val="16"/>
        </w:rPr>
        <w:br/>
        <w:t>Консультация специалистов по возникающим вопросам.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7. Итоги собрания.</w:t>
      </w:r>
      <w:r w:rsidRPr="00A16081">
        <w:rPr>
          <w:color w:val="000000"/>
          <w:sz w:val="28"/>
          <w:szCs w:val="16"/>
        </w:rPr>
        <w:br/>
        <w:t>Резюме основных положений, распределение раздаточного материала (рекомендации, советы по домашним занятиям искусством).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8. Прощальное слово ведущего, выражение благодарности родителям за участие.</w:t>
      </w:r>
    </w:p>
    <w:p w:rsidR="00A16081" w:rsidRPr="00A16081" w:rsidRDefault="00A16081" w:rsidP="00A16081">
      <w:pPr>
        <w:pStyle w:val="a5"/>
        <w:spacing w:before="0" w:beforeAutospacing="0" w:after="0" w:afterAutospacing="0"/>
        <w:rPr>
          <w:b/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br/>
      </w:r>
      <w:r w:rsidRPr="00A16081">
        <w:rPr>
          <w:b/>
          <w:color w:val="000000"/>
          <w:sz w:val="28"/>
          <w:szCs w:val="16"/>
        </w:rPr>
        <w:t>Итог: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A16081">
        <w:rPr>
          <w:color w:val="000000"/>
          <w:sz w:val="28"/>
          <w:szCs w:val="16"/>
        </w:rPr>
        <w:t>Собрание призвано повысить уровень понимания родителей о значении искусства в жизни ребёнка, стимулировать интерес к совместной творческой деятельности, укрепить связь между детским садом и семьей.</w:t>
      </w: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Pr="00262D21" w:rsidRDefault="00A16081" w:rsidP="00A1608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/>
        <w:jc w:val="center"/>
        <w:rPr>
          <w:b/>
          <w:color w:val="000000"/>
          <w:sz w:val="28"/>
          <w:szCs w:val="28"/>
        </w:rPr>
      </w:pPr>
      <w:r w:rsidRPr="00262D21">
        <w:rPr>
          <w:b/>
          <w:color w:val="000000"/>
          <w:sz w:val="28"/>
          <w:szCs w:val="28"/>
        </w:rPr>
        <w:t>Групповое родительское собрание на тему «Тревожность и страхи дошкольника»</w:t>
      </w:r>
    </w:p>
    <w:p w:rsidR="00A16081" w:rsidRPr="00262D21" w:rsidRDefault="00262D2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</w:t>
      </w:r>
      <w:r w:rsidR="00A16081" w:rsidRPr="00262D21">
        <w:rPr>
          <w:color w:val="000000"/>
          <w:sz w:val="28"/>
          <w:szCs w:val="28"/>
        </w:rPr>
        <w:t>ль собрания: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Помочь родителям разобраться в причинах тревожности и страхов у детей дошкольного возраста, предложить практические рекомендации по преодолению детских переживаний и эмоциональных расстройств.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Целевая аудитория:</w:t>
      </w:r>
      <w:r w:rsidR="00262D21">
        <w:rPr>
          <w:color w:val="000000"/>
          <w:sz w:val="28"/>
          <w:szCs w:val="28"/>
        </w:rPr>
        <w:t xml:space="preserve"> р</w:t>
      </w:r>
      <w:r w:rsidRPr="00262D21">
        <w:rPr>
          <w:color w:val="000000"/>
          <w:sz w:val="28"/>
          <w:szCs w:val="28"/>
        </w:rPr>
        <w:t>одители воспитанников детского сада.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Программа собрания: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1. Приветствие и вступительное слово.</w:t>
      </w:r>
      <w:r w:rsidRPr="00262D21">
        <w:rPr>
          <w:color w:val="000000"/>
          <w:sz w:val="28"/>
          <w:szCs w:val="28"/>
        </w:rPr>
        <w:br/>
        <w:t>Представление ведущего, постановка целей и задач собрания.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2. Информационная часть: лекция «Причины тревожности и страхов у детей».</w:t>
      </w:r>
      <w:r w:rsidRPr="00262D21">
        <w:rPr>
          <w:color w:val="000000"/>
          <w:sz w:val="28"/>
          <w:szCs w:val="28"/>
        </w:rPr>
        <w:br/>
        <w:t>Выступление психолога детского сада, рассказывающего о возможных источниках тревоги и страха у детей, признаках повышенной тревожности, возрастных особенностях переживания страхов.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3. Методическая часть: «Игры и упражнения против тревожности».</w:t>
      </w:r>
      <w:r w:rsidRPr="00262D21">
        <w:rPr>
          <w:color w:val="000000"/>
          <w:sz w:val="28"/>
          <w:szCs w:val="28"/>
        </w:rPr>
        <w:br/>
        <w:t>Демонстрация игровых упражнений и релаксационных техник, направленных на снижение уровня тревожности у детей.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4. Практическая часть: консультация для родителей.</w:t>
      </w:r>
      <w:r w:rsidRPr="00262D21">
        <w:rPr>
          <w:color w:val="000000"/>
          <w:sz w:val="28"/>
          <w:szCs w:val="28"/>
        </w:rPr>
        <w:br/>
        <w:t>Индивидуальная помощь родителям в составлении плана коррекции поведения ребёнка, выявление конкретных ситуаций, провоцирующих тревогу и страх.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5. Вопросы и ответы.</w:t>
      </w:r>
      <w:r w:rsidRPr="00262D21">
        <w:rPr>
          <w:color w:val="000000"/>
          <w:sz w:val="28"/>
          <w:szCs w:val="28"/>
        </w:rPr>
        <w:br/>
        <w:t>Открытая площадка для обсуждений, консультаций и обмена опытом между участниками.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6. Резюме и выводы.</w:t>
      </w:r>
      <w:r w:rsidRPr="00262D21">
        <w:rPr>
          <w:color w:val="000000"/>
          <w:sz w:val="28"/>
          <w:szCs w:val="28"/>
        </w:rPr>
        <w:br/>
        <w:t>Оформление ключевых тезисов, подготовка рекомендаций и практических советов для родителей.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7. Закрытие собрания.</w:t>
      </w:r>
      <w:r w:rsidRPr="00262D21">
        <w:rPr>
          <w:color w:val="000000"/>
          <w:sz w:val="28"/>
          <w:szCs w:val="28"/>
        </w:rPr>
        <w:br/>
        <w:t>Прощальное слово ведущего, благодарение родителей за активное участие.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Итог: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Родительское собрание направлено на улучшение взаимопонимания между родителями и детьми, создание условий для комфортной адаптации ребёнка в детском саду и снижения уровня тревожности и страхов.</w:t>
      </w:r>
    </w:p>
    <w:p w:rsidR="00A1608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262D21" w:rsidRDefault="00262D21" w:rsidP="00262D2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62D21">
        <w:rPr>
          <w:b/>
          <w:color w:val="000000"/>
          <w:sz w:val="28"/>
          <w:szCs w:val="28"/>
        </w:rPr>
        <w:lastRenderedPageBreak/>
        <w:t>ИНДИВИДУАЛЬНАЯ КОНСУЛЬТАЦИЯ ПСИХОЛОГА НА ТЕМУ «ПСИХОЛОГИЧЕСКАЯ ГОТОВНОСТЬ РЕБЁНКА К ШКОЛЕ»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ascii="Tahoma" w:hAnsi="Tahoma"/>
          <w:b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Цель консультации: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Определить степень психологической готовности ребёнка к обучению в школе, выявить возможные трудности и составить индивидуальный план подготовки.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ascii="Cambria Math" w:hAnsi="Cambria Math"/>
          <w:b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Участие:</w:t>
      </w:r>
      <w:r w:rsidR="00262D21">
        <w:rPr>
          <w:color w:val="000000"/>
          <w:sz w:val="28"/>
          <w:szCs w:val="28"/>
        </w:rPr>
        <w:t xml:space="preserve"> </w:t>
      </w:r>
      <w:r w:rsidRPr="00262D21">
        <w:rPr>
          <w:color w:val="000000"/>
          <w:sz w:val="28"/>
          <w:szCs w:val="28"/>
        </w:rPr>
        <w:t>Ребёнок и его родители.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План консультации: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1. Диагностика психологической готовности.</w:t>
      </w:r>
      <w:r w:rsidRPr="00262D21">
        <w:rPr>
          <w:color w:val="000000"/>
          <w:sz w:val="28"/>
          <w:szCs w:val="28"/>
        </w:rPr>
        <w:br/>
        <w:t>Применение специальных тестов и наблюдений для оценки уровня интеллектуального, личностного и социального развития ребёнка.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2. Анализ результатов диагностики.</w:t>
      </w:r>
      <w:r w:rsidRPr="00262D21">
        <w:rPr>
          <w:color w:val="000000"/>
          <w:sz w:val="28"/>
          <w:szCs w:val="28"/>
        </w:rPr>
        <w:br/>
        <w:t>Разбор полученных данных, определение сильных сторон и зон роста.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3. Индивидуальная коррекционно-развивающая программа.</w:t>
      </w:r>
      <w:r w:rsidRPr="00262D21">
        <w:rPr>
          <w:color w:val="000000"/>
          <w:sz w:val="28"/>
          <w:szCs w:val="28"/>
        </w:rPr>
        <w:br/>
        <w:t>Составление индивидуального плана подготовки ребёнка к школьному обучению, включающего рекомендации по играм, заданиям и видам деятельности.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4. Советы родителям.</w:t>
      </w:r>
      <w:r w:rsidRPr="00262D21">
        <w:rPr>
          <w:color w:val="000000"/>
          <w:sz w:val="28"/>
          <w:szCs w:val="28"/>
        </w:rPr>
        <w:br/>
        <w:t>Подробные рекомендации по взаимодействию с ребёнком, поддержанию мотивации и интереса к учёбе.</w:t>
      </w:r>
    </w:p>
    <w:p w:rsid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5. Заключение и обратная связь.</w:t>
      </w:r>
      <w:r w:rsidRPr="00262D21">
        <w:rPr>
          <w:color w:val="000000"/>
          <w:sz w:val="28"/>
          <w:szCs w:val="28"/>
        </w:rPr>
        <w:br/>
        <w:t>Подведение итогов консультации, ответы на вопросы родителей, оформление письменных рекомендаций.</w:t>
      </w:r>
    </w:p>
    <w:p w:rsidR="00262D21" w:rsidRDefault="00262D2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Важно: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 xml:space="preserve">Подготовка к школе должна учитывать индивидуальные особенности ребёнка, способствовать комфортному переходу от игровой деятельности </w:t>
      </w:r>
      <w:proofErr w:type="gramStart"/>
      <w:r w:rsidRPr="00262D21">
        <w:rPr>
          <w:color w:val="000000"/>
          <w:sz w:val="28"/>
          <w:szCs w:val="28"/>
        </w:rPr>
        <w:t>к</w:t>
      </w:r>
      <w:proofErr w:type="gramEnd"/>
      <w:r w:rsidRPr="00262D21">
        <w:rPr>
          <w:color w:val="000000"/>
          <w:sz w:val="28"/>
          <w:szCs w:val="28"/>
        </w:rPr>
        <w:t xml:space="preserve"> учебной, развивать необходимые навыки и умения.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262D21" w:rsidRDefault="00262D2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62D21">
        <w:rPr>
          <w:b/>
          <w:color w:val="000000"/>
          <w:sz w:val="28"/>
          <w:szCs w:val="28"/>
        </w:rPr>
        <w:lastRenderedPageBreak/>
        <w:t>СКЕНАРИЙ КВЕСТ-ИГРЫ С РОДИТЕЛЯМИ НА ТЕМУ «ТРУДОВОЕ ВОСПИТАНИЕ В СЕМЬЕ»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ascii="Tahoma" w:hAnsi="Tahoma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Цель игры: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Показать значимость трудового воспитания в семье, привлечь внимание родителей к вопросам формирования трудовых навыков у детей, вовлечь их в процесс активного участия в образовательном процессе своего ребёнка.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 xml:space="preserve">Задачи </w:t>
      </w:r>
      <w:proofErr w:type="spellStart"/>
      <w:r w:rsidRPr="00262D21">
        <w:rPr>
          <w:color w:val="000000"/>
          <w:sz w:val="28"/>
          <w:szCs w:val="28"/>
        </w:rPr>
        <w:t>квест-игры</w:t>
      </w:r>
      <w:proofErr w:type="spellEnd"/>
      <w:r w:rsidRPr="00262D21">
        <w:rPr>
          <w:color w:val="000000"/>
          <w:sz w:val="28"/>
          <w:szCs w:val="28"/>
        </w:rPr>
        <w:t>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- Активизировать познавательную деятельность родителей.</w:t>
      </w:r>
      <w:r w:rsidRPr="00262D21">
        <w:rPr>
          <w:color w:val="000000"/>
          <w:sz w:val="28"/>
          <w:szCs w:val="28"/>
        </w:rPr>
        <w:br/>
        <w:t>- Создать атмосферу соревнования и сотрудничества.</w:t>
      </w:r>
      <w:r w:rsidRPr="00262D21">
        <w:rPr>
          <w:color w:val="000000"/>
          <w:sz w:val="28"/>
          <w:szCs w:val="28"/>
        </w:rPr>
        <w:br/>
        <w:t>- Раскрыть потенциал семейных традиций и ценностей.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Участники: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Родители и педагоги детского сада.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 xml:space="preserve">Маршрут </w:t>
      </w:r>
      <w:proofErr w:type="spellStart"/>
      <w:r w:rsidRPr="00262D21">
        <w:rPr>
          <w:color w:val="000000"/>
          <w:sz w:val="28"/>
          <w:szCs w:val="28"/>
        </w:rPr>
        <w:t>квеста</w:t>
      </w:r>
      <w:proofErr w:type="spellEnd"/>
      <w:r w:rsidRPr="00262D21">
        <w:rPr>
          <w:color w:val="000000"/>
          <w:sz w:val="28"/>
          <w:szCs w:val="28"/>
        </w:rPr>
        <w:t>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1. Станция «Семейные ценности».</w:t>
      </w:r>
      <w:r w:rsidRPr="00262D21">
        <w:rPr>
          <w:color w:val="000000"/>
          <w:sz w:val="28"/>
          <w:szCs w:val="28"/>
        </w:rPr>
        <w:br/>
        <w:t>Задание: рассказать историю своей семьи, связанную с трудом и профессией предков.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2. Станция «Трудовая эстафета».</w:t>
      </w:r>
      <w:r w:rsidRPr="00262D21">
        <w:rPr>
          <w:color w:val="000000"/>
          <w:sz w:val="28"/>
          <w:szCs w:val="28"/>
        </w:rPr>
        <w:br/>
        <w:t>Соревнование по выполнению простых бытовых заданий (уборка игрушек, мытьё посуды, приготовление пищи).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3. Станция «Творческий уголок».</w:t>
      </w:r>
      <w:r w:rsidRPr="00262D21">
        <w:rPr>
          <w:color w:val="000000"/>
          <w:sz w:val="28"/>
          <w:szCs w:val="28"/>
        </w:rPr>
        <w:br/>
        <w:t>Создание поделки или рисунка, отражающего понимание труда и профессии.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4. Станция «Интерактивная викторина».</w:t>
      </w:r>
      <w:r w:rsidRPr="00262D21">
        <w:rPr>
          <w:color w:val="000000"/>
          <w:sz w:val="28"/>
          <w:szCs w:val="28"/>
        </w:rPr>
        <w:br/>
        <w:t>Тестирование на знание основ трудового воспитания, законов и норм семейной жизни.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5. Финальная станция «Объединяем усилия».</w:t>
      </w:r>
      <w:r w:rsidRPr="00262D21">
        <w:rPr>
          <w:color w:val="000000"/>
          <w:sz w:val="28"/>
          <w:szCs w:val="28"/>
        </w:rPr>
        <w:br/>
        <w:t>Совместное выполнение коллективного проекта (посадка цветов, уборка территории).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Награждение победителей: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Награждение команд грамотами и призами, подведение итогов, награждение активных участников.</w:t>
      </w:r>
    </w:p>
    <w:p w:rsidR="00262D21" w:rsidRDefault="00262D21" w:rsidP="00262D21">
      <w:pPr>
        <w:pStyle w:val="a5"/>
        <w:spacing w:before="0" w:beforeAutospacing="0" w:after="0" w:afterAutospacing="0"/>
        <w:rPr>
          <w:rFonts w:hAnsi="Cambria Math"/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Итог: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62D21">
        <w:rPr>
          <w:color w:val="000000"/>
          <w:sz w:val="28"/>
          <w:szCs w:val="28"/>
        </w:rPr>
        <w:t>Игра направлена на активацию внимания родителей к трудовой подготовке детей, популяризацию семейных традиций, создание положительной динамики в сотрудничестве детского сада и семьи.</w:t>
      </w: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262D21" w:rsidRDefault="00A16081" w:rsidP="00262D2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16081" w:rsidRPr="00A16081" w:rsidRDefault="00A16081" w:rsidP="00262D2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6081" w:rsidRPr="00A16081" w:rsidSect="00E3798B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20B6A"/>
    <w:rsid w:val="00262D21"/>
    <w:rsid w:val="0037742B"/>
    <w:rsid w:val="00720B6A"/>
    <w:rsid w:val="00741602"/>
    <w:rsid w:val="008376EB"/>
    <w:rsid w:val="00A16081"/>
    <w:rsid w:val="00E3798B"/>
    <w:rsid w:val="00E42C28"/>
    <w:rsid w:val="00F4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3798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3798B"/>
    <w:rPr>
      <w:rFonts w:ascii="Consolas" w:hAnsi="Consolas" w:cs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83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1594</Words>
  <Characters>9086</Characters>
  <Application>Microsoft Office Word</Application>
  <DocSecurity>0</DocSecurity>
  <Lines>75</Lines>
  <Paragraphs>21</Paragraphs>
  <ScaleCrop>false</ScaleCrop>
  <Company/>
  <LinksUpToDate>false</LinksUpToDate>
  <CharactersWithSpaces>10659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2025-12-09T13:58:00Z</dcterms:created>
  <dcterms:modified xsi:type="dcterms:W3CDTF">2025-12-09T16:30:00Z</dcterms:modified>
</cp:coreProperties>
</file>