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686" w:rsidRPr="00D84771" w:rsidRDefault="00BF1686" w:rsidP="00BF1686">
      <w:pPr>
        <w:jc w:val="right"/>
      </w:pPr>
      <w:r w:rsidRPr="00D84771">
        <w:t xml:space="preserve">Утверждаю </w:t>
      </w:r>
    </w:p>
    <w:p w:rsidR="00BF1686" w:rsidRPr="00D84771" w:rsidRDefault="00BF1686" w:rsidP="00BF1686">
      <w:pPr>
        <w:jc w:val="right"/>
      </w:pPr>
      <w:r w:rsidRPr="00D84771">
        <w:t xml:space="preserve">Заведующий МАДОУ </w:t>
      </w:r>
    </w:p>
    <w:p w:rsidR="00BF1686" w:rsidRPr="00D84771" w:rsidRDefault="00BF1686" w:rsidP="00BF1686">
      <w:pPr>
        <w:jc w:val="right"/>
      </w:pPr>
      <w:r w:rsidRPr="00D84771">
        <w:t>«Детский сад №1 «Родничок»</w:t>
      </w:r>
    </w:p>
    <w:p w:rsidR="00BF1686" w:rsidRPr="00D84771" w:rsidRDefault="00BF1686" w:rsidP="00BF1686">
      <w:pPr>
        <w:jc w:val="right"/>
      </w:pPr>
      <w:r w:rsidRPr="00D84771">
        <w:t>__________ А.С. Усманова</w:t>
      </w:r>
    </w:p>
    <w:p w:rsidR="00BF1686" w:rsidRPr="00D84771" w:rsidRDefault="00BF1686" w:rsidP="00BF1686">
      <w:pPr>
        <w:jc w:val="right"/>
      </w:pPr>
      <w:r w:rsidRPr="00D84771">
        <w:t>Приказ №___ от «___» _______ 202</w:t>
      </w:r>
      <w:r>
        <w:t>5</w:t>
      </w:r>
      <w:r w:rsidRPr="00D84771">
        <w:t>г.</w:t>
      </w:r>
    </w:p>
    <w:p w:rsidR="00000000" w:rsidRDefault="00BF1686" w:rsidP="00BF1686">
      <w:pPr>
        <w:pStyle w:val="a3"/>
        <w:jc w:val="center"/>
        <w:rPr>
          <w:rFonts w:ascii="Courier New" w:hAnsi="Courier New" w:cs="Courier New"/>
        </w:rPr>
      </w:pPr>
    </w:p>
    <w:p w:rsidR="00BF1686" w:rsidRDefault="00BF1686" w:rsidP="00BF1686">
      <w:pPr>
        <w:pStyle w:val="a3"/>
        <w:jc w:val="center"/>
        <w:rPr>
          <w:rFonts w:ascii="Courier New" w:hAnsi="Courier New" w:cs="Courier New"/>
        </w:rPr>
      </w:pPr>
    </w:p>
    <w:p w:rsidR="00BF1686" w:rsidRDefault="00BF1686" w:rsidP="00BF1686">
      <w:pPr>
        <w:pStyle w:val="a5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BF1686">
        <w:rPr>
          <w:b/>
          <w:color w:val="000000"/>
          <w:sz w:val="28"/>
          <w:szCs w:val="28"/>
        </w:rPr>
        <w:t xml:space="preserve">Положение о конкурсе </w:t>
      </w:r>
    </w:p>
    <w:p w:rsidR="00BF1686" w:rsidRPr="00BF1686" w:rsidRDefault="00BF1686" w:rsidP="00BF1686">
      <w:pPr>
        <w:pStyle w:val="a5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BF1686">
        <w:rPr>
          <w:b/>
          <w:color w:val="000000"/>
          <w:sz w:val="28"/>
          <w:szCs w:val="28"/>
        </w:rPr>
        <w:t>лучших практик по программе просвещения родителей</w:t>
      </w:r>
    </w:p>
    <w:p w:rsidR="00BF1686" w:rsidRPr="00BF1686" w:rsidRDefault="00BF1686" w:rsidP="00BF1686">
      <w:pPr>
        <w:pStyle w:val="a5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BF1686">
        <w:rPr>
          <w:b/>
          <w:color w:val="000000"/>
          <w:sz w:val="28"/>
          <w:szCs w:val="28"/>
        </w:rPr>
        <w:t>Общие положения</w:t>
      </w:r>
    </w:p>
    <w:p w:rsidR="00BF1686" w:rsidRPr="00BF1686" w:rsidRDefault="00BF1686" w:rsidP="00BF1686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BF1686">
        <w:rPr>
          <w:color w:val="000000"/>
          <w:sz w:val="28"/>
          <w:szCs w:val="28"/>
        </w:rPr>
        <w:t>1. Настоящее положение регулирует порядок организации и проведения конкурса лучших практик среди образовательных организаций и общественных объединений по программе просвещения родителей.</w:t>
      </w:r>
    </w:p>
    <w:p w:rsidR="00BF1686" w:rsidRPr="00BF1686" w:rsidRDefault="00BF1686" w:rsidP="00BF1686">
      <w:pPr>
        <w:pStyle w:val="a5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BF1686">
        <w:rPr>
          <w:b/>
          <w:color w:val="000000"/>
          <w:sz w:val="28"/>
          <w:szCs w:val="28"/>
        </w:rPr>
        <w:t>Цель конкурса</w:t>
      </w:r>
    </w:p>
    <w:p w:rsidR="00BF1686" w:rsidRDefault="00BF1686" w:rsidP="00BF1686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BF1686">
        <w:rPr>
          <w:color w:val="000000"/>
          <w:sz w:val="28"/>
          <w:szCs w:val="28"/>
        </w:rPr>
        <w:t xml:space="preserve">2. Цель конкурса — выявление и распространение передовых методов и подходов в области родительского воспитания и повышения уровня педагогической культуры семей. </w:t>
      </w:r>
    </w:p>
    <w:p w:rsidR="00BF1686" w:rsidRPr="00BF1686" w:rsidRDefault="00BF1686" w:rsidP="00BF1686">
      <w:pPr>
        <w:pStyle w:val="a5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BF1686">
        <w:rPr>
          <w:b/>
          <w:color w:val="000000"/>
          <w:sz w:val="28"/>
          <w:szCs w:val="28"/>
        </w:rPr>
        <w:t xml:space="preserve">Участники конкурса </w:t>
      </w:r>
    </w:p>
    <w:p w:rsidR="00BF1686" w:rsidRPr="00BF1686" w:rsidRDefault="00BF1686" w:rsidP="00BF1686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BF1686">
        <w:rPr>
          <w:color w:val="000000"/>
          <w:sz w:val="28"/>
          <w:szCs w:val="28"/>
        </w:rPr>
        <w:t xml:space="preserve">3. </w:t>
      </w:r>
      <w:r>
        <w:rPr>
          <w:color w:val="000000"/>
          <w:sz w:val="28"/>
          <w:szCs w:val="28"/>
        </w:rPr>
        <w:t>О</w:t>
      </w:r>
      <w:r w:rsidRPr="00BF1686">
        <w:rPr>
          <w:color w:val="000000"/>
          <w:sz w:val="28"/>
          <w:szCs w:val="28"/>
        </w:rPr>
        <w:t>бразовательные учреждения различного типа (детские сады, школы, колледжи, университеты), общественные объединения, работающие в сфере семейного образования и просветительства.</w:t>
      </w:r>
    </w:p>
    <w:p w:rsidR="00BF1686" w:rsidRPr="00BF1686" w:rsidRDefault="00BF1686" w:rsidP="00BF1686">
      <w:pPr>
        <w:pStyle w:val="a5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BF1686">
        <w:rPr>
          <w:b/>
          <w:color w:val="000000"/>
          <w:sz w:val="28"/>
          <w:szCs w:val="28"/>
        </w:rPr>
        <w:t>Организаторы конкурса</w:t>
      </w:r>
    </w:p>
    <w:p w:rsidR="00BF1686" w:rsidRPr="00BF1686" w:rsidRDefault="00BF1686" w:rsidP="00BF1686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BF1686">
        <w:rPr>
          <w:color w:val="000000"/>
          <w:sz w:val="28"/>
          <w:szCs w:val="28"/>
        </w:rPr>
        <w:t>Организатор конкурса — Министерство просвещения Российской Федерации совместно с профильными ведомствами субъектов Российской Федерации и организациями-партнерами.</w:t>
      </w:r>
    </w:p>
    <w:p w:rsidR="00BF1686" w:rsidRPr="00BF1686" w:rsidRDefault="00BF1686" w:rsidP="00BF1686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BF1686">
        <w:rPr>
          <w:color w:val="000000"/>
          <w:sz w:val="28"/>
          <w:szCs w:val="28"/>
        </w:rPr>
        <w:t>Конкурс проводится ежегодно в два этапа:</w:t>
      </w:r>
    </w:p>
    <w:p w:rsidR="00BF1686" w:rsidRPr="00BF1686" w:rsidRDefault="00BF1686" w:rsidP="00BF1686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BF1686">
        <w:rPr>
          <w:color w:val="000000"/>
          <w:sz w:val="28"/>
          <w:szCs w:val="28"/>
        </w:rPr>
        <w:t>- Первый этап — региональный отбор участников (осуществляется органами управления образованием регионов).</w:t>
      </w:r>
      <w:r w:rsidRPr="00BF1686">
        <w:rPr>
          <w:color w:val="000000"/>
          <w:sz w:val="28"/>
          <w:szCs w:val="28"/>
        </w:rPr>
        <w:br/>
        <w:t>- Второй этап — федеральный конкурс, организуемый Министерством просвещения РФ.</w:t>
      </w:r>
    </w:p>
    <w:p w:rsidR="00BF1686" w:rsidRPr="00BF1686" w:rsidRDefault="00BF1686" w:rsidP="00BF1686">
      <w:pPr>
        <w:pStyle w:val="a5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BF1686">
        <w:rPr>
          <w:b/>
          <w:color w:val="000000"/>
          <w:sz w:val="28"/>
          <w:szCs w:val="28"/>
        </w:rPr>
        <w:t>Условия участия</w:t>
      </w:r>
    </w:p>
    <w:p w:rsidR="00BF1686" w:rsidRPr="00BF1686" w:rsidRDefault="00BF1686" w:rsidP="00BF1686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BF1686">
        <w:rPr>
          <w:color w:val="000000"/>
          <w:sz w:val="28"/>
          <w:szCs w:val="28"/>
        </w:rPr>
        <w:t>Участие в конкурсе осуществляется добровольно. Образовательные учреждения и общественные объединения предоставляют заявку на участие, включающую следующую документацию:</w:t>
      </w:r>
    </w:p>
    <w:p w:rsidR="00BF1686" w:rsidRPr="00BF1686" w:rsidRDefault="00BF1686" w:rsidP="00BF1686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BF1686">
        <w:rPr>
          <w:color w:val="000000"/>
          <w:sz w:val="28"/>
          <w:szCs w:val="28"/>
        </w:rPr>
        <w:t>- Заявку установленной формы.</w:t>
      </w:r>
      <w:r w:rsidRPr="00BF1686">
        <w:rPr>
          <w:color w:val="000000"/>
          <w:sz w:val="28"/>
          <w:szCs w:val="28"/>
        </w:rPr>
        <w:br/>
        <w:t>- Программу и методику реализованного проекта по воспитательной работе с родителями.</w:t>
      </w:r>
      <w:r w:rsidRPr="00BF1686">
        <w:rPr>
          <w:color w:val="000000"/>
          <w:sz w:val="28"/>
          <w:szCs w:val="28"/>
        </w:rPr>
        <w:br/>
        <w:t>- Результаты и достижения программы (объем охватываемых семей, отзывы участников, статистические показатели эффективности и др.).</w:t>
      </w:r>
      <w:r w:rsidRPr="00BF1686">
        <w:rPr>
          <w:color w:val="000000"/>
          <w:sz w:val="28"/>
          <w:szCs w:val="28"/>
        </w:rPr>
        <w:br/>
        <w:t xml:space="preserve">- Презентация проекта (видеоролик или презентационные материалы формата </w:t>
      </w:r>
      <w:proofErr w:type="spellStart"/>
      <w:r w:rsidRPr="00BF1686">
        <w:rPr>
          <w:color w:val="000000"/>
          <w:sz w:val="28"/>
          <w:szCs w:val="28"/>
        </w:rPr>
        <w:t>PowerPoint</w:t>
      </w:r>
      <w:proofErr w:type="spellEnd"/>
      <w:r w:rsidRPr="00BF1686">
        <w:rPr>
          <w:color w:val="000000"/>
          <w:sz w:val="28"/>
          <w:szCs w:val="28"/>
        </w:rPr>
        <w:t>/PDF).</w:t>
      </w:r>
    </w:p>
    <w:p w:rsidR="00BF1686" w:rsidRPr="00BF1686" w:rsidRDefault="00BF1686" w:rsidP="00BF1686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BF1686">
        <w:rPr>
          <w:color w:val="000000"/>
          <w:sz w:val="28"/>
          <w:szCs w:val="28"/>
        </w:rPr>
        <w:t>Заявки принимаются через электронную систему Министерства просвещения либо почтовым отправлением в срок до установленного регламента.</w:t>
      </w:r>
    </w:p>
    <w:p w:rsidR="00BF1686" w:rsidRPr="00BF1686" w:rsidRDefault="00BF1686" w:rsidP="00BF1686">
      <w:pPr>
        <w:pStyle w:val="a5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BF1686">
        <w:rPr>
          <w:b/>
          <w:color w:val="000000"/>
          <w:sz w:val="28"/>
          <w:szCs w:val="28"/>
        </w:rPr>
        <w:t>Критерии оценки проектов</w:t>
      </w:r>
    </w:p>
    <w:p w:rsidR="00BF1686" w:rsidRPr="00BF1686" w:rsidRDefault="00BF1686" w:rsidP="00BF1686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BF1686">
        <w:rPr>
          <w:color w:val="000000"/>
          <w:sz w:val="28"/>
          <w:szCs w:val="28"/>
        </w:rPr>
        <w:lastRenderedPageBreak/>
        <w:t>Оценка конкурсных работ производится по следующим критериям:</w:t>
      </w:r>
    </w:p>
    <w:p w:rsidR="00BF1686" w:rsidRPr="00BF1686" w:rsidRDefault="00BF1686" w:rsidP="00BF1686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BF1686">
        <w:rPr>
          <w:color w:val="000000"/>
          <w:sz w:val="28"/>
          <w:szCs w:val="28"/>
        </w:rPr>
        <w:t>- Актуальность и значимость проблемы.</w:t>
      </w:r>
      <w:r w:rsidRPr="00BF1686">
        <w:rPr>
          <w:color w:val="000000"/>
          <w:sz w:val="28"/>
          <w:szCs w:val="28"/>
        </w:rPr>
        <w:br/>
        <w:t>- Научная обоснованность применяемых методик.</w:t>
      </w:r>
      <w:r w:rsidRPr="00BF1686">
        <w:rPr>
          <w:color w:val="000000"/>
          <w:sz w:val="28"/>
          <w:szCs w:val="28"/>
        </w:rPr>
        <w:br/>
        <w:t>- Масштаб и глубина охвата целевой аудитории.</w:t>
      </w:r>
      <w:r w:rsidRPr="00BF1686">
        <w:rPr>
          <w:color w:val="000000"/>
          <w:sz w:val="28"/>
          <w:szCs w:val="28"/>
        </w:rPr>
        <w:br/>
        <w:t>- Практическое применение результатов.</w:t>
      </w:r>
      <w:r w:rsidRPr="00BF1686">
        <w:rPr>
          <w:color w:val="000000"/>
          <w:sz w:val="28"/>
          <w:szCs w:val="28"/>
        </w:rPr>
        <w:br/>
        <w:t xml:space="preserve">- </w:t>
      </w:r>
      <w:proofErr w:type="spellStart"/>
      <w:r w:rsidRPr="00BF1686">
        <w:rPr>
          <w:color w:val="000000"/>
          <w:sz w:val="28"/>
          <w:szCs w:val="28"/>
        </w:rPr>
        <w:t>Инновационность</w:t>
      </w:r>
      <w:proofErr w:type="spellEnd"/>
      <w:r w:rsidRPr="00BF1686">
        <w:rPr>
          <w:color w:val="000000"/>
          <w:sz w:val="28"/>
          <w:szCs w:val="28"/>
        </w:rPr>
        <w:t xml:space="preserve"> предложенных решений.</w:t>
      </w:r>
      <w:r w:rsidRPr="00BF1686">
        <w:rPr>
          <w:color w:val="000000"/>
          <w:sz w:val="28"/>
          <w:szCs w:val="28"/>
        </w:rPr>
        <w:br/>
        <w:t>- Экономичность и ресурсоемкость программы.</w:t>
      </w:r>
      <w:r w:rsidRPr="00BF1686">
        <w:rPr>
          <w:color w:val="000000"/>
          <w:sz w:val="28"/>
          <w:szCs w:val="28"/>
        </w:rPr>
        <w:br/>
        <w:t>- Возможности тиражирования опыта в регионах.</w:t>
      </w:r>
    </w:p>
    <w:p w:rsidR="00BF1686" w:rsidRPr="00BF1686" w:rsidRDefault="00BF1686" w:rsidP="00BF1686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BF1686">
        <w:rPr>
          <w:color w:val="000000"/>
          <w:sz w:val="28"/>
          <w:szCs w:val="28"/>
        </w:rPr>
        <w:t xml:space="preserve">По итогам первого этапа региональные жюри формируют </w:t>
      </w:r>
      <w:proofErr w:type="spellStart"/>
      <w:proofErr w:type="gramStart"/>
      <w:r w:rsidRPr="00BF1686">
        <w:rPr>
          <w:color w:val="000000"/>
          <w:sz w:val="28"/>
          <w:szCs w:val="28"/>
        </w:rPr>
        <w:t>шорт-листы</w:t>
      </w:r>
      <w:proofErr w:type="spellEnd"/>
      <w:proofErr w:type="gramEnd"/>
      <w:r w:rsidRPr="00BF1686">
        <w:rPr>
          <w:color w:val="000000"/>
          <w:sz w:val="28"/>
          <w:szCs w:val="28"/>
        </w:rPr>
        <w:t xml:space="preserve"> финалистов, представляющих регион на федеральном уровне.</w:t>
      </w:r>
    </w:p>
    <w:p w:rsidR="00BF1686" w:rsidRPr="00BF1686" w:rsidRDefault="00BF1686" w:rsidP="00BF1686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BF1686">
        <w:rPr>
          <w:color w:val="000000"/>
          <w:sz w:val="28"/>
          <w:szCs w:val="28"/>
        </w:rPr>
        <w:t xml:space="preserve">Федеральное жюри состоит из представителей </w:t>
      </w:r>
      <w:proofErr w:type="spellStart"/>
      <w:r w:rsidRPr="00BF1686">
        <w:rPr>
          <w:color w:val="000000"/>
          <w:sz w:val="28"/>
          <w:szCs w:val="28"/>
        </w:rPr>
        <w:t>Минпросвещения</w:t>
      </w:r>
      <w:proofErr w:type="spellEnd"/>
      <w:r w:rsidRPr="00BF1686">
        <w:rPr>
          <w:color w:val="000000"/>
          <w:sz w:val="28"/>
          <w:szCs w:val="28"/>
        </w:rPr>
        <w:t xml:space="preserve"> РФ, вузов педагогического профиля, региональных органов власти и научных сотрудников.</w:t>
      </w:r>
    </w:p>
    <w:p w:rsidR="00BF1686" w:rsidRPr="00BF1686" w:rsidRDefault="00BF1686" w:rsidP="00BF1686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BF1686">
        <w:rPr>
          <w:color w:val="000000"/>
          <w:sz w:val="28"/>
          <w:szCs w:val="28"/>
        </w:rPr>
        <w:t>Победители определяются решением федерального жюри, которое формируется путем голосования.</w:t>
      </w:r>
    </w:p>
    <w:p w:rsidR="00BF1686" w:rsidRPr="00BF1686" w:rsidRDefault="00BF1686" w:rsidP="00BF1686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BF1686">
        <w:rPr>
          <w:color w:val="000000"/>
          <w:sz w:val="28"/>
          <w:szCs w:val="28"/>
        </w:rPr>
        <w:t>Награждение победителей</w:t>
      </w:r>
    </w:p>
    <w:p w:rsidR="00BF1686" w:rsidRPr="00BF1686" w:rsidRDefault="00BF1686" w:rsidP="00BF1686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BF1686">
        <w:rPr>
          <w:color w:val="000000"/>
          <w:sz w:val="28"/>
          <w:szCs w:val="28"/>
        </w:rPr>
        <w:t>Победителям конкурса вручаются дипломы, благодарственные письма и памятные знаки. Победившие проекты размещаются на сайте Министерства просвещения РФ и рекомендуются к распространению в регионах.</w:t>
      </w:r>
    </w:p>
    <w:p w:rsidR="00BF1686" w:rsidRPr="00BF1686" w:rsidRDefault="00BF1686" w:rsidP="00BF1686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BF1686">
        <w:rPr>
          <w:color w:val="000000"/>
          <w:sz w:val="28"/>
          <w:szCs w:val="28"/>
        </w:rPr>
        <w:t>Также победители получают право на публикацию материалов в специализированных изданиях, участие в научно-практических конференциях и семинарах, проводимых федеральным министерством.</w:t>
      </w:r>
    </w:p>
    <w:p w:rsidR="00BF1686" w:rsidRPr="00BF1686" w:rsidRDefault="00BF1686" w:rsidP="00BF168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BF1686" w:rsidRPr="00BF1686" w:rsidSect="00BF7BB6">
      <w:pgSz w:w="11906" w:h="16838"/>
      <w:pgMar w:top="1134" w:right="1335" w:bottom="1134" w:left="13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720B6A"/>
    <w:rsid w:val="00720B6A"/>
    <w:rsid w:val="007213C8"/>
    <w:rsid w:val="00741602"/>
    <w:rsid w:val="00BF1686"/>
    <w:rsid w:val="00BF7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BF7BB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rsid w:val="00BF7BB6"/>
    <w:rPr>
      <w:rFonts w:ascii="Consolas" w:hAnsi="Consolas"/>
      <w:sz w:val="21"/>
      <w:szCs w:val="21"/>
    </w:rPr>
  </w:style>
  <w:style w:type="paragraph" w:styleId="a5">
    <w:name w:val="Normal (Web)"/>
    <w:basedOn w:val="a"/>
    <w:uiPriority w:val="99"/>
    <w:semiHidden/>
    <w:unhideWhenUsed/>
    <w:rsid w:val="00BF168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1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2536</Characters>
  <Application>Microsoft Office Word</Application>
  <DocSecurity>0</DocSecurity>
  <Lines>21</Lines>
  <Paragraphs>5</Paragraphs>
  <ScaleCrop>false</ScaleCrop>
  <Company/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2025-12-09T18:49:00Z</dcterms:created>
  <dcterms:modified xsi:type="dcterms:W3CDTF">2025-12-09T18:49:00Z</dcterms:modified>
</cp:coreProperties>
</file>