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E6" w:rsidRDefault="003A66E6" w:rsidP="003A66E6">
      <w:r>
        <w:t>Светофор - это устройство, которое световыми сигналами разрешает или запрещает движение транспорта и пешеходов. Наши воспитанники увлеченно провели этот день с веселым светофором. Дети играли в игру «Красный, желтый,зеленый», слепили светофор и  прослушали про него увлекательную сказку. Этот день и значение сигналов светофора детям запомнится надолго!!!</w:t>
      </w:r>
    </w:p>
    <w:p w:rsidR="00DA0883" w:rsidRDefault="003A66E6" w:rsidP="003A66E6">
      <w:r>
        <w:t> </w:t>
      </w:r>
      <w:bookmarkStart w:id="0" w:name="_GoBack"/>
      <w:bookmarkEnd w:id="0"/>
    </w:p>
    <w:sectPr w:rsidR="00DA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21C"/>
    <w:rsid w:val="00052BF4"/>
    <w:rsid w:val="003A66E6"/>
    <w:rsid w:val="004B721C"/>
    <w:rsid w:val="00CC66FE"/>
    <w:rsid w:val="00DA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2025-08-06T07:33:00Z</dcterms:created>
  <dcterms:modified xsi:type="dcterms:W3CDTF">2025-08-06T07:33:00Z</dcterms:modified>
</cp:coreProperties>
</file>