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E17" w:rsidRDefault="0035647E">
      <w:pPr>
        <w:pStyle w:val="20"/>
        <w:shd w:val="clear" w:color="auto" w:fill="auto"/>
        <w:spacing w:after="228" w:line="240" w:lineRule="exact"/>
        <w:ind w:left="520"/>
      </w:pPr>
      <w:r>
        <w:rPr>
          <w:noProof/>
          <w:lang w:bidi="ar-SA"/>
        </w:rPr>
        <mc:AlternateContent>
          <mc:Choice Requires="wps">
            <w:drawing>
              <wp:anchor distT="0" distB="0" distL="63500" distR="2066290" simplePos="0" relativeHeight="377487104" behindDoc="1" locked="0" layoutInCell="1" allowOverlap="1">
                <wp:simplePos x="0" y="0"/>
                <wp:positionH relativeFrom="margin">
                  <wp:posOffset>-3498850</wp:posOffset>
                </wp:positionH>
                <wp:positionV relativeFrom="margin">
                  <wp:posOffset>-157480</wp:posOffset>
                </wp:positionV>
                <wp:extent cx="1432560" cy="652780"/>
                <wp:effectExtent l="0" t="4445" r="0" b="1905"/>
                <wp:wrapSquare wrapText="r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652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17" w:rsidRDefault="002D1570">
                            <w:pPr>
                              <w:pStyle w:val="20"/>
                              <w:shd w:val="clear" w:color="auto" w:fill="auto"/>
                              <w:spacing w:after="0" w:line="514" w:lineRule="exact"/>
                            </w:pPr>
                            <w:r>
                              <w:rPr>
                                <w:rStyle w:val="2Exact"/>
                              </w:rPr>
                              <w:t>Согласовано: Председатель палаты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5.5pt;margin-top:-12.4pt;width:112.8pt;height:51.4pt;z-index:-125829376;visibility:visible;mso-wrap-style:square;mso-width-percent:0;mso-height-percent:0;mso-wrap-distance-left:5pt;mso-wrap-distance-top:0;mso-wrap-distance-right:162.7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ePhrQIAAKo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" filled="f" stroked="f">
                <v:textbox style="mso-fit-shape-to-text:t" inset="0,0,0,0">
                  <w:txbxContent>
                    <w:p w:rsidR="00115E17" w:rsidRDefault="002D1570">
                      <w:pPr>
                        <w:pStyle w:val="20"/>
                        <w:shd w:val="clear" w:color="auto" w:fill="auto"/>
                        <w:spacing w:after="0" w:line="514" w:lineRule="exact"/>
                      </w:pPr>
                      <w:r>
                        <w:rPr>
                          <w:rStyle w:val="2Exact"/>
                        </w:rPr>
                        <w:t>Согласовано: Председатель палаты</w:t>
                      </w:r>
                    </w:p>
                  </w:txbxContent>
                </v:textbox>
                <w10:wrap type="square" side="right" anchorx="margin" anchory="margin"/>
              </v:shape>
            </w:pict>
          </mc:Fallback>
        </mc:AlternateContent>
      </w:r>
      <w:r w:rsidR="002D1570">
        <w:t>Утвержден</w:t>
      </w:r>
    </w:p>
    <w:p w:rsidR="00115E17" w:rsidRDefault="002D1570">
      <w:pPr>
        <w:pStyle w:val="20"/>
        <w:shd w:val="clear" w:color="auto" w:fill="auto"/>
        <w:spacing w:after="0" w:line="240" w:lineRule="exact"/>
        <w:sectPr w:rsidR="00115E17">
          <w:footerReference w:type="default" r:id="rId7"/>
          <w:pgSz w:w="11900" w:h="16840"/>
          <w:pgMar w:top="1163" w:right="795" w:bottom="1381" w:left="7462" w:header="0" w:footer="3" w:gutter="0"/>
          <w:cols w:space="720"/>
          <w:noEndnote/>
          <w:docGrid w:linePitch="360"/>
        </w:sectPr>
      </w:pPr>
      <w:r>
        <w:t>Постановлением и.о. руководителя</w:t>
      </w:r>
    </w:p>
    <w:p w:rsidR="00115E17" w:rsidRDefault="00115E17">
      <w:pPr>
        <w:spacing w:line="193" w:lineRule="exact"/>
        <w:rPr>
          <w:sz w:val="15"/>
          <w:szCs w:val="15"/>
        </w:rPr>
      </w:pPr>
    </w:p>
    <w:p w:rsidR="00115E17" w:rsidRDefault="0035647E" w:rsidP="0035647E">
      <w:pPr>
        <w:ind w:firstLine="708"/>
        <w:rPr>
          <w:rFonts w:ascii="Times New Roman" w:hAnsi="Times New Roman" w:cs="Times New Roman"/>
        </w:rPr>
      </w:pPr>
      <w:r>
        <w:rPr>
          <w:noProof/>
          <w:lang w:bidi="ar-SA"/>
        </w:rPr>
        <w:drawing>
          <wp:anchor distT="0" distB="0" distL="63500" distR="63500" simplePos="0" relativeHeight="377487108" behindDoc="1" locked="0" layoutInCell="1" allowOverlap="1">
            <wp:simplePos x="0" y="0"/>
            <wp:positionH relativeFrom="margin">
              <wp:posOffset>1240155</wp:posOffset>
            </wp:positionH>
            <wp:positionV relativeFrom="paragraph">
              <wp:posOffset>680720</wp:posOffset>
            </wp:positionV>
            <wp:extent cx="2273935" cy="1408430"/>
            <wp:effectExtent l="0" t="0" r="0" b="1270"/>
            <wp:wrapSquare wrapText="right"/>
            <wp:docPr id="10" name="Рисунок 6" descr="C:\Users\User\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FineReader12.00\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3935" cy="140843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377487106" behindDoc="1" locked="0" layoutInCell="1" allowOverlap="1">
                <wp:simplePos x="0" y="0"/>
                <wp:positionH relativeFrom="margin">
                  <wp:posOffset>1251585</wp:posOffset>
                </wp:positionH>
                <wp:positionV relativeFrom="paragraph">
                  <wp:posOffset>251460</wp:posOffset>
                </wp:positionV>
                <wp:extent cx="2432050" cy="525780"/>
                <wp:effectExtent l="0" t="0" r="0" b="4445"/>
                <wp:wrapSquare wrapText="right"/>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47E" w:rsidRDefault="0035647E" w:rsidP="0035647E">
                            <w:pPr>
                              <w:pStyle w:val="a4"/>
                              <w:shd w:val="clear" w:color="auto" w:fill="auto"/>
                              <w:spacing w:line="360" w:lineRule="auto"/>
                            </w:pPr>
                            <w:r>
                              <w:t>Новошешминского муниципального</w:t>
                            </w:r>
                          </w:p>
                          <w:p w:rsidR="00115E17" w:rsidRDefault="0035647E" w:rsidP="0035647E">
                            <w:pPr>
                              <w:pStyle w:val="a4"/>
                              <w:shd w:val="clear" w:color="auto" w:fill="auto"/>
                              <w:spacing w:line="360" w:lineRule="auto"/>
                            </w:pPr>
                            <w:r>
                              <w:t xml:space="preserve"> района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98.55pt;margin-top:19.8pt;width:191.5pt;height:41.4pt;z-index:-12582937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ouirwIAALA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" filled="f" stroked="f">
                <v:textbox style="mso-fit-shape-to-text:t" inset="0,0,0,0">
                  <w:txbxContent>
                    <w:p w:rsidR="0035647E" w:rsidRDefault="0035647E" w:rsidP="0035647E">
                      <w:pPr>
                        <w:pStyle w:val="a4"/>
                        <w:shd w:val="clear" w:color="auto" w:fill="auto"/>
                        <w:spacing w:line="360" w:lineRule="auto"/>
                      </w:pPr>
                      <w:r>
                        <w:t>Новошешминского муниципального</w:t>
                      </w:r>
                    </w:p>
                    <w:p w:rsidR="00115E17" w:rsidRDefault="0035647E" w:rsidP="0035647E">
                      <w:pPr>
                        <w:pStyle w:val="a4"/>
                        <w:shd w:val="clear" w:color="auto" w:fill="auto"/>
                        <w:spacing w:line="360" w:lineRule="auto"/>
                      </w:pPr>
                      <w:r>
                        <w:t xml:space="preserve"> района </w:t>
                      </w:r>
                    </w:p>
                  </w:txbxContent>
                </v:textbox>
                <w10:wrap type="square" side="right" anchorx="margin"/>
              </v:shape>
            </w:pict>
          </mc:Fallback>
        </mc:AlternateContent>
      </w:r>
      <w:r>
        <w:rPr>
          <w:rFonts w:ascii="Times New Roman" w:hAnsi="Times New Roman" w:cs="Times New Roman"/>
        </w:rPr>
        <w:t xml:space="preserve">                    </w:t>
      </w:r>
      <w:r w:rsidRPr="0035647E">
        <w:rPr>
          <w:rFonts w:ascii="Times New Roman" w:hAnsi="Times New Roman" w:cs="Times New Roman"/>
        </w:rPr>
        <w:t>имущественных и земельных отношений</w:t>
      </w:r>
    </w:p>
    <w:p w:rsidR="0035647E" w:rsidRPr="0035647E" w:rsidRDefault="0035647E" w:rsidP="0035647E">
      <w:pPr>
        <w:ind w:firstLine="708"/>
        <w:rPr>
          <w:rFonts w:ascii="Times New Roman" w:hAnsi="Times New Roman" w:cs="Times New Roman"/>
          <w:sz w:val="2"/>
          <w:szCs w:val="2"/>
        </w:rPr>
        <w:sectPr w:rsidR="0035647E" w:rsidRPr="0035647E">
          <w:type w:val="continuous"/>
          <w:pgSz w:w="11900" w:h="16840"/>
          <w:pgMar w:top="1163" w:right="0" w:bottom="1381" w:left="0" w:header="0" w:footer="3" w:gutter="0"/>
          <w:cols w:space="720"/>
          <w:noEndnote/>
          <w:docGrid w:linePitch="360"/>
        </w:sectPr>
      </w:pPr>
    </w:p>
    <w:p w:rsidR="00115E17" w:rsidRDefault="0035647E">
      <w:pPr>
        <w:pStyle w:val="20"/>
        <w:shd w:val="clear" w:color="auto" w:fill="auto"/>
        <w:spacing w:after="0" w:line="240" w:lineRule="exact"/>
      </w:pPr>
      <w:r>
        <w:rPr>
          <w:noProof/>
          <w:lang w:bidi="ar-SA"/>
        </w:rPr>
        <mc:AlternateContent>
          <mc:Choice Requires="wps">
            <w:drawing>
              <wp:anchor distT="0" distB="0" distL="829310" distR="63500" simplePos="0" relativeHeight="377487105" behindDoc="1" locked="0" layoutInCell="1" allowOverlap="1">
                <wp:simplePos x="0" y="0"/>
                <wp:positionH relativeFrom="margin">
                  <wp:posOffset>3529330</wp:posOffset>
                </wp:positionH>
                <wp:positionV relativeFrom="paragraph">
                  <wp:posOffset>-15240</wp:posOffset>
                </wp:positionV>
                <wp:extent cx="1822450" cy="152400"/>
                <wp:effectExtent l="0" t="3810" r="1270" b="0"/>
                <wp:wrapSquare wrapText="left"/>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17" w:rsidRDefault="002D1570">
                            <w:pPr>
                              <w:pStyle w:val="20"/>
                              <w:shd w:val="clear" w:color="auto" w:fill="auto"/>
                              <w:spacing w:after="0" w:line="240" w:lineRule="exact"/>
                            </w:pPr>
                            <w:r>
                              <w:rPr>
                                <w:rStyle w:val="2Exact"/>
                              </w:rPr>
                              <w:t>Исполнительного комитета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277.9pt;margin-top:-1.2pt;width:143.5pt;height:12pt;z-index:-125829375;visibility:visible;mso-wrap-style:square;mso-width-percent:0;mso-height-percent:0;mso-wrap-distance-left:65.3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" filled="f" stroked="f">
                <v:textbox style="mso-fit-shape-to-text:t" inset="0,0,0,0">
                  <w:txbxContent>
                    <w:p w:rsidR="00115E17" w:rsidRDefault="002D1570">
                      <w:pPr>
                        <w:pStyle w:val="20"/>
                        <w:shd w:val="clear" w:color="auto" w:fill="auto"/>
                        <w:spacing w:after="0" w:line="240" w:lineRule="exact"/>
                      </w:pPr>
                      <w:r>
                        <w:rPr>
                          <w:rStyle w:val="2Exact"/>
                        </w:rPr>
                        <w:t>Исполнительного комитета</w:t>
                      </w:r>
                    </w:p>
                  </w:txbxContent>
                </v:textbox>
                <w10:wrap type="square" side="left" anchorx="margin"/>
              </v:shape>
            </w:pict>
          </mc:Fallback>
        </mc:AlternateContent>
      </w:r>
      <w:r>
        <w:rPr>
          <w:noProof/>
          <w:lang w:bidi="ar-SA"/>
        </w:rPr>
        <mc:AlternateContent>
          <mc:Choice Requires="wps">
            <w:drawing>
              <wp:anchor distT="0" distB="0" distL="63500" distR="63500" simplePos="0" relativeHeight="377487107" behindDoc="1" locked="0" layoutInCell="1" allowOverlap="1">
                <wp:simplePos x="0" y="0"/>
                <wp:positionH relativeFrom="margin">
                  <wp:posOffset>-3175</wp:posOffset>
                </wp:positionH>
                <wp:positionV relativeFrom="paragraph">
                  <wp:posOffset>612140</wp:posOffset>
                </wp:positionV>
                <wp:extent cx="490855" cy="152400"/>
                <wp:effectExtent l="0" t="2540" r="0" b="0"/>
                <wp:wrapSquare wrapText="right"/>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17" w:rsidRDefault="002D1570">
                            <w:pPr>
                              <w:pStyle w:val="a4"/>
                              <w:shd w:val="clear" w:color="auto" w:fill="auto"/>
                              <w:spacing w:line="240" w:lineRule="exact"/>
                            </w:pPr>
                            <w:r>
                              <w:t>района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25pt;margin-top:48.2pt;width:38.65pt;height:12pt;z-index:-12582937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" filled="f" stroked="f">
                <v:textbox style="mso-fit-shape-to-text:t" inset="0,0,0,0">
                  <w:txbxContent>
                    <w:p w:rsidR="00115E17" w:rsidRDefault="002D1570">
                      <w:pPr>
                        <w:pStyle w:val="a4"/>
                        <w:shd w:val="clear" w:color="auto" w:fill="auto"/>
                        <w:spacing w:line="240" w:lineRule="exact"/>
                      </w:pPr>
                      <w:r>
                        <w:t>района</w:t>
                      </w:r>
                    </w:p>
                  </w:txbxContent>
                </v:textbox>
                <w10:wrap type="square" side="right" anchorx="margin"/>
              </v:shape>
            </w:pict>
          </mc:Fallback>
        </mc:AlternateContent>
      </w:r>
      <w:r>
        <w:rPr>
          <w:noProof/>
          <w:lang w:bidi="ar-SA"/>
        </w:rPr>
        <w:drawing>
          <wp:anchor distT="0" distB="0" distL="710565" distR="63500" simplePos="0" relativeHeight="377487109" behindDoc="1" locked="0" layoutInCell="1" allowOverlap="1">
            <wp:simplePos x="0" y="0"/>
            <wp:positionH relativeFrom="margin">
              <wp:posOffset>3328670</wp:posOffset>
            </wp:positionH>
            <wp:positionV relativeFrom="paragraph">
              <wp:posOffset>923290</wp:posOffset>
            </wp:positionV>
            <wp:extent cx="2018030" cy="1408430"/>
            <wp:effectExtent l="0" t="0" r="1270" b="1270"/>
            <wp:wrapSquare wrapText="bothSides"/>
            <wp:docPr id="7" name="Рисунок 7" descr="C:\Users\User\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FineReader12.00\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8030" cy="140843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1612265" distB="152400" distL="63500" distR="3486785" simplePos="0" relativeHeight="377487110" behindDoc="1" locked="0" layoutInCell="1" allowOverlap="1">
                <wp:simplePos x="0" y="0"/>
                <wp:positionH relativeFrom="margin">
                  <wp:posOffset>635</wp:posOffset>
                </wp:positionH>
                <wp:positionV relativeFrom="paragraph">
                  <wp:posOffset>1913890</wp:posOffset>
                </wp:positionV>
                <wp:extent cx="2493010" cy="449580"/>
                <wp:effectExtent l="635" t="0" r="1905" b="3175"/>
                <wp:wrapTopAndBottom/>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17" w:rsidRDefault="002D1570">
                            <w:pPr>
                              <w:pStyle w:val="20"/>
                              <w:shd w:val="clear" w:color="auto" w:fill="auto"/>
                              <w:spacing w:after="228" w:line="240" w:lineRule="exact"/>
                            </w:pPr>
                            <w:r>
                              <w:rPr>
                                <w:rStyle w:val="2Exact"/>
                              </w:rPr>
                              <w:t>Согласовано:</w:t>
                            </w:r>
                          </w:p>
                          <w:p w:rsidR="00115E17" w:rsidRDefault="002D1570">
                            <w:pPr>
                              <w:pStyle w:val="20"/>
                              <w:shd w:val="clear" w:color="auto" w:fill="auto"/>
                              <w:spacing w:after="0" w:line="240" w:lineRule="exact"/>
                            </w:pPr>
                            <w:r>
                              <w:rPr>
                                <w:rStyle w:val="2Exact"/>
                              </w:rPr>
                              <w:t>Председатель Финансово-бюджетной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05pt;margin-top:150.7pt;width:196.3pt;height:35.4pt;z-index:-125829370;visibility:visible;mso-wrap-style:square;mso-width-percent:0;mso-height-percent:0;mso-wrap-distance-left:5pt;mso-wrap-distance-top:126.95pt;mso-wrap-distance-right:274.55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" filled="f" stroked="f">
                <v:textbox style="mso-fit-shape-to-text:t" inset="0,0,0,0">
                  <w:txbxContent>
                    <w:p w:rsidR="00115E17" w:rsidRDefault="002D1570">
                      <w:pPr>
                        <w:pStyle w:val="20"/>
                        <w:shd w:val="clear" w:color="auto" w:fill="auto"/>
                        <w:spacing w:after="228" w:line="240" w:lineRule="exact"/>
                      </w:pPr>
                      <w:r>
                        <w:rPr>
                          <w:rStyle w:val="2Exact"/>
                        </w:rPr>
                        <w:t>Согласовано:</w:t>
                      </w:r>
                    </w:p>
                    <w:p w:rsidR="00115E17" w:rsidRDefault="002D1570">
                      <w:pPr>
                        <w:pStyle w:val="20"/>
                        <w:shd w:val="clear" w:color="auto" w:fill="auto"/>
                        <w:spacing w:after="0" w:line="240" w:lineRule="exact"/>
                      </w:pPr>
                      <w:r>
                        <w:rPr>
                          <w:rStyle w:val="2Exact"/>
                        </w:rPr>
                        <w:t>Председатель Финансово-бюджетной</w:t>
                      </w:r>
                    </w:p>
                  </w:txbxContent>
                </v:textbox>
                <w10:wrap type="topAndBottom" anchorx="margin"/>
              </v:shape>
            </w:pict>
          </mc:Fallback>
        </mc:AlternateContent>
      </w:r>
      <w:r>
        <w:rPr>
          <w:noProof/>
          <w:lang w:bidi="ar-SA"/>
        </w:rPr>
        <mc:AlternateContent>
          <mc:Choice Requires="wps">
            <w:drawing>
              <wp:anchor distT="0" distB="1092835" distL="3520440" distR="63500" simplePos="0" relativeHeight="377487111" behindDoc="1" locked="0" layoutInCell="1" allowOverlap="1">
                <wp:simplePos x="0" y="0"/>
                <wp:positionH relativeFrom="margin">
                  <wp:posOffset>3520440</wp:posOffset>
                </wp:positionH>
                <wp:positionV relativeFrom="paragraph">
                  <wp:posOffset>150495</wp:posOffset>
                </wp:positionV>
                <wp:extent cx="2432050" cy="1305560"/>
                <wp:effectExtent l="0" t="0" r="635" b="635"/>
                <wp:wrapTopAndBottom/>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1305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17" w:rsidRDefault="002D1570">
                            <w:pPr>
                              <w:pStyle w:val="20"/>
                              <w:shd w:val="clear" w:color="auto" w:fill="auto"/>
                              <w:spacing w:after="0" w:line="514" w:lineRule="exact"/>
                            </w:pPr>
                            <w:r>
                              <w:rPr>
                                <w:rStyle w:val="2Exact"/>
                              </w:rPr>
                              <w:t>Новошешминского муниципального района Республики Татарстан 2015 г. №</w:t>
                            </w:r>
                          </w:p>
                          <w:p w:rsidR="00115E17" w:rsidRDefault="002D1570">
                            <w:pPr>
                              <w:pStyle w:val="20"/>
                              <w:shd w:val="clear" w:color="auto" w:fill="auto"/>
                              <w:spacing w:after="0" w:line="514" w:lineRule="exact"/>
                              <w:jc w:val="right"/>
                            </w:pPr>
                            <w:r>
                              <w:rPr>
                                <w:rStyle w:val="2Exact"/>
                              </w:rPr>
                              <w:t>Семеняк</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277.2pt;margin-top:11.85pt;width:191.5pt;height:102.8pt;z-index:-125829369;visibility:visible;mso-wrap-style:square;mso-width-percent:0;mso-height-percent:0;mso-wrap-distance-left:277.2pt;mso-wrap-distance-top:0;mso-wrap-distance-right:5pt;mso-wrap-distance-bottom:86.0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" filled="f" stroked="f">
                <v:textbox style="mso-fit-shape-to-text:t" inset="0,0,0,0">
                  <w:txbxContent>
                    <w:p w:rsidR="00115E17" w:rsidRDefault="002D1570">
                      <w:pPr>
                        <w:pStyle w:val="20"/>
                        <w:shd w:val="clear" w:color="auto" w:fill="auto"/>
                        <w:spacing w:after="0" w:line="514" w:lineRule="exact"/>
                      </w:pPr>
                      <w:r>
                        <w:rPr>
                          <w:rStyle w:val="2Exact"/>
                        </w:rPr>
                        <w:t>Новошешминского муниципального района Республики Татарстан 2015 г. №</w:t>
                      </w:r>
                    </w:p>
                    <w:p w:rsidR="00115E17" w:rsidRDefault="002D1570">
                      <w:pPr>
                        <w:pStyle w:val="20"/>
                        <w:shd w:val="clear" w:color="auto" w:fill="auto"/>
                        <w:spacing w:after="0" w:line="514" w:lineRule="exact"/>
                        <w:jc w:val="right"/>
                      </w:pPr>
                      <w:r>
                        <w:rPr>
                          <w:rStyle w:val="2Exact"/>
                        </w:rPr>
                        <w:t>Семеняк</w:t>
                      </w:r>
                    </w:p>
                  </w:txbxContent>
                </v:textbox>
                <w10:wrap type="topAndBottom" anchorx="margin"/>
              </v:shape>
            </w:pict>
          </mc:Fallback>
        </mc:AlternateContent>
      </w:r>
      <w:r>
        <w:rPr>
          <w:noProof/>
          <w:lang w:bidi="ar-SA"/>
        </w:rPr>
        <mc:AlternateContent>
          <mc:Choice Requires="wps">
            <w:drawing>
              <wp:anchor distT="0" distB="0" distL="63500" distR="63500" simplePos="0" relativeHeight="377487112" behindDoc="1" locked="0" layoutInCell="1" allowOverlap="1">
                <wp:simplePos x="0" y="0"/>
                <wp:positionH relativeFrom="margin">
                  <wp:posOffset>635</wp:posOffset>
                </wp:positionH>
                <wp:positionV relativeFrom="paragraph">
                  <wp:posOffset>2572385</wp:posOffset>
                </wp:positionV>
                <wp:extent cx="2959735" cy="152400"/>
                <wp:effectExtent l="635" t="635" r="1905" b="0"/>
                <wp:wrapTopAndBottom/>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7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17" w:rsidRDefault="002D1570">
                            <w:pPr>
                              <w:pStyle w:val="20"/>
                              <w:shd w:val="clear" w:color="auto" w:fill="auto"/>
                              <w:spacing w:after="0" w:line="240" w:lineRule="exact"/>
                            </w:pPr>
                            <w:r>
                              <w:rPr>
                                <w:rStyle w:val="2Exact"/>
                              </w:rPr>
                              <w:t>палаты Новошешминского муниципального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margin-left:.05pt;margin-top:202.55pt;width:233.05pt;height:12pt;z-index:-1258293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" filled="f" stroked="f">
                <v:textbox style="mso-fit-shape-to-text:t" inset="0,0,0,0">
                  <w:txbxContent>
                    <w:p w:rsidR="00115E17" w:rsidRDefault="002D1570">
                      <w:pPr>
                        <w:pStyle w:val="20"/>
                        <w:shd w:val="clear" w:color="auto" w:fill="auto"/>
                        <w:spacing w:after="0" w:line="240" w:lineRule="exact"/>
                      </w:pPr>
                      <w:r>
                        <w:rPr>
                          <w:rStyle w:val="2Exact"/>
                        </w:rPr>
                        <w:t>палаты Новошешминского муниципального</w:t>
                      </w:r>
                    </w:p>
                  </w:txbxContent>
                </v:textbox>
                <w10:wrap type="topAndBottom" anchorx="margin"/>
              </v:shape>
            </w:pict>
          </mc:Fallback>
        </mc:AlternateContent>
      </w:r>
      <w:r>
        <w:rPr>
          <w:noProof/>
          <w:lang w:bidi="ar-SA"/>
        </w:rPr>
        <mc:AlternateContent>
          <mc:Choice Requires="wps">
            <w:drawing>
              <wp:anchor distT="0" distB="0" distL="63500" distR="63500" simplePos="0" relativeHeight="377487113" behindDoc="1" locked="0" layoutInCell="1" allowOverlap="1">
                <wp:simplePos x="0" y="0"/>
                <wp:positionH relativeFrom="margin">
                  <wp:posOffset>1308100</wp:posOffset>
                </wp:positionH>
                <wp:positionV relativeFrom="paragraph">
                  <wp:posOffset>2901315</wp:posOffset>
                </wp:positionV>
                <wp:extent cx="1298575" cy="449580"/>
                <wp:effectExtent l="3175" t="0" r="3175" b="3175"/>
                <wp:wrapTopAndBottom/>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575"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17" w:rsidRDefault="002D1570">
                            <w:pPr>
                              <w:pStyle w:val="a4"/>
                              <w:shd w:val="clear" w:color="auto" w:fill="auto"/>
                              <w:spacing w:after="228" w:line="240" w:lineRule="exact"/>
                            </w:pPr>
                            <w:r>
                              <w:t>Татарстан</w:t>
                            </w:r>
                          </w:p>
                          <w:p w:rsidR="00115E17" w:rsidRDefault="002D1570">
                            <w:pPr>
                              <w:pStyle w:val="a4"/>
                              <w:shd w:val="clear" w:color="auto" w:fill="auto"/>
                              <w:spacing w:line="240" w:lineRule="exact"/>
                              <w:ind w:left="260"/>
                            </w:pPr>
                            <w:r>
                              <w:t>Л.Л. Завалишина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33" type="#_x0000_t202" style="position:absolute;margin-left:103pt;margin-top:228.45pt;width:102.25pt;height:35.4pt;z-index:-125829367;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gYsQIAALE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" filled="f" stroked="f">
                <v:textbox style="mso-fit-shape-to-text:t" inset="0,0,0,0">
                  <w:txbxContent>
                    <w:p w:rsidR="00115E17" w:rsidRDefault="002D1570">
                      <w:pPr>
                        <w:pStyle w:val="a4"/>
                        <w:shd w:val="clear" w:color="auto" w:fill="auto"/>
                        <w:spacing w:after="228" w:line="240" w:lineRule="exact"/>
                      </w:pPr>
                      <w:r>
                        <w:t>Татарстан</w:t>
                      </w:r>
                    </w:p>
                    <w:p w:rsidR="00115E17" w:rsidRDefault="002D1570">
                      <w:pPr>
                        <w:pStyle w:val="a4"/>
                        <w:shd w:val="clear" w:color="auto" w:fill="auto"/>
                        <w:spacing w:line="240" w:lineRule="exact"/>
                        <w:ind w:left="260"/>
                      </w:pPr>
                      <w:r>
                        <w:t>Л.Л. Завалишина</w:t>
                      </w:r>
                    </w:p>
                  </w:txbxContent>
                </v:textbox>
                <w10:wrap type="topAndBottom" anchorx="margin"/>
              </v:shape>
            </w:pict>
          </mc:Fallback>
        </mc:AlternateContent>
      </w:r>
      <w:r>
        <w:rPr>
          <w:noProof/>
          <w:lang w:bidi="ar-SA"/>
        </w:rPr>
        <w:drawing>
          <wp:anchor distT="0" distB="0" distL="63500" distR="63500" simplePos="0" relativeHeight="377487114" behindDoc="1" locked="0" layoutInCell="1" allowOverlap="1">
            <wp:simplePos x="0" y="0"/>
            <wp:positionH relativeFrom="margin">
              <wp:posOffset>-54610</wp:posOffset>
            </wp:positionH>
            <wp:positionV relativeFrom="paragraph">
              <wp:posOffset>2743200</wp:posOffset>
            </wp:positionV>
            <wp:extent cx="1530350" cy="1395730"/>
            <wp:effectExtent l="0" t="0" r="0" b="0"/>
            <wp:wrapTopAndBottom/>
            <wp:docPr id="12" name="Рисунок 12" descr="C:\Users\User\AppData\Local\Temp\FineReader12.00\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FineReader12.00\media\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0350" cy="139573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67310" distL="63500" distR="63500" simplePos="0" relativeHeight="377487115" behindDoc="1" locked="0" layoutInCell="1" allowOverlap="1">
                <wp:simplePos x="0" y="0"/>
                <wp:positionH relativeFrom="margin">
                  <wp:posOffset>2712720</wp:posOffset>
                </wp:positionH>
                <wp:positionV relativeFrom="paragraph">
                  <wp:posOffset>3883025</wp:posOffset>
                </wp:positionV>
                <wp:extent cx="563880" cy="152400"/>
                <wp:effectExtent l="0" t="0" r="0" b="4445"/>
                <wp:wrapTopAndBottom/>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17" w:rsidRDefault="002D1570">
                            <w:pPr>
                              <w:pStyle w:val="30"/>
                              <w:shd w:val="clear" w:color="auto" w:fill="auto"/>
                              <w:spacing w:line="240" w:lineRule="exact"/>
                            </w:pPr>
                            <w:r>
                              <w:rPr>
                                <w:rStyle w:val="3Exact"/>
                                <w:b/>
                                <w:bCs/>
                              </w:rPr>
                              <w:t>УСТАВ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margin-left:213.6pt;margin-top:305.75pt;width:44.4pt;height:12pt;z-index:-125829365;visibility:visible;mso-wrap-style:square;mso-width-percent:0;mso-height-percent:0;mso-wrap-distance-left:5pt;mso-wrap-distance-top:0;mso-wrap-distance-right:5pt;mso-wrap-distance-bottom:5.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" filled="f" stroked="f">
                <v:textbox style="mso-fit-shape-to-text:t" inset="0,0,0,0">
                  <w:txbxContent>
                    <w:p w:rsidR="00115E17" w:rsidRDefault="002D1570">
                      <w:pPr>
                        <w:pStyle w:val="30"/>
                        <w:shd w:val="clear" w:color="auto" w:fill="auto"/>
                        <w:spacing w:line="240" w:lineRule="exact"/>
                      </w:pPr>
                      <w:r>
                        <w:rPr>
                          <w:rStyle w:val="3Exact"/>
                          <w:b/>
                          <w:bCs/>
                        </w:rPr>
                        <w:t>УСТАВ</w:t>
                      </w:r>
                    </w:p>
                  </w:txbxContent>
                </v:textbox>
                <w10:wrap type="topAndBottom" anchorx="margin"/>
              </v:shape>
            </w:pict>
          </mc:Fallback>
        </mc:AlternateContent>
      </w:r>
    </w:p>
    <w:p w:rsidR="00115E17" w:rsidRDefault="002D1570">
      <w:pPr>
        <w:pStyle w:val="30"/>
        <w:shd w:val="clear" w:color="auto" w:fill="auto"/>
        <w:spacing w:after="48" w:line="240" w:lineRule="exact"/>
        <w:jc w:val="right"/>
      </w:pPr>
      <w:r>
        <w:t>МУНИЦИПАЛЬНОГО БЮДЖЕТНОГО ДОШКОЛЬНОГО ОБРАЗОВАТЕЛЬНОГО</w:t>
      </w:r>
    </w:p>
    <w:p w:rsidR="00115E17" w:rsidRDefault="002D1570">
      <w:pPr>
        <w:pStyle w:val="30"/>
        <w:shd w:val="clear" w:color="auto" w:fill="auto"/>
        <w:spacing w:after="266" w:line="240" w:lineRule="exact"/>
        <w:jc w:val="center"/>
      </w:pPr>
      <w:r>
        <w:t>УЧРЕЖДЕНИЯ</w:t>
      </w:r>
      <w:r>
        <w:br/>
        <w:t>«ЧЕРЕМУХОВСКИЙ ДЕТСКИЙ САД «БЕРЕЗКА»</w:t>
      </w:r>
    </w:p>
    <w:p w:rsidR="00115E17" w:rsidRDefault="002D1570">
      <w:pPr>
        <w:pStyle w:val="30"/>
        <w:shd w:val="clear" w:color="auto" w:fill="auto"/>
        <w:spacing w:after="48" w:line="240" w:lineRule="exact"/>
        <w:jc w:val="center"/>
      </w:pPr>
      <w:r>
        <w:t>НОВОШЕШМИНСКОГО МУНИЦИПАЛЬНОГО РАЙОНА РЕСПУБЛИКИ</w:t>
      </w:r>
    </w:p>
    <w:p w:rsidR="00115E17" w:rsidRDefault="002D1570">
      <w:pPr>
        <w:pStyle w:val="30"/>
        <w:shd w:val="clear" w:color="auto" w:fill="auto"/>
        <w:spacing w:after="4" w:line="240" w:lineRule="exact"/>
        <w:jc w:val="center"/>
      </w:pPr>
      <w:r>
        <w:t>ТАТАРСТАН»</w:t>
      </w:r>
    </w:p>
    <w:p w:rsidR="00115E17" w:rsidRPr="0035647E" w:rsidRDefault="0035647E" w:rsidP="0035647E">
      <w:pPr>
        <w:spacing w:line="480" w:lineRule="auto"/>
        <w:jc w:val="right"/>
        <w:rPr>
          <w:rFonts w:ascii="Times New Roman" w:hAnsi="Times New Roman" w:cs="Times New Roman"/>
        </w:rPr>
      </w:pPr>
      <w:r w:rsidRPr="0035647E">
        <w:rPr>
          <w:rFonts w:ascii="Times New Roman" w:hAnsi="Times New Roman" w:cs="Times New Roman"/>
        </w:rPr>
        <w:t>Устав принят</w:t>
      </w:r>
    </w:p>
    <w:p w:rsidR="0035647E" w:rsidRPr="0035647E" w:rsidRDefault="0035647E" w:rsidP="0035647E">
      <w:pPr>
        <w:spacing w:line="480" w:lineRule="auto"/>
        <w:jc w:val="right"/>
        <w:rPr>
          <w:rFonts w:ascii="Times New Roman" w:hAnsi="Times New Roman" w:cs="Times New Roman"/>
        </w:rPr>
      </w:pPr>
      <w:r>
        <w:rPr>
          <w:rFonts w:ascii="Times New Roman" w:hAnsi="Times New Roman" w:cs="Times New Roman"/>
        </w:rPr>
        <w:t>н</w:t>
      </w:r>
      <w:r w:rsidRPr="0035647E">
        <w:rPr>
          <w:rFonts w:ascii="Times New Roman" w:hAnsi="Times New Roman" w:cs="Times New Roman"/>
        </w:rPr>
        <w:t>а общем собрании</w:t>
      </w:r>
    </w:p>
    <w:p w:rsidR="0035647E" w:rsidRPr="0035647E" w:rsidRDefault="0035647E" w:rsidP="0035647E">
      <w:pPr>
        <w:spacing w:line="480" w:lineRule="auto"/>
        <w:jc w:val="right"/>
        <w:rPr>
          <w:rFonts w:ascii="Times New Roman" w:hAnsi="Times New Roman" w:cs="Times New Roman"/>
        </w:rPr>
      </w:pPr>
      <w:r>
        <w:rPr>
          <w:rFonts w:ascii="Times New Roman" w:hAnsi="Times New Roman" w:cs="Times New Roman"/>
        </w:rPr>
        <w:t>т</w:t>
      </w:r>
      <w:r w:rsidRPr="0035647E">
        <w:rPr>
          <w:rFonts w:ascii="Times New Roman" w:hAnsi="Times New Roman" w:cs="Times New Roman"/>
        </w:rPr>
        <w:t>рудового коллектива</w:t>
      </w:r>
    </w:p>
    <w:p w:rsidR="0035647E" w:rsidRPr="0035647E" w:rsidRDefault="0035647E" w:rsidP="0035647E">
      <w:pPr>
        <w:spacing w:line="480" w:lineRule="auto"/>
        <w:jc w:val="right"/>
        <w:rPr>
          <w:rFonts w:ascii="Times New Roman" w:hAnsi="Times New Roman" w:cs="Times New Roman"/>
        </w:rPr>
      </w:pPr>
      <w:r>
        <w:rPr>
          <w:rFonts w:ascii="Times New Roman" w:hAnsi="Times New Roman" w:cs="Times New Roman"/>
        </w:rPr>
        <w:t>д</w:t>
      </w:r>
      <w:r w:rsidRPr="0035647E">
        <w:rPr>
          <w:rFonts w:ascii="Times New Roman" w:hAnsi="Times New Roman" w:cs="Times New Roman"/>
        </w:rPr>
        <w:t>етского сада «Березка»</w:t>
      </w:r>
    </w:p>
    <w:p w:rsidR="0035647E" w:rsidRPr="0035647E" w:rsidRDefault="0035647E" w:rsidP="0035647E">
      <w:pPr>
        <w:spacing w:line="480" w:lineRule="auto"/>
        <w:jc w:val="right"/>
        <w:rPr>
          <w:rFonts w:ascii="Times New Roman" w:hAnsi="Times New Roman" w:cs="Times New Roman"/>
        </w:rPr>
      </w:pPr>
      <w:r w:rsidRPr="0035647E">
        <w:rPr>
          <w:rFonts w:ascii="Times New Roman" w:hAnsi="Times New Roman" w:cs="Times New Roman"/>
        </w:rPr>
        <w:t>01.12.2015 г.</w:t>
      </w:r>
    </w:p>
    <w:p w:rsidR="0035647E" w:rsidRDefault="0035647E">
      <w:pPr>
        <w:pStyle w:val="20"/>
        <w:shd w:val="clear" w:color="auto" w:fill="auto"/>
        <w:spacing w:after="252" w:line="240" w:lineRule="exact"/>
        <w:jc w:val="center"/>
      </w:pPr>
    </w:p>
    <w:p w:rsidR="0035647E" w:rsidRDefault="0035647E">
      <w:pPr>
        <w:pStyle w:val="20"/>
        <w:shd w:val="clear" w:color="auto" w:fill="auto"/>
        <w:spacing w:after="252" w:line="240" w:lineRule="exact"/>
        <w:jc w:val="center"/>
      </w:pPr>
    </w:p>
    <w:p w:rsidR="00115E17" w:rsidRDefault="002D1570" w:rsidP="0035647E">
      <w:pPr>
        <w:pStyle w:val="20"/>
        <w:shd w:val="clear" w:color="auto" w:fill="auto"/>
        <w:spacing w:after="252" w:line="480" w:lineRule="auto"/>
        <w:jc w:val="center"/>
      </w:pPr>
      <w:r>
        <w:t>Слобода Черемуховая</w:t>
      </w:r>
      <w:r>
        <w:br/>
        <w:t>2015 год</w:t>
      </w:r>
    </w:p>
    <w:p w:rsidR="001F6D85" w:rsidRDefault="001F6D85" w:rsidP="001F6D85">
      <w:pPr>
        <w:jc w:val="center"/>
        <w:rPr>
          <w:rFonts w:ascii="Times New Roman" w:hAnsi="Times New Roman" w:cs="Times New Roman"/>
          <w:b/>
          <w:bCs/>
        </w:rPr>
      </w:pPr>
      <w:r>
        <w:rPr>
          <w:rFonts w:ascii="Times New Roman" w:hAnsi="Times New Roman" w:cs="Times New Roman"/>
          <w:b/>
          <w:bCs/>
        </w:rPr>
        <w:lastRenderedPageBreak/>
        <w:t>I. ОБЩИЕ</w:t>
      </w:r>
      <w:r w:rsidRPr="0087697B">
        <w:rPr>
          <w:rFonts w:ascii="Times New Roman" w:hAnsi="Times New Roman" w:cs="Times New Roman"/>
          <w:b/>
          <w:bCs/>
        </w:rPr>
        <w:t xml:space="preserve"> ПОЛОЖЕНИЯ</w:t>
      </w:r>
      <w:bookmarkStart w:id="0" w:name="_GoBack"/>
      <w:bookmarkEnd w:id="0"/>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1.1. Настоящий Устав регулирует образовательную, воспитательную, финансово-хозяйственную деятельность муниципального бюджетного дошкольного образовательного учреждения</w:t>
      </w:r>
      <w:r>
        <w:rPr>
          <w:rFonts w:ascii="Times New Roman" w:hAnsi="Times New Roman" w:cs="Times New Roman"/>
        </w:rPr>
        <w:t xml:space="preserve"> </w:t>
      </w:r>
      <w:r w:rsidRPr="0080425E">
        <w:rPr>
          <w:rFonts w:ascii="Times New Roman" w:hAnsi="Times New Roman" w:cs="Times New Roman"/>
        </w:rPr>
        <w:t>«</w:t>
      </w:r>
      <w:r>
        <w:rPr>
          <w:rFonts w:ascii="Times New Roman" w:hAnsi="Times New Roman" w:cs="Times New Roman"/>
        </w:rPr>
        <w:t xml:space="preserve">Черемуховский </w:t>
      </w:r>
      <w:r w:rsidRPr="00592DB1">
        <w:rPr>
          <w:rFonts w:ascii="Times New Roman" w:hAnsi="Times New Roman" w:cs="Times New Roman"/>
        </w:rPr>
        <w:t xml:space="preserve"> детский сад</w:t>
      </w:r>
      <w:r>
        <w:rPr>
          <w:rFonts w:ascii="Times New Roman" w:hAnsi="Times New Roman" w:cs="Times New Roman"/>
        </w:rPr>
        <w:t xml:space="preserve"> «Березка» Новошешминского</w:t>
      </w:r>
      <w:r w:rsidRPr="0080425E">
        <w:rPr>
          <w:rFonts w:ascii="Times New Roman" w:hAnsi="Times New Roman" w:cs="Times New Roman"/>
        </w:rPr>
        <w:t xml:space="preserve"> муниципального  района Республики Татарстан</w:t>
      </w:r>
      <w:r>
        <w:rPr>
          <w:rFonts w:ascii="Times New Roman" w:hAnsi="Times New Roman" w:cs="Times New Roman"/>
        </w:rPr>
        <w:t>»</w:t>
      </w:r>
      <w:r w:rsidRPr="0080425E">
        <w:rPr>
          <w:rFonts w:ascii="Times New Roman" w:hAnsi="Times New Roman" w:cs="Times New Roman"/>
        </w:rPr>
        <w:t>.</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1.2. Муниципальное  бюджетное  дошколь</w:t>
      </w:r>
      <w:r>
        <w:rPr>
          <w:rFonts w:ascii="Times New Roman" w:hAnsi="Times New Roman" w:cs="Times New Roman"/>
        </w:rPr>
        <w:t xml:space="preserve">ное образовательное учреждение «Черемуховский </w:t>
      </w:r>
      <w:r w:rsidRPr="00592DB1">
        <w:rPr>
          <w:rFonts w:ascii="Times New Roman" w:hAnsi="Times New Roman" w:cs="Times New Roman"/>
        </w:rPr>
        <w:t>детский сад</w:t>
      </w:r>
      <w:r>
        <w:rPr>
          <w:rFonts w:ascii="Times New Roman" w:hAnsi="Times New Roman" w:cs="Times New Roman"/>
        </w:rPr>
        <w:t xml:space="preserve"> «Березка»</w:t>
      </w:r>
      <w:r w:rsidRPr="0080425E">
        <w:rPr>
          <w:rFonts w:ascii="Times New Roman" w:hAnsi="Times New Roman" w:cs="Times New Roman"/>
        </w:rPr>
        <w:t xml:space="preserve"> </w:t>
      </w:r>
      <w:r>
        <w:rPr>
          <w:rFonts w:ascii="Times New Roman" w:hAnsi="Times New Roman" w:cs="Times New Roman"/>
        </w:rPr>
        <w:t>Новошешминского</w:t>
      </w:r>
      <w:r w:rsidRPr="0080425E">
        <w:rPr>
          <w:rFonts w:ascii="Times New Roman" w:hAnsi="Times New Roman" w:cs="Times New Roman"/>
        </w:rPr>
        <w:t xml:space="preserve"> муниципального района Республики Татарстан (далее по тексту –</w:t>
      </w:r>
      <w:r>
        <w:rPr>
          <w:rFonts w:ascii="Times New Roman" w:hAnsi="Times New Roman" w:cs="Times New Roman"/>
        </w:rPr>
        <w:t xml:space="preserve"> </w:t>
      </w:r>
      <w:r w:rsidRPr="0080425E">
        <w:rPr>
          <w:rFonts w:ascii="Times New Roman" w:hAnsi="Times New Roman" w:cs="Times New Roman"/>
        </w:rPr>
        <w:t>Учреждение) является муниципальным бюджетным учреждением</w:t>
      </w:r>
      <w:r>
        <w:rPr>
          <w:rFonts w:ascii="Times New Roman" w:hAnsi="Times New Roman" w:cs="Times New Roman"/>
        </w:rPr>
        <w:t xml:space="preserve"> </w:t>
      </w:r>
      <w:r w:rsidRPr="0080425E">
        <w:rPr>
          <w:rFonts w:ascii="Times New Roman" w:hAnsi="Times New Roman" w:cs="Times New Roman"/>
        </w:rPr>
        <w:t>общего  образования,</w:t>
      </w:r>
      <w:r>
        <w:rPr>
          <w:rFonts w:ascii="Times New Roman" w:hAnsi="Times New Roman" w:cs="Times New Roman"/>
        </w:rPr>
        <w:t xml:space="preserve"> </w:t>
      </w:r>
      <w:r w:rsidRPr="0080425E">
        <w:rPr>
          <w:rFonts w:ascii="Times New Roman" w:hAnsi="Times New Roman" w:cs="Times New Roman"/>
        </w:rPr>
        <w:t>созданным в целях реализации</w:t>
      </w:r>
      <w:r>
        <w:rPr>
          <w:rFonts w:ascii="Times New Roman" w:hAnsi="Times New Roman" w:cs="Times New Roman"/>
        </w:rPr>
        <w:t xml:space="preserve"> </w:t>
      </w:r>
      <w:r w:rsidRPr="0080425E">
        <w:rPr>
          <w:rFonts w:ascii="Times New Roman" w:hAnsi="Times New Roman" w:cs="Times New Roman"/>
        </w:rPr>
        <w:t>гарантированного гражданам Российской Федерации права на получение общедоступного и бесплатного дошкольного образования, выполнения работ или оказания услуг в сфере осуществления воспитательно-образовательного процесса, реализации основных</w:t>
      </w:r>
      <w:r>
        <w:rPr>
          <w:rFonts w:ascii="Times New Roman" w:hAnsi="Times New Roman" w:cs="Times New Roman"/>
        </w:rPr>
        <w:t xml:space="preserve"> </w:t>
      </w:r>
      <w:r w:rsidRPr="0080425E">
        <w:rPr>
          <w:rFonts w:ascii="Times New Roman" w:hAnsi="Times New Roman" w:cs="Times New Roman"/>
        </w:rPr>
        <w:t>общеобразовательных программ дошкольного образования.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1.3.Полное наименование Учреждения на русском языке: муниципальное бюджетное дошкольное образовательное учреждение «</w:t>
      </w:r>
      <w:r>
        <w:rPr>
          <w:rFonts w:ascii="Times New Roman" w:hAnsi="Times New Roman" w:cs="Times New Roman"/>
        </w:rPr>
        <w:t xml:space="preserve">Черемуховский </w:t>
      </w:r>
      <w:r w:rsidRPr="00592DB1">
        <w:rPr>
          <w:rFonts w:ascii="Times New Roman" w:hAnsi="Times New Roman" w:cs="Times New Roman"/>
        </w:rPr>
        <w:t>детский сад</w:t>
      </w:r>
      <w:r>
        <w:rPr>
          <w:rFonts w:ascii="Times New Roman" w:hAnsi="Times New Roman" w:cs="Times New Roman"/>
        </w:rPr>
        <w:t xml:space="preserve"> «Березка»</w:t>
      </w:r>
      <w:r w:rsidRPr="0080425E">
        <w:rPr>
          <w:rFonts w:ascii="Times New Roman" w:hAnsi="Times New Roman" w:cs="Times New Roman"/>
        </w:rPr>
        <w:t xml:space="preserve"> </w:t>
      </w:r>
      <w:r>
        <w:rPr>
          <w:rFonts w:ascii="Times New Roman" w:hAnsi="Times New Roman" w:cs="Times New Roman"/>
        </w:rPr>
        <w:t>Новошешминского</w:t>
      </w:r>
      <w:r w:rsidRPr="0080425E">
        <w:rPr>
          <w:rFonts w:ascii="Times New Roman" w:hAnsi="Times New Roman" w:cs="Times New Roman"/>
        </w:rPr>
        <w:t xml:space="preserve">  муниципального района Республики Татарстан</w:t>
      </w:r>
      <w:r>
        <w:rPr>
          <w:rFonts w:ascii="Times New Roman" w:hAnsi="Times New Roman" w:cs="Times New Roman"/>
        </w:rPr>
        <w:t>»</w:t>
      </w:r>
      <w:r w:rsidRPr="0080425E">
        <w:rPr>
          <w:rFonts w:ascii="Times New Roman" w:hAnsi="Times New Roman" w:cs="Times New Roman"/>
        </w:rPr>
        <w:t>.</w:t>
      </w:r>
    </w:p>
    <w:p w:rsidR="001F6D85" w:rsidRDefault="001F6D85" w:rsidP="001F6D85">
      <w:pPr>
        <w:autoSpaceDE w:val="0"/>
        <w:autoSpaceDN w:val="0"/>
        <w:adjustRightInd w:val="0"/>
        <w:ind w:firstLine="540"/>
        <w:jc w:val="both"/>
        <w:rPr>
          <w:rFonts w:ascii="Times New Roman" w:hAnsi="Times New Roman" w:cs="Times New Roman"/>
          <w:lang w:val="tt-RU"/>
        </w:rPr>
      </w:pPr>
      <w:r w:rsidRPr="00CB1CD1">
        <w:rPr>
          <w:rFonts w:ascii="Times New Roman" w:hAnsi="Times New Roman" w:cs="Times New Roman"/>
        </w:rPr>
        <w:t xml:space="preserve">1.4.Полное наименование Учреждения на татарском языке: «Татарстан Республикасы </w:t>
      </w:r>
      <w:r w:rsidRPr="00CB1CD1">
        <w:rPr>
          <w:rFonts w:ascii="Times New Roman" w:hAnsi="Times New Roman" w:cs="Times New Roman"/>
          <w:lang w:val="tt-RU"/>
        </w:rPr>
        <w:t>Яңа Чишмә муниципаль районыны</w:t>
      </w:r>
      <w:r>
        <w:rPr>
          <w:rFonts w:ascii="Times New Roman" w:hAnsi="Times New Roman" w:cs="Times New Roman"/>
          <w:lang w:val="tt-RU"/>
        </w:rPr>
        <w:t xml:space="preserve">ң   Черемухово “Березка”  </w:t>
      </w:r>
      <w:r w:rsidRPr="00CB1CD1">
        <w:rPr>
          <w:rFonts w:ascii="Times New Roman" w:hAnsi="Times New Roman" w:cs="Times New Roman"/>
          <w:lang w:val="tt-RU"/>
        </w:rPr>
        <w:t xml:space="preserve"> мәктәпкәчә белем бирү муниципаль  бюджет учреждениесе”.</w:t>
      </w:r>
    </w:p>
    <w:p w:rsidR="001F6D85" w:rsidRPr="00210A9A" w:rsidRDefault="001F6D85" w:rsidP="001F6D85">
      <w:pPr>
        <w:autoSpaceDE w:val="0"/>
        <w:autoSpaceDN w:val="0"/>
        <w:adjustRightInd w:val="0"/>
        <w:ind w:firstLine="540"/>
        <w:jc w:val="both"/>
        <w:rPr>
          <w:rFonts w:ascii="Times New Roman" w:hAnsi="Times New Roman" w:cs="Times New Roman"/>
        </w:rPr>
      </w:pPr>
      <w:r w:rsidRPr="00210A9A">
        <w:rPr>
          <w:rFonts w:ascii="Times New Roman" w:hAnsi="Times New Roman" w:cs="Times New Roman"/>
        </w:rPr>
        <w:t>1.5.Сокращенное наименование Учреждения на русском языке:</w:t>
      </w:r>
      <w:r>
        <w:rPr>
          <w:rFonts w:ascii="Times New Roman" w:hAnsi="Times New Roman" w:cs="Times New Roman"/>
        </w:rPr>
        <w:t xml:space="preserve"> </w:t>
      </w:r>
      <w:r w:rsidRPr="00210A9A">
        <w:rPr>
          <w:rFonts w:ascii="Times New Roman" w:hAnsi="Times New Roman" w:cs="Times New Roman"/>
        </w:rPr>
        <w:t>МБДОУ «</w:t>
      </w:r>
      <w:r>
        <w:rPr>
          <w:rFonts w:ascii="Times New Roman" w:hAnsi="Times New Roman" w:cs="Times New Roman"/>
          <w:lang w:val="tt-RU"/>
        </w:rPr>
        <w:t>Детский сад “Березка</w:t>
      </w:r>
      <w:r w:rsidRPr="00210A9A">
        <w:rPr>
          <w:rFonts w:ascii="Times New Roman" w:hAnsi="Times New Roman" w:cs="Times New Roman"/>
          <w:lang w:val="tt-RU"/>
        </w:rPr>
        <w:t>”.</w:t>
      </w:r>
    </w:p>
    <w:p w:rsidR="001F6D85" w:rsidRPr="00CB1CD1" w:rsidRDefault="001F6D85" w:rsidP="001F6D85">
      <w:pPr>
        <w:jc w:val="both"/>
        <w:rPr>
          <w:rFonts w:ascii="Times New Roman" w:hAnsi="Times New Roman" w:cs="Times New Roman"/>
        </w:rPr>
      </w:pPr>
      <w:r w:rsidRPr="00CB1CD1">
        <w:rPr>
          <w:rFonts w:ascii="Times New Roman" w:hAnsi="Times New Roman" w:cs="Times New Roman"/>
        </w:rPr>
        <w:t>1.6. Сокращенное наименование Учреждения на татарском языке:  «</w:t>
      </w:r>
      <w:r>
        <w:rPr>
          <w:rFonts w:ascii="Times New Roman" w:hAnsi="Times New Roman" w:cs="Times New Roman"/>
        </w:rPr>
        <w:t>Березка</w:t>
      </w:r>
      <w:r w:rsidRPr="00CB1CD1">
        <w:rPr>
          <w:rFonts w:ascii="Times New Roman" w:hAnsi="Times New Roman" w:cs="Times New Roman"/>
        </w:rPr>
        <w:t xml:space="preserve">» </w:t>
      </w:r>
      <w:r w:rsidRPr="00CB1CD1">
        <w:rPr>
          <w:rFonts w:ascii="Times New Roman" w:hAnsi="Times New Roman" w:cs="Times New Roman"/>
          <w:lang w:val="tt-RU"/>
        </w:rPr>
        <w:t>балалар бакчасы</w:t>
      </w:r>
      <w:r w:rsidRPr="00CB1CD1">
        <w:rPr>
          <w:rFonts w:ascii="Times New Roman" w:hAnsi="Times New Roman" w:cs="Times New Roman"/>
        </w:rPr>
        <w:t xml:space="preserve">» </w:t>
      </w:r>
      <w:r>
        <w:rPr>
          <w:rFonts w:ascii="Times New Roman" w:hAnsi="Times New Roman" w:cs="Times New Roman"/>
        </w:rPr>
        <w:t>МБДО</w:t>
      </w:r>
      <w:r w:rsidRPr="00CB1CD1">
        <w:rPr>
          <w:rFonts w:ascii="Times New Roman" w:hAnsi="Times New Roman" w:cs="Times New Roman"/>
        </w:rPr>
        <w:t>У.</w:t>
      </w:r>
    </w:p>
    <w:p w:rsidR="001F6D85" w:rsidRPr="00C31BEA" w:rsidRDefault="001F6D85" w:rsidP="001F6D85">
      <w:pPr>
        <w:jc w:val="both"/>
        <w:rPr>
          <w:rFonts w:ascii="Times New Roman" w:hAnsi="Times New Roman" w:cs="Times New Roman"/>
          <w:lang w:val="tt-RU"/>
        </w:rPr>
      </w:pPr>
      <w:r w:rsidRPr="0080425E">
        <w:rPr>
          <w:rFonts w:ascii="Times New Roman" w:hAnsi="Times New Roman" w:cs="Times New Roman"/>
        </w:rPr>
        <w:t xml:space="preserve">1.7.Местонахождение (юридический и фактический адрес) Учреждения: </w:t>
      </w:r>
      <w:r>
        <w:rPr>
          <w:rFonts w:ascii="Times New Roman" w:hAnsi="Times New Roman" w:cs="Times New Roman"/>
          <w:lang w:val="tt-RU"/>
        </w:rPr>
        <w:t>423195</w:t>
      </w:r>
      <w:r w:rsidRPr="00592DB1">
        <w:rPr>
          <w:rFonts w:ascii="Times New Roman" w:hAnsi="Times New Roman" w:cs="Times New Roman"/>
        </w:rPr>
        <w:t xml:space="preserve">, Республика </w:t>
      </w:r>
      <w:r>
        <w:rPr>
          <w:rFonts w:ascii="Times New Roman" w:hAnsi="Times New Roman" w:cs="Times New Roman"/>
        </w:rPr>
        <w:t xml:space="preserve">Татарстан, </w:t>
      </w:r>
      <w:r>
        <w:rPr>
          <w:rFonts w:ascii="Times New Roman" w:hAnsi="Times New Roman" w:cs="Times New Roman"/>
          <w:lang w:val="tt-RU"/>
        </w:rPr>
        <w:t>Новошешминский</w:t>
      </w:r>
      <w:r>
        <w:rPr>
          <w:rFonts w:ascii="Times New Roman" w:hAnsi="Times New Roman" w:cs="Times New Roman"/>
        </w:rPr>
        <w:t xml:space="preserve"> район, </w:t>
      </w:r>
      <w:r>
        <w:rPr>
          <w:rFonts w:ascii="Times New Roman" w:hAnsi="Times New Roman" w:cs="Times New Roman"/>
          <w:lang w:val="tt-RU"/>
        </w:rPr>
        <w:t>село Слобода Черемуховая</w:t>
      </w:r>
      <w:r w:rsidRPr="00592DB1">
        <w:rPr>
          <w:rFonts w:ascii="Times New Roman" w:hAnsi="Times New Roman" w:cs="Times New Roman"/>
        </w:rPr>
        <w:t xml:space="preserve">, улица  </w:t>
      </w:r>
      <w:r>
        <w:rPr>
          <w:rFonts w:ascii="Times New Roman" w:hAnsi="Times New Roman" w:cs="Times New Roman"/>
          <w:lang w:val="tt-RU"/>
        </w:rPr>
        <w:t>Пролетарская</w:t>
      </w:r>
      <w:r w:rsidRPr="00592DB1">
        <w:rPr>
          <w:rFonts w:ascii="Times New Roman" w:hAnsi="Times New Roman" w:cs="Times New Roman"/>
        </w:rPr>
        <w:t xml:space="preserve">, дом </w:t>
      </w:r>
      <w:r>
        <w:rPr>
          <w:rFonts w:ascii="Times New Roman" w:hAnsi="Times New Roman" w:cs="Times New Roman"/>
          <w:lang w:val="tt-RU"/>
        </w:rPr>
        <w:t>44.</w:t>
      </w:r>
    </w:p>
    <w:p w:rsidR="001F6D85" w:rsidRPr="00A11000" w:rsidRDefault="001F6D85" w:rsidP="001F6D85">
      <w:pPr>
        <w:jc w:val="both"/>
        <w:rPr>
          <w:rFonts w:ascii="Times New Roman" w:hAnsi="Times New Roman" w:cs="Times New Roman"/>
          <w:lang w:val="tt-RU"/>
        </w:rPr>
      </w:pPr>
      <w:r w:rsidRPr="00A11000">
        <w:rPr>
          <w:rFonts w:ascii="Times New Roman" w:hAnsi="Times New Roman" w:cs="Times New Roman"/>
        </w:rPr>
        <w:t>1.8.Организационно-правовая форма Учреждения: муниципальное бюджетное  дошкольное образовательное учреждение общего образования.</w:t>
      </w:r>
    </w:p>
    <w:p w:rsidR="001F6D85" w:rsidRPr="00A11000" w:rsidRDefault="001F6D85" w:rsidP="001F6D85">
      <w:pPr>
        <w:jc w:val="both"/>
        <w:rPr>
          <w:rFonts w:ascii="Times New Roman" w:hAnsi="Times New Roman" w:cs="Times New Roman"/>
          <w:lang w:val="tt-RU"/>
        </w:rPr>
      </w:pPr>
      <w:r w:rsidRPr="00A11000">
        <w:rPr>
          <w:rFonts w:ascii="Times New Roman" w:hAnsi="Times New Roman" w:cs="Times New Roman"/>
        </w:rPr>
        <w:t>Тип –</w:t>
      </w:r>
      <w:r w:rsidRPr="00A11000">
        <w:rPr>
          <w:rFonts w:ascii="Times New Roman" w:hAnsi="Times New Roman" w:cs="Times New Roman"/>
          <w:lang w:val="tt-RU"/>
        </w:rPr>
        <w:t xml:space="preserve"> </w:t>
      </w:r>
      <w:r w:rsidRPr="00A11000">
        <w:rPr>
          <w:rFonts w:ascii="Times New Roman" w:hAnsi="Times New Roman" w:cs="Times New Roman"/>
        </w:rPr>
        <w:t xml:space="preserve">дошкольное образовательное учреждение. </w:t>
      </w:r>
    </w:p>
    <w:p w:rsidR="001F6D85" w:rsidRPr="00A11000" w:rsidRDefault="001F6D85" w:rsidP="001F6D85">
      <w:pPr>
        <w:jc w:val="both"/>
        <w:rPr>
          <w:rFonts w:ascii="Times New Roman" w:hAnsi="Times New Roman" w:cs="Times New Roman"/>
        </w:rPr>
      </w:pPr>
      <w:r w:rsidRPr="00A11000">
        <w:rPr>
          <w:rFonts w:ascii="Times New Roman" w:hAnsi="Times New Roman" w:cs="Times New Roman"/>
        </w:rPr>
        <w:t>Вид реализуемой образовательной программы - образовательная программа дошкольного образования.</w:t>
      </w:r>
    </w:p>
    <w:p w:rsidR="001F6D85" w:rsidRPr="007A3007" w:rsidRDefault="001F6D85" w:rsidP="001F6D85">
      <w:pPr>
        <w:rPr>
          <w:rFonts w:ascii="Times New Roman" w:hAnsi="Times New Roman" w:cs="Times New Roman"/>
        </w:rPr>
      </w:pPr>
      <w:r w:rsidRPr="0080425E">
        <w:rPr>
          <w:rFonts w:ascii="Times New Roman" w:hAnsi="Times New Roman" w:cs="Times New Roman"/>
        </w:rPr>
        <w:t xml:space="preserve">1.9. Учредителем Учреждения является </w:t>
      </w:r>
      <w:r>
        <w:rPr>
          <w:rFonts w:ascii="Times New Roman" w:hAnsi="Times New Roman" w:cs="Times New Roman"/>
          <w:lang w:val="tt-RU"/>
        </w:rPr>
        <w:t xml:space="preserve">Исполнительный комитет Новошешминского </w:t>
      </w:r>
      <w:r w:rsidRPr="0080425E">
        <w:rPr>
          <w:rFonts w:ascii="Times New Roman" w:hAnsi="Times New Roman" w:cs="Times New Roman"/>
          <w:lang w:val="tt-RU"/>
        </w:rPr>
        <w:t xml:space="preserve"> муни</w:t>
      </w:r>
      <w:r>
        <w:rPr>
          <w:rFonts w:ascii="Times New Roman" w:hAnsi="Times New Roman" w:cs="Times New Roman"/>
        </w:rPr>
        <w:t>ципальн</w:t>
      </w:r>
      <w:r>
        <w:rPr>
          <w:rFonts w:ascii="Times New Roman" w:hAnsi="Times New Roman" w:cs="Times New Roman"/>
          <w:lang w:val="tt-RU"/>
        </w:rPr>
        <w:t>ого</w:t>
      </w:r>
      <w:r>
        <w:rPr>
          <w:rFonts w:ascii="Times New Roman" w:hAnsi="Times New Roman" w:cs="Times New Roman"/>
        </w:rPr>
        <w:t xml:space="preserve"> район</w:t>
      </w:r>
      <w:r>
        <w:rPr>
          <w:rFonts w:ascii="Times New Roman" w:hAnsi="Times New Roman" w:cs="Times New Roman"/>
          <w:lang w:val="tt-RU"/>
        </w:rPr>
        <w:t>а</w:t>
      </w:r>
      <w:r w:rsidRPr="0080425E">
        <w:rPr>
          <w:rFonts w:ascii="Times New Roman" w:hAnsi="Times New Roman" w:cs="Times New Roman"/>
        </w:rPr>
        <w:t xml:space="preserve"> Республики Татарстан</w:t>
      </w:r>
      <w:r w:rsidRPr="0080425E">
        <w:rPr>
          <w:rFonts w:ascii="Times New Roman" w:hAnsi="Times New Roman" w:cs="Times New Roman"/>
          <w:lang w:val="tt-RU"/>
        </w:rPr>
        <w:t>.</w:t>
      </w:r>
      <w:r w:rsidRPr="0080425E">
        <w:rPr>
          <w:rFonts w:ascii="Times New Roman" w:hAnsi="Times New Roman" w:cs="Times New Roman"/>
        </w:rPr>
        <w:t xml:space="preserve"> Место</w:t>
      </w:r>
      <w:r>
        <w:rPr>
          <w:rFonts w:ascii="Times New Roman" w:hAnsi="Times New Roman" w:cs="Times New Roman"/>
        </w:rPr>
        <w:t xml:space="preserve"> нахождения </w:t>
      </w:r>
      <w:r w:rsidRPr="0080425E">
        <w:rPr>
          <w:rFonts w:ascii="Times New Roman" w:hAnsi="Times New Roman" w:cs="Times New Roman"/>
        </w:rPr>
        <w:t xml:space="preserve"> Учредителя</w:t>
      </w:r>
      <w:r>
        <w:rPr>
          <w:rFonts w:ascii="Times New Roman" w:hAnsi="Times New Roman" w:cs="Times New Roman"/>
        </w:rPr>
        <w:t>: 423190</w:t>
      </w:r>
      <w:r w:rsidRPr="007A3007">
        <w:rPr>
          <w:rFonts w:ascii="Times New Roman" w:hAnsi="Times New Roman" w:cs="Times New Roman"/>
        </w:rPr>
        <w:t xml:space="preserve">, Республика Татарстан, </w:t>
      </w:r>
      <w:r>
        <w:rPr>
          <w:rFonts w:ascii="Times New Roman" w:hAnsi="Times New Roman" w:cs="Times New Roman"/>
        </w:rPr>
        <w:t>Новошешмински</w:t>
      </w:r>
      <w:r w:rsidRPr="007A3007">
        <w:rPr>
          <w:rFonts w:ascii="Times New Roman" w:hAnsi="Times New Roman" w:cs="Times New Roman"/>
        </w:rPr>
        <w:t>й район,</w:t>
      </w:r>
      <w:r>
        <w:rPr>
          <w:rFonts w:ascii="Times New Roman" w:hAnsi="Times New Roman" w:cs="Times New Roman"/>
        </w:rPr>
        <w:t xml:space="preserve"> село Новошешминск, улица Советская, дом 80.</w:t>
      </w:r>
    </w:p>
    <w:p w:rsidR="001F6D85" w:rsidRPr="00E075FA" w:rsidRDefault="001F6D85" w:rsidP="001F6D85">
      <w:pPr>
        <w:autoSpaceDE w:val="0"/>
        <w:autoSpaceDN w:val="0"/>
        <w:adjustRightInd w:val="0"/>
        <w:jc w:val="both"/>
        <w:outlineLvl w:val="1"/>
        <w:rPr>
          <w:rFonts w:ascii="Times New Roman" w:hAnsi="Times New Roman" w:cs="Times New Roman"/>
          <w:lang w:val="tt-RU"/>
        </w:rPr>
      </w:pPr>
      <w:r w:rsidRPr="007A3007">
        <w:rPr>
          <w:rFonts w:ascii="Times New Roman" w:hAnsi="Times New Roman" w:cs="Times New Roman"/>
        </w:rPr>
        <w:t>1.10. Учреждение осуществляет свою деятельность в соответствии с муниципальным заданием, формируемым</w:t>
      </w:r>
      <w:r w:rsidRPr="0080425E">
        <w:rPr>
          <w:rFonts w:ascii="Times New Roman" w:hAnsi="Times New Roman" w:cs="Times New Roman"/>
        </w:rPr>
        <w:t xml:space="preserve"> для Учреждения Учредителем, в соответствии с уставными целями Учреждения, типами и видами реализуемых общеобразовательных программ. Отношения между Учредителем и Учреждением определяются договором, заключенным между ними в соответствии с законодательством Российской Федерации и Республики Татарстан.</w:t>
      </w:r>
    </w:p>
    <w:p w:rsidR="001F6D85" w:rsidRDefault="001F6D85" w:rsidP="001F6D85">
      <w:pPr>
        <w:pStyle w:val="4"/>
        <w:jc w:val="both"/>
        <w:rPr>
          <w:b w:val="0"/>
        </w:rPr>
      </w:pPr>
      <w:r w:rsidRPr="00013EB8">
        <w:rPr>
          <w:b w:val="0"/>
        </w:rPr>
        <w:t xml:space="preserve">1.11.В своей деятельности Учреждение руководствуется Конституцией Российской  Федерации и Конституцией Республики Татарстан, Федеральным законом Российской Федерации "Об образовании в Российской Федерации" и Законом Республики Татарстан «Об образовании»,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и другими законодательными и нормативными актами в области образования Российской Федерации и Республики Татарстан, договором с Учредителем, инструкциями и другими нормативными документами Министерства образования и науки Российской Федерации и Республики Татарстан, Исполнительного </w:t>
      </w:r>
      <w:r w:rsidRPr="00013EB8">
        <w:rPr>
          <w:b w:val="0"/>
        </w:rPr>
        <w:lastRenderedPageBreak/>
        <w:t>комитета Новошешминского муниципального района Республики Татарстан, МУ «Отдел образования исполнительного комитета Новошешминского муниципального района»,  настоящим Уставом, договором, заключаемым между Учреждением и родителями (законными представителями). При осуществлении иной приносящей доход деятельности Учреждение руководствуется  законодательством Российской Федерации и Республики Татарстан, регулирующим данную  деятельность.</w:t>
      </w:r>
    </w:p>
    <w:p w:rsidR="001F6D85" w:rsidRPr="00013EB8" w:rsidRDefault="001F6D85" w:rsidP="001F6D85">
      <w:pPr>
        <w:pStyle w:val="4"/>
        <w:jc w:val="both"/>
        <w:rPr>
          <w:b w:val="0"/>
        </w:rPr>
      </w:pPr>
      <w:r w:rsidRPr="00013EB8">
        <w:rPr>
          <w:b w:val="0"/>
        </w:rPr>
        <w:t xml:space="preserve"> 1.12.Учреждение является юридическим лицом (некоммерческой организацией),</w:t>
      </w:r>
      <w:r>
        <w:rPr>
          <w:b w:val="0"/>
          <w:lang w:val="tt-RU"/>
        </w:rPr>
        <w:t xml:space="preserve"> </w:t>
      </w:r>
      <w:r w:rsidRPr="00013EB8">
        <w:rPr>
          <w:b w:val="0"/>
        </w:rPr>
        <w:t>бюджетным учреждением, оперативно управляет обособленным имуществом, являющимся муниципальной собственностью. Собственником имущества является Новошешминский муниципальный район Республики Татарстан. Полномочия собственника осуществляет исполнительный комитет Новошешминского муниципа</w:t>
      </w:r>
      <w:r>
        <w:rPr>
          <w:b w:val="0"/>
        </w:rPr>
        <w:t>льного  райо</w:t>
      </w:r>
      <w:r w:rsidRPr="00013EB8">
        <w:rPr>
          <w:b w:val="0"/>
        </w:rPr>
        <w:t>на. Как юридическое лицо, Учреждение имеет самостоятельный баланс, печать установленного образца, штамп и бланки со своим наименованием. Учреждение вправе заключать от своего имени договоры, приобретать и осуществлять имущественные и личные неимущественные права, нести ответственность, быть истцом и ответчиком в суде общей юрисдикции, арбитражном и третейском суде. Учреждение имеет лицевые счета(бюджетные и внебюджетные),по которым осуществляет операции с поступающими ему в соответствии с законодательством Российской Федерации и Республики Татарстан средствами, открытыми в Территориальном отделении департамента казначейства Министерства финансов Республики Татарстан. При этом Учреждение может осуществлять ведение бухгалтерского учета самостоятельно или обслуживаться МУ «Централизованная бухгалтерия» отдела образования исполнительного комитета Новошешминского муниципального района Республики Татарстан</w:t>
      </w:r>
      <w:r>
        <w:rPr>
          <w:b w:val="0"/>
        </w:rPr>
        <w:t>»</w:t>
      </w:r>
      <w:r w:rsidRPr="00013EB8">
        <w:rPr>
          <w:b w:val="0"/>
        </w:rPr>
        <w:t xml:space="preserve"> по договору.</w:t>
      </w:r>
    </w:p>
    <w:p w:rsidR="001F6D85" w:rsidRDefault="001F6D85" w:rsidP="001F6D85">
      <w:pPr>
        <w:jc w:val="both"/>
        <w:rPr>
          <w:rFonts w:ascii="Times New Roman" w:hAnsi="Times New Roman" w:cs="Times New Roman"/>
        </w:rPr>
      </w:pPr>
      <w:r w:rsidRPr="0080425E">
        <w:rPr>
          <w:rFonts w:ascii="Times New Roman" w:hAnsi="Times New Roman" w:cs="Times New Roman"/>
        </w:rPr>
        <w:t>1.13.Учреждение обладает самостоятельностью в</w:t>
      </w:r>
      <w:r>
        <w:rPr>
          <w:rFonts w:ascii="Times New Roman" w:hAnsi="Times New Roman" w:cs="Times New Roman"/>
        </w:rPr>
        <w:t xml:space="preserve"> </w:t>
      </w:r>
      <w:r w:rsidRPr="0080425E">
        <w:rPr>
          <w:rFonts w:ascii="Times New Roman" w:hAnsi="Times New Roman" w:cs="Times New Roman"/>
        </w:rPr>
        <w:t>осуществлении воспитательно-образовательного процесса, отбора и расстановке кадров, научно –</w:t>
      </w:r>
      <w:r>
        <w:rPr>
          <w:rFonts w:ascii="Times New Roman" w:hAnsi="Times New Roman" w:cs="Times New Roman"/>
        </w:rPr>
        <w:t xml:space="preserve"> </w:t>
      </w:r>
      <w:r w:rsidRPr="0080425E">
        <w:rPr>
          <w:rFonts w:ascii="Times New Roman" w:hAnsi="Times New Roman" w:cs="Times New Roman"/>
        </w:rPr>
        <w:t xml:space="preserve">методической,  финансовой, хозяйственной и иной деятельности в пределах, определенных  законодательством Российской Федерации и Республики Татарстан, нормативными актами и  настоящим Уставом. </w:t>
      </w:r>
      <w:r>
        <w:rPr>
          <w:rFonts w:ascii="Times New Roman" w:hAnsi="Times New Roman" w:cs="Times New Roman"/>
        </w:rPr>
        <w:t>Учреждение</w:t>
      </w:r>
      <w:r w:rsidRPr="0080425E">
        <w:rPr>
          <w:rFonts w:ascii="Times New Roman" w:hAnsi="Times New Roman" w:cs="Times New Roman"/>
        </w:rPr>
        <w:t xml:space="preserve"> отвечает по своим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 за ним собственником имущества или приобретенного Учреждением за счет выделенных ему Учредителем средств, а также недвижимого имущества. Собственник имущества Учреждения не несет ответственности по обязательствам Учреждения.</w:t>
      </w:r>
    </w:p>
    <w:p w:rsidR="001F6D85" w:rsidRPr="0080425E" w:rsidRDefault="001F6D85" w:rsidP="001F6D85">
      <w:pPr>
        <w:jc w:val="both"/>
        <w:rPr>
          <w:rFonts w:ascii="Times New Roman" w:hAnsi="Times New Roman" w:cs="Times New Roman"/>
        </w:rPr>
      </w:pPr>
    </w:p>
    <w:p w:rsidR="001F6D85" w:rsidRDefault="001F6D85" w:rsidP="001F6D85">
      <w:pPr>
        <w:jc w:val="both"/>
        <w:rPr>
          <w:rFonts w:ascii="Times New Roman" w:hAnsi="Times New Roman" w:cs="Times New Roman"/>
        </w:rPr>
      </w:pPr>
      <w:r w:rsidRPr="0080425E">
        <w:rPr>
          <w:rFonts w:ascii="Times New Roman" w:hAnsi="Times New Roman" w:cs="Times New Roman"/>
        </w:rPr>
        <w:t>1.14.Право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Учреждения с момента выдачи ему соответствующей лицензии. Учреждение имеет право на льготы, предоставляемые дошкольным образовательным учреждением.</w:t>
      </w:r>
    </w:p>
    <w:p w:rsidR="001F6D85" w:rsidRPr="0080425E" w:rsidRDefault="001F6D85" w:rsidP="001F6D85">
      <w:pPr>
        <w:jc w:val="both"/>
        <w:rPr>
          <w:rFonts w:ascii="Times New Roman" w:hAnsi="Times New Roman" w:cs="Times New Roman"/>
        </w:rPr>
      </w:pP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1.15.Права юридического лица у Учреждения в части ведения финансово-хозяйственной деятельности, предусмотренные настоящим Уставом и направленные на выполнение муниципального задания, подготовку воспитательно-образовательного процесса возникают с момента государственной регистрации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1.16.Учреждение участвует в создании и деятельности ассоциаций, союзов, иных объединений некоммерческого характера, создаваемых в целях развития и совершенствования образования и воспитания.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1.17.В Учреждении не допускается создание и деятельность организационных структур</w:t>
      </w:r>
      <w:r>
        <w:rPr>
          <w:rFonts w:ascii="Times New Roman" w:hAnsi="Times New Roman" w:cs="Times New Roman"/>
        </w:rPr>
        <w:t>,</w:t>
      </w:r>
      <w:r w:rsidRPr="0080425E">
        <w:rPr>
          <w:rFonts w:ascii="Times New Roman" w:hAnsi="Times New Roman" w:cs="Times New Roman"/>
        </w:rPr>
        <w:t xml:space="preserve">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политических партий, общественно-политических и религиозных движений и организаций.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lastRenderedPageBreak/>
        <w:t xml:space="preserve">1.18.Медицинское обслуживание воспитанников в Учреждении обеспечивают органы здравоохранения. Медицинский персонал наряду с администрацией несет ответственность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за здоровье и физическое развитие детей, проведение лечебно-профилактических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мероприятий, соблюдение санитарно-гигиенических норм, режима и обеспечение качества питания. Учреждение обязано предоставить помещение с соответствующими условиями для работы медицинск</w:t>
      </w:r>
      <w:r>
        <w:rPr>
          <w:rFonts w:ascii="Times New Roman" w:hAnsi="Times New Roman" w:cs="Times New Roman"/>
        </w:rPr>
        <w:t>их</w:t>
      </w:r>
      <w:r w:rsidRPr="0080425E">
        <w:rPr>
          <w:rFonts w:ascii="Times New Roman" w:hAnsi="Times New Roman" w:cs="Times New Roman"/>
        </w:rPr>
        <w:t xml:space="preserve"> работников, осуществлять контроль их работы в целях охраны и укрепления здоровья детей и работников Учреждения. Работники Учреждения проходят периодическое медицинское обследование в соответствии с Санитарно эпидемиологическими требованиями к устройству, содержанию и организации режима работы дошкольных образовательных организаций, которое проводится за счет средств Учредителя.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1.19.Организация питания воспитанников возлагается на Учреждение.</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1.20.Учреждение обеспечивает открытость и доступность:</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1) информации: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-о дате создания Учреждения, об Учредителе, о месте нахождения Учреждения, режиме,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графике работы, контактных телефонах</w:t>
      </w:r>
      <w:r>
        <w:rPr>
          <w:rFonts w:ascii="Times New Roman" w:hAnsi="Times New Roman" w:cs="Times New Roman"/>
        </w:rPr>
        <w:t xml:space="preserve"> </w:t>
      </w:r>
      <w:r w:rsidRPr="0080425E">
        <w:rPr>
          <w:rFonts w:ascii="Times New Roman" w:hAnsi="Times New Roman" w:cs="Times New Roman"/>
        </w:rPr>
        <w:t>и об адресах электронной почты;</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 структуре и</w:t>
      </w:r>
      <w:r>
        <w:rPr>
          <w:rFonts w:ascii="Times New Roman" w:hAnsi="Times New Roman" w:cs="Times New Roman"/>
        </w:rPr>
        <w:t xml:space="preserve"> </w:t>
      </w:r>
      <w:r w:rsidRPr="0080425E">
        <w:rPr>
          <w:rFonts w:ascii="Times New Roman" w:hAnsi="Times New Roman" w:cs="Times New Roman"/>
        </w:rPr>
        <w:t>органах Управления Учреждением;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 реализуемых программах дошкольного образования(основных и дополнительных), предусмотренных образовательными программами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-об образовательных стандартах и о требованиях, установленных органами государственной власти;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-о численности воспитанников по реализуемым образовательным программам за счет бюджетных ассигнований федерального бюджета, республиканского бюджета, местных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бюджетов и по договорам об образовании за счет средств физических и (или) юридических лиц;</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 языках образования;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 руководителе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-о персональном составе педагогических работников с указанием уровня образования,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квалификации и опыта работы;</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 материально-техническом обеспечении образовательной деятельности( в том числе о наличии оборудованных учебных помещениях, объектов спорта, средств обучения и воспитания, об условиях питания и охраны здоровья воспитанников, о доступе к информационным системам и информационно</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-телекоммуникационным сетям, об электронных образовательных ресурсах;</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 поступлении финансовых и материальных средств и об их расходовании по итогам финансового года;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 муниципальном задании по оказанию услуг (выполнение работ);</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2) копий: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-устава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-лицензии на осуществление образовательной деятельности (с приложениями);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-плана финансово</w:t>
      </w:r>
      <w:r>
        <w:rPr>
          <w:rFonts w:ascii="Times New Roman" w:hAnsi="Times New Roman" w:cs="Times New Roman"/>
        </w:rPr>
        <w:t xml:space="preserve"> </w:t>
      </w:r>
      <w:r w:rsidRPr="0080425E">
        <w:rPr>
          <w:rFonts w:ascii="Times New Roman" w:hAnsi="Times New Roman" w:cs="Times New Roman"/>
        </w:rPr>
        <w:t>-</w:t>
      </w:r>
      <w:r>
        <w:rPr>
          <w:rFonts w:ascii="Times New Roman" w:hAnsi="Times New Roman" w:cs="Times New Roman"/>
        </w:rPr>
        <w:t xml:space="preserve"> </w:t>
      </w:r>
      <w:r w:rsidRPr="0080425E">
        <w:rPr>
          <w:rFonts w:ascii="Times New Roman" w:hAnsi="Times New Roman" w:cs="Times New Roman"/>
        </w:rPr>
        <w:t>хозяйственной деятельности Учреждения, утвержденного установленном законодательством РФ порядке, или бюджетной сметы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-локальных нормативных актов, предусмотренных ч.2 ст.30 Федерального закона РФ « Об образовании в Российской Федерации», правил внутреннего трудового распорядка,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-коллективного договора;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-отчета о результатах самообследования;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-предписаний органов, осуществляющих государственный контроль(надзор) в сфере образования, отчетов об исполнении таких предписаний;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-иной информации, которая размещается, опубликовывается по решению Учреждения и(или) размещение, опубликование которой являются обязательным в соответствии с законодательством РФ. Информация, указанная в настоящем пункте, подлежит </w:t>
      </w:r>
      <w:r w:rsidRPr="0080425E">
        <w:rPr>
          <w:rFonts w:ascii="Times New Roman" w:hAnsi="Times New Roman" w:cs="Times New Roman"/>
        </w:rPr>
        <w:lastRenderedPageBreak/>
        <w:t>размещению на информационных стендах Учреждения и в информационно-телекоммуникационных сетях, в том числе на  официальном сайте Учреждения в сети «Интернет».</w:t>
      </w:r>
    </w:p>
    <w:p w:rsidR="001F6D85" w:rsidRDefault="001F6D85" w:rsidP="001F6D85">
      <w:pPr>
        <w:jc w:val="center"/>
        <w:rPr>
          <w:rFonts w:ascii="Times New Roman" w:hAnsi="Times New Roman" w:cs="Times New Roman"/>
          <w:b/>
          <w:bCs/>
        </w:rPr>
      </w:pPr>
    </w:p>
    <w:p w:rsidR="001F6D85" w:rsidRDefault="001F6D85" w:rsidP="001F6D85">
      <w:pPr>
        <w:jc w:val="center"/>
        <w:rPr>
          <w:rFonts w:ascii="Times New Roman" w:hAnsi="Times New Roman" w:cs="Times New Roman"/>
          <w:b/>
          <w:bCs/>
        </w:rPr>
      </w:pPr>
    </w:p>
    <w:p w:rsidR="001F6D85" w:rsidRPr="0080425E" w:rsidRDefault="001F6D85" w:rsidP="001F6D85">
      <w:pPr>
        <w:jc w:val="center"/>
        <w:rPr>
          <w:rFonts w:ascii="Times New Roman" w:hAnsi="Times New Roman" w:cs="Times New Roman"/>
          <w:b/>
          <w:bCs/>
        </w:rPr>
      </w:pPr>
      <w:r w:rsidRPr="0080425E">
        <w:rPr>
          <w:rFonts w:ascii="Times New Roman" w:hAnsi="Times New Roman" w:cs="Times New Roman"/>
          <w:b/>
          <w:bCs/>
        </w:rPr>
        <w:t>II. ЦЕЛИ, ЗАДАЧИ И ПРЕДМЕТ ДЕЯТЕЛЬНОСТИ,</w:t>
      </w:r>
    </w:p>
    <w:p w:rsidR="001F6D85" w:rsidRPr="0080425E" w:rsidRDefault="001F6D85" w:rsidP="001F6D85">
      <w:pPr>
        <w:jc w:val="center"/>
        <w:rPr>
          <w:rFonts w:ascii="Times New Roman" w:hAnsi="Times New Roman" w:cs="Times New Roman"/>
          <w:b/>
          <w:bCs/>
        </w:rPr>
      </w:pPr>
      <w:r w:rsidRPr="0080425E">
        <w:rPr>
          <w:rFonts w:ascii="Times New Roman" w:hAnsi="Times New Roman" w:cs="Times New Roman"/>
          <w:b/>
          <w:bCs/>
        </w:rPr>
        <w:t>КОМПЕТЕНЦИЯ И ОТВЕТСТВЕННОСТЬ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2.1.Основной целью деятельности Учреждения является: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-образовательная деятельность по образовательным программам дошкольного образования, присмотр и уход за детьми.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2.2.Основными направлениями деятельности</w:t>
      </w:r>
      <w:r>
        <w:rPr>
          <w:rFonts w:ascii="Times New Roman" w:hAnsi="Times New Roman" w:cs="Times New Roman"/>
        </w:rPr>
        <w:t xml:space="preserve"> </w:t>
      </w:r>
      <w:r w:rsidRPr="0080425E">
        <w:rPr>
          <w:rFonts w:ascii="Times New Roman" w:hAnsi="Times New Roman" w:cs="Times New Roman"/>
        </w:rPr>
        <w:t>Учреждения является: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-формирование общей культуры;</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-развитие физических, интеллектуальных, нравственных, эстетических и личностных качеств;</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-формирование предпосылок учебной деятельности;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-сохранение и укрепление здоровья детей дошкольного возраста.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2.3.Основными задачами работы Учреждения являются: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-охрана жизни и укрепление физического и</w:t>
      </w:r>
      <w:r>
        <w:rPr>
          <w:rFonts w:ascii="Times New Roman" w:hAnsi="Times New Roman" w:cs="Times New Roman"/>
        </w:rPr>
        <w:t xml:space="preserve"> </w:t>
      </w:r>
      <w:r w:rsidRPr="0080425E">
        <w:rPr>
          <w:rFonts w:ascii="Times New Roman" w:hAnsi="Times New Roman" w:cs="Times New Roman"/>
        </w:rPr>
        <w:t>психического здоровья детей;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-обеспечение познавательно-речевого, социально-личностного, художественно-эстетического и физического развития детей;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-осуществление необходимой коррекции недостатков в физическом и (или) психическом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развитии детей;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-взаимодействие с семьями детей для обеспечения полноценного развития детей;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-оказание консультативной и методической помощи родителям (законным представителям) по вопросам воспитания, обучения и развития детей.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2.4. Предметом деятельности Учреждения является: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-обучение, воспитание и развитие детей;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-консультирование родителей (законных представителей) по вопросам педагогики, общей и возрастной психологии, психологии семьи и воспитания;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-разработка, апробация и внедрение новых образовательных программ;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-оказание дополнительных образовательных услуг;</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-организация работы по повышению квалификации работников образования;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-разработка воспитательно-образовательных планов, методических и  наглядных пособий,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методической и справочной литературы;</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-проведение психолого-педагогической диагностики, тестирование и консультирование </w:t>
      </w:r>
    </w:p>
    <w:p w:rsidR="001F6D85" w:rsidRPr="0080425E" w:rsidRDefault="001F6D85" w:rsidP="001F6D85">
      <w:pPr>
        <w:jc w:val="both"/>
        <w:rPr>
          <w:rFonts w:ascii="Times New Roman" w:hAnsi="Times New Roman" w:cs="Times New Roman"/>
        </w:rPr>
      </w:pPr>
      <w:r>
        <w:rPr>
          <w:rFonts w:ascii="Times New Roman" w:hAnsi="Times New Roman" w:cs="Times New Roman"/>
        </w:rPr>
        <w:t>в</w:t>
      </w:r>
      <w:r w:rsidRPr="0080425E">
        <w:rPr>
          <w:rFonts w:ascii="Times New Roman" w:hAnsi="Times New Roman" w:cs="Times New Roman"/>
        </w:rPr>
        <w:t>оспитанников и родителей (законных представителей);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2.5. К компетенции Учреждения относятся: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-материально-техническое обеспечение и оснащение воспитательно-образовательного</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процесса, оборудование помещений в соответствии с государственными, республиканскими  и муниципальными нормами и требованиями, осуществляемыми в пределах собственных финансовых средств и средств Учредителя</w:t>
      </w:r>
      <w:r>
        <w:rPr>
          <w:rFonts w:ascii="Times New Roman" w:hAnsi="Times New Roman" w:cs="Times New Roman"/>
        </w:rPr>
        <w:t>;</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-предоставление Учредителю и общественности ежегодного отчета о поступлении 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расходовании финансовых и материальных средств;</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-подбор, прием на работу и расстановка кадров, ответственность за уровень их квалификации;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-самостоятельное осуществление воспитательно-образовательной деятельности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в соответствии с Уставом и лицензией;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-самостоятельная разработка, принятие,</w:t>
      </w:r>
      <w:r>
        <w:rPr>
          <w:rFonts w:ascii="Times New Roman" w:hAnsi="Times New Roman" w:cs="Times New Roman"/>
        </w:rPr>
        <w:t xml:space="preserve"> </w:t>
      </w:r>
      <w:r w:rsidRPr="0080425E">
        <w:rPr>
          <w:rFonts w:ascii="Times New Roman" w:hAnsi="Times New Roman" w:cs="Times New Roman"/>
        </w:rPr>
        <w:t xml:space="preserve">утверждение и реализация образовательных 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рабочих программ,</w:t>
      </w:r>
      <w:r>
        <w:rPr>
          <w:rFonts w:ascii="Times New Roman" w:hAnsi="Times New Roman" w:cs="Times New Roman"/>
        </w:rPr>
        <w:t xml:space="preserve"> </w:t>
      </w:r>
      <w:r w:rsidRPr="0080425E">
        <w:rPr>
          <w:rFonts w:ascii="Times New Roman" w:hAnsi="Times New Roman" w:cs="Times New Roman"/>
        </w:rPr>
        <w:t>программ развития</w:t>
      </w:r>
      <w:r>
        <w:rPr>
          <w:rFonts w:ascii="Times New Roman" w:hAnsi="Times New Roman" w:cs="Times New Roman"/>
        </w:rPr>
        <w:t xml:space="preserve"> </w:t>
      </w:r>
      <w:r w:rsidRPr="0080425E">
        <w:rPr>
          <w:rFonts w:ascii="Times New Roman" w:hAnsi="Times New Roman" w:cs="Times New Roman"/>
        </w:rPr>
        <w:t>с учетом установленных требований;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lastRenderedPageBreak/>
        <w:t>-самостоятельная разработка</w:t>
      </w:r>
      <w:r>
        <w:rPr>
          <w:rFonts w:ascii="Times New Roman" w:hAnsi="Times New Roman" w:cs="Times New Roman"/>
        </w:rPr>
        <w:t xml:space="preserve"> </w:t>
      </w:r>
      <w:r w:rsidRPr="0080425E">
        <w:rPr>
          <w:rFonts w:ascii="Times New Roman" w:hAnsi="Times New Roman" w:cs="Times New Roman"/>
        </w:rPr>
        <w:t>и утверждение годового, календарного, иного</w:t>
      </w:r>
      <w:r>
        <w:rPr>
          <w:rFonts w:ascii="Times New Roman" w:hAnsi="Times New Roman" w:cs="Times New Roman"/>
        </w:rPr>
        <w:t xml:space="preserve"> </w:t>
      </w:r>
      <w:r w:rsidRPr="0080425E">
        <w:rPr>
          <w:rFonts w:ascii="Times New Roman" w:hAnsi="Times New Roman" w:cs="Times New Roman"/>
        </w:rPr>
        <w:t>плана, сведений о недельной учебной нагрузке (зимний и летний периоды), расписаний непосредственно образовательной деятельности, графиков работы;</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-установление структуры управления деятельностью Учреждения, штатного расписания,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распределение должностных обязанностей;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-выбор форм, средств и методов обучения и воспитания, использование и совершенствование образовательных технологий, использование и совершенствование методик воспитательно-образовательной деятельности;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-разработка и принятие Устава Общим собранием коллектива Учреждения для внесения его  на утверждение;</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-разработка и принятие Правил внутреннего трудового распорядка и иных локальных актов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-формирование контингента воспитанников;</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-установление заработной платы, в том числе надбавок, доплат к должностным окладам,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в пределах утвержденных фондов оплаты труда работникам Учреждения, порядка и размеров их премирования, в соответствии с действующей системой оплаты труда;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-осуществление текущего контроля уровня развития воспитанников, в соответствии с</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формами и порядками его осуществления, внутреннего мониторинга качества воспитательно-образовательной деятельности;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-обмен опытом воспитательно</w:t>
      </w:r>
      <w:r>
        <w:rPr>
          <w:rFonts w:ascii="Times New Roman" w:hAnsi="Times New Roman" w:cs="Times New Roman"/>
        </w:rPr>
        <w:t xml:space="preserve"> </w:t>
      </w:r>
      <w:r w:rsidRPr="0080425E">
        <w:rPr>
          <w:rFonts w:ascii="Times New Roman" w:hAnsi="Times New Roman" w:cs="Times New Roman"/>
        </w:rPr>
        <w:t>-</w:t>
      </w:r>
      <w:r>
        <w:rPr>
          <w:rFonts w:ascii="Times New Roman" w:hAnsi="Times New Roman" w:cs="Times New Roman"/>
        </w:rPr>
        <w:t xml:space="preserve"> </w:t>
      </w:r>
      <w:r w:rsidRPr="0080425E">
        <w:rPr>
          <w:rFonts w:ascii="Times New Roman" w:hAnsi="Times New Roman" w:cs="Times New Roman"/>
        </w:rPr>
        <w:t>образовательной</w:t>
      </w:r>
      <w:r>
        <w:rPr>
          <w:rFonts w:ascii="Times New Roman" w:hAnsi="Times New Roman" w:cs="Times New Roman"/>
        </w:rPr>
        <w:t xml:space="preserve"> </w:t>
      </w:r>
      <w:r w:rsidRPr="0080425E">
        <w:rPr>
          <w:rFonts w:ascii="Times New Roman" w:hAnsi="Times New Roman" w:cs="Times New Roman"/>
        </w:rPr>
        <w:t xml:space="preserve">и методической работы с другими дошкольными учреждениями.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-самостоятельное осуществление финансово-хозяйственной деятельности;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-привлечение в порядке, установленном законодательством Российской Федерации 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Республики Татарстан, дополнительных финансовых средств за счет добровольных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пожертвований и целевых взносов физических и (или) юридических лиц, в том числе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иностранных граждан и (или) иностранных юридических лиц, включая спонсорскую помощь;</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-сдача в аренду в установленном порядке объектов Учреждения по согласованию с Учредителем;</w:t>
      </w:r>
    </w:p>
    <w:p w:rsidR="001F6D85" w:rsidRDefault="001F6D85" w:rsidP="001F6D85">
      <w:pPr>
        <w:jc w:val="both"/>
        <w:rPr>
          <w:rFonts w:ascii="Times New Roman" w:hAnsi="Times New Roman" w:cs="Times New Roman"/>
        </w:rPr>
      </w:pPr>
      <w:r w:rsidRPr="0080425E">
        <w:rPr>
          <w:rFonts w:ascii="Times New Roman" w:hAnsi="Times New Roman" w:cs="Times New Roman"/>
        </w:rPr>
        <w:t>-оказание посреднических услуг, ведение иной, приносящей доход, деятельности, предусмотренной настоящим Уставом,</w:t>
      </w:r>
      <w:r>
        <w:rPr>
          <w:rFonts w:ascii="Times New Roman" w:hAnsi="Times New Roman" w:cs="Times New Roman"/>
        </w:rPr>
        <w:t xml:space="preserve"> </w:t>
      </w:r>
      <w:r w:rsidRPr="0080425E">
        <w:rPr>
          <w:rFonts w:ascii="Times New Roman" w:hAnsi="Times New Roman" w:cs="Times New Roman"/>
        </w:rPr>
        <w:t>поскольку это не противоречит федеральным законам;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-создание в Учреждении условий, необходимых для организации питания, медицинского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обслуживания, в целях охраны труда и укрепления здоровья работников и обучающихся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-содействие деятельности педагогических и методических объединений;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 осуществление внешнеэкономической деятельности в порядке, установленном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законодательством Российской Федерации и Республики Татарстан;</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-осуществление иной деятельности,</w:t>
      </w:r>
      <w:r>
        <w:rPr>
          <w:rFonts w:ascii="Times New Roman" w:hAnsi="Times New Roman" w:cs="Times New Roman"/>
        </w:rPr>
        <w:t xml:space="preserve"> </w:t>
      </w:r>
      <w:r w:rsidRPr="0080425E">
        <w:rPr>
          <w:rFonts w:ascii="Times New Roman" w:hAnsi="Times New Roman" w:cs="Times New Roman"/>
        </w:rPr>
        <w:t xml:space="preserve">не запрещенной законодательством Российской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Федерации и Республики Татарстан;</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-обеспечение создания и ведения официального сайта Учреждения в сети «Интернет».</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2.6. Учреждение несет в установлен</w:t>
      </w:r>
      <w:r>
        <w:rPr>
          <w:rFonts w:ascii="Times New Roman" w:hAnsi="Times New Roman" w:cs="Times New Roman"/>
        </w:rPr>
        <w:t>н</w:t>
      </w:r>
      <w:r w:rsidRPr="0080425E">
        <w:rPr>
          <w:rFonts w:ascii="Times New Roman" w:hAnsi="Times New Roman" w:cs="Times New Roman"/>
        </w:rPr>
        <w:t xml:space="preserve">ом законодательством Российской Федерации и </w:t>
      </w:r>
    </w:p>
    <w:p w:rsidR="001F6D85" w:rsidRPr="0080425E" w:rsidRDefault="001F6D85" w:rsidP="001F6D85">
      <w:pPr>
        <w:jc w:val="both"/>
        <w:rPr>
          <w:rFonts w:ascii="Times New Roman" w:hAnsi="Times New Roman" w:cs="Times New Roman"/>
        </w:rPr>
      </w:pPr>
      <w:bookmarkStart w:id="1" w:name="BM7"/>
      <w:bookmarkEnd w:id="1"/>
      <w:r w:rsidRPr="0080425E">
        <w:rPr>
          <w:rFonts w:ascii="Times New Roman" w:hAnsi="Times New Roman" w:cs="Times New Roman"/>
        </w:rPr>
        <w:t>Республики Татарстан порядке</w:t>
      </w:r>
      <w:r>
        <w:rPr>
          <w:rFonts w:ascii="Times New Roman" w:hAnsi="Times New Roman" w:cs="Times New Roman"/>
        </w:rPr>
        <w:t>,</w:t>
      </w:r>
      <w:r w:rsidRPr="0080425E">
        <w:rPr>
          <w:rFonts w:ascii="Times New Roman" w:hAnsi="Times New Roman" w:cs="Times New Roman"/>
        </w:rPr>
        <w:t xml:space="preserve"> ответственность:</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-за не выполнение функций, отнесенных к его компетенции;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-за реализацию не в полном объеме образовательных программ дошкольного образования, в соответствии с учебным планом, за качество образования своих воспитанников;</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-за реализацию законных прав на получение муниципальной услуги;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-за жизнь и здоровье воспитанников и работников Учреждения во время образовательно</w:t>
      </w:r>
      <w:r>
        <w:rPr>
          <w:rFonts w:ascii="Times New Roman" w:hAnsi="Times New Roman" w:cs="Times New Roman"/>
        </w:rPr>
        <w:t>й деятельности</w:t>
      </w:r>
      <w:r w:rsidRPr="0080425E">
        <w:rPr>
          <w:rFonts w:ascii="Times New Roman" w:hAnsi="Times New Roman" w:cs="Times New Roman"/>
        </w:rPr>
        <w:t>;</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-за нарушение прав и свобод воспитанников и работников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-за иные действия, предусмотренные законодательством Российской Федерации 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lastRenderedPageBreak/>
        <w:t>Республики Татарстан.</w:t>
      </w:r>
    </w:p>
    <w:p w:rsidR="001F6D85" w:rsidRPr="00E075FA" w:rsidRDefault="001F6D85" w:rsidP="001F6D85">
      <w:pPr>
        <w:jc w:val="center"/>
        <w:rPr>
          <w:rFonts w:ascii="Times New Roman" w:hAnsi="Times New Roman" w:cs="Times New Roman"/>
          <w:b/>
          <w:bCs/>
        </w:rPr>
      </w:pPr>
      <w:r w:rsidRPr="0080425E">
        <w:rPr>
          <w:rFonts w:ascii="Times New Roman" w:hAnsi="Times New Roman" w:cs="Times New Roman"/>
          <w:b/>
          <w:bCs/>
        </w:rPr>
        <w:t>III. ОРГАНИЗАЦИЯ ОБРАЗОВАТЕЛЬНОЙ ДЕЯТЕЛЬНОСТИ</w:t>
      </w:r>
    </w:p>
    <w:p w:rsidR="001F6D85" w:rsidRDefault="001F6D85" w:rsidP="001F6D85">
      <w:pPr>
        <w:jc w:val="both"/>
        <w:rPr>
          <w:rFonts w:ascii="Times New Roman" w:hAnsi="Times New Roman" w:cs="Times New Roman"/>
        </w:rPr>
      </w:pPr>
      <w:r w:rsidRPr="0080425E">
        <w:rPr>
          <w:rFonts w:ascii="Times New Roman" w:hAnsi="Times New Roman" w:cs="Times New Roman"/>
        </w:rPr>
        <w:t>3.1.Обучение детей ведется на русском и татарском языках.</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3.2.Отношения воспитанников и персонала Учреждения строятся на основе сотрудничества, уважения личности воспитанника и предоставления ему свободы развития, в соответствии с индивидуальными особенностями.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3.3. Содержание образования в Учреждении определяется на основании образовательной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программы дошкольного образования, разрабатываемой в соответствии с федеральными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государственными образовательными стандартами и с учетом соответствующих примерных образовательных программ. Образовательная</w:t>
      </w:r>
      <w:r>
        <w:rPr>
          <w:rFonts w:ascii="Times New Roman" w:hAnsi="Times New Roman" w:cs="Times New Roman"/>
        </w:rPr>
        <w:t xml:space="preserve"> </w:t>
      </w:r>
      <w:r w:rsidRPr="0080425E">
        <w:rPr>
          <w:rFonts w:ascii="Times New Roman" w:hAnsi="Times New Roman" w:cs="Times New Roman"/>
        </w:rPr>
        <w:t>программа дошкольного образования самостоятельно разрабатывается и утверждается Учреждением.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3.4.Основной структурной единицей Учреждения является группа воспитанников</w:t>
      </w:r>
      <w:r>
        <w:rPr>
          <w:rFonts w:ascii="Times New Roman" w:hAnsi="Times New Roman" w:cs="Times New Roman"/>
        </w:rPr>
        <w:t xml:space="preserve"> </w:t>
      </w:r>
      <w:r w:rsidRPr="0080425E">
        <w:rPr>
          <w:rFonts w:ascii="Times New Roman" w:hAnsi="Times New Roman" w:cs="Times New Roman"/>
        </w:rPr>
        <w:t>дошкольного возраста (далее -группа).</w:t>
      </w:r>
      <w:r>
        <w:rPr>
          <w:rFonts w:ascii="Times New Roman" w:hAnsi="Times New Roman" w:cs="Times New Roman"/>
        </w:rPr>
        <w:t xml:space="preserve"> </w:t>
      </w:r>
      <w:r w:rsidRPr="0080425E">
        <w:rPr>
          <w:rFonts w:ascii="Times New Roman" w:hAnsi="Times New Roman" w:cs="Times New Roman"/>
        </w:rPr>
        <w:t>Группы имеют</w:t>
      </w:r>
      <w:r>
        <w:rPr>
          <w:rFonts w:ascii="Times New Roman" w:hAnsi="Times New Roman" w:cs="Times New Roman"/>
        </w:rPr>
        <w:t xml:space="preserve"> </w:t>
      </w:r>
      <w:r w:rsidRPr="0080425E">
        <w:rPr>
          <w:rFonts w:ascii="Times New Roman" w:hAnsi="Times New Roman" w:cs="Times New Roman"/>
        </w:rPr>
        <w:t>общеразвивающую направленность.</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В группах общеразвивающей направленности осуществляется дошкольное образование в</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соответстви</w:t>
      </w:r>
      <w:r>
        <w:rPr>
          <w:rFonts w:ascii="Times New Roman" w:hAnsi="Times New Roman" w:cs="Times New Roman"/>
        </w:rPr>
        <w:t>е</w:t>
      </w:r>
      <w:r w:rsidRPr="0080425E">
        <w:rPr>
          <w:rFonts w:ascii="Times New Roman" w:hAnsi="Times New Roman" w:cs="Times New Roman"/>
        </w:rPr>
        <w:t xml:space="preserve"> с образовательной программой дошкольного образования, разрабатываемой в соответствии с федеральными государственными образовательными стандартами и с учетом соответствующих примерных образовательных программ дошкольного образования и условиям ее реализации. В группу могут включаться дети</w:t>
      </w:r>
      <w:r>
        <w:rPr>
          <w:rFonts w:ascii="Times New Roman" w:hAnsi="Times New Roman" w:cs="Times New Roman"/>
        </w:rPr>
        <w:t xml:space="preserve"> </w:t>
      </w:r>
      <w:r w:rsidRPr="0080425E">
        <w:rPr>
          <w:rFonts w:ascii="Times New Roman" w:hAnsi="Times New Roman" w:cs="Times New Roman"/>
        </w:rPr>
        <w:t>как одного возраста, так и разных возрастов.</w:t>
      </w:r>
    </w:p>
    <w:p w:rsidR="001F6D85" w:rsidRDefault="001F6D85" w:rsidP="001F6D85">
      <w:pPr>
        <w:jc w:val="both"/>
        <w:rPr>
          <w:rFonts w:ascii="Times New Roman" w:hAnsi="Times New Roman" w:cs="Times New Roman"/>
        </w:rPr>
      </w:pPr>
      <w:r w:rsidRPr="0080425E">
        <w:rPr>
          <w:rFonts w:ascii="Times New Roman" w:hAnsi="Times New Roman" w:cs="Times New Roman"/>
        </w:rPr>
        <w:t>3.5. Учреждение функционирует в режиме полного дня  (</w:t>
      </w:r>
      <w:r>
        <w:rPr>
          <w:rFonts w:ascii="Times New Roman" w:hAnsi="Times New Roman" w:cs="Times New Roman"/>
        </w:rPr>
        <w:t xml:space="preserve">10,5 </w:t>
      </w:r>
      <w:r w:rsidRPr="0080425E">
        <w:rPr>
          <w:rFonts w:ascii="Times New Roman" w:hAnsi="Times New Roman" w:cs="Times New Roman"/>
        </w:rPr>
        <w:t>часового пребывания).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В Учреждении в установленном порядке при наличии необходимых материально –технических условий и кадрового обеспечения (в пределах выделенных средств),могут быть открыты группы кратковременного пребывания детей. Группы кратковременного</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пребывания могут функционировать по</w:t>
      </w:r>
      <w:r>
        <w:rPr>
          <w:rFonts w:ascii="Times New Roman" w:hAnsi="Times New Roman" w:cs="Times New Roman"/>
        </w:rPr>
        <w:t xml:space="preserve"> </w:t>
      </w:r>
      <w:r w:rsidRPr="0080425E">
        <w:rPr>
          <w:rFonts w:ascii="Times New Roman" w:hAnsi="Times New Roman" w:cs="Times New Roman"/>
        </w:rPr>
        <w:t xml:space="preserve">гибкому режиму в зависимости от потребностей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родителей (законных представителей).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3.6. Количество и соотношение возрастных групп в Учреждении определяются Учредителем.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3.7. Наполняемость в группах определяется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Предельное возможное количество воспитанников в группах может определяться, исходя из расчета площади группового помещения (групповая комната),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3.8. Продолжительность обучения на каждом этапе –1 учебный год.</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3.9.Организация образов</w:t>
      </w:r>
      <w:r>
        <w:rPr>
          <w:rFonts w:ascii="Times New Roman" w:hAnsi="Times New Roman" w:cs="Times New Roman"/>
        </w:rPr>
        <w:t>ательной деятельности</w:t>
      </w:r>
      <w:r w:rsidRPr="0080425E">
        <w:rPr>
          <w:rFonts w:ascii="Times New Roman" w:hAnsi="Times New Roman" w:cs="Times New Roman"/>
        </w:rPr>
        <w:t xml:space="preserve"> строится на основе годового плана, комплексно-тематического и календарного планов,  в соответствии с образовательными программами и регламентируются недельной нагрузкой в холодный (теплый) периоды</w:t>
      </w:r>
      <w:r>
        <w:rPr>
          <w:rFonts w:ascii="Times New Roman" w:hAnsi="Times New Roman" w:cs="Times New Roman"/>
        </w:rPr>
        <w:t xml:space="preserve">. </w:t>
      </w:r>
      <w:r w:rsidRPr="0080425E">
        <w:rPr>
          <w:rFonts w:ascii="Times New Roman" w:hAnsi="Times New Roman" w:cs="Times New Roman"/>
        </w:rPr>
        <w:t>Годовой план работы принимается Педагогическим советом, утверждается приказом заведующего Учреждением. Сведения о недельной нагрузке в холодный (теплый) периоды составляются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рассматриваются и утверждаются на Педагогическом совете. Непосредственно образовательная деятельность в течение дня и недели не может превышать количества часов, установленных</w:t>
      </w:r>
      <w:r>
        <w:rPr>
          <w:rFonts w:ascii="Times New Roman" w:hAnsi="Times New Roman" w:cs="Times New Roman"/>
        </w:rPr>
        <w:t xml:space="preserve"> </w:t>
      </w:r>
      <w:r w:rsidRPr="0080425E">
        <w:rPr>
          <w:rFonts w:ascii="Times New Roman" w:hAnsi="Times New Roman" w:cs="Times New Roman"/>
        </w:rPr>
        <w:t>Санитарно –</w:t>
      </w:r>
      <w:r>
        <w:rPr>
          <w:rFonts w:ascii="Times New Roman" w:hAnsi="Times New Roman" w:cs="Times New Roman"/>
        </w:rPr>
        <w:t xml:space="preserve"> </w:t>
      </w:r>
      <w:r w:rsidRPr="0080425E">
        <w:rPr>
          <w:rFonts w:ascii="Times New Roman" w:hAnsi="Times New Roman" w:cs="Times New Roman"/>
        </w:rPr>
        <w:t>эпидемиологическими требованиями к устройству, содержанию, и организации режима работы дошкольных образовательных организаций.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3.10.Режим работы Учреждения:</w:t>
      </w:r>
    </w:p>
    <w:p w:rsidR="001F6D85" w:rsidRDefault="001F6D85" w:rsidP="001F6D85">
      <w:pPr>
        <w:jc w:val="both"/>
        <w:rPr>
          <w:rFonts w:ascii="Times New Roman" w:hAnsi="Times New Roman" w:cs="Times New Roman"/>
        </w:rPr>
      </w:pPr>
      <w:r w:rsidRPr="0080425E">
        <w:rPr>
          <w:rFonts w:ascii="Times New Roman" w:hAnsi="Times New Roman" w:cs="Times New Roman"/>
        </w:rPr>
        <w:t>-пятидневная рабочая неделя:</w:t>
      </w:r>
      <w:r>
        <w:rPr>
          <w:rFonts w:ascii="Times New Roman" w:hAnsi="Times New Roman" w:cs="Times New Roman"/>
        </w:rPr>
        <w:t xml:space="preserve"> с </w:t>
      </w:r>
      <w:r w:rsidRPr="0080425E">
        <w:rPr>
          <w:rFonts w:ascii="Times New Roman" w:hAnsi="Times New Roman" w:cs="Times New Roman"/>
        </w:rPr>
        <w:t>понедельник</w:t>
      </w:r>
      <w:r>
        <w:rPr>
          <w:rFonts w:ascii="Times New Roman" w:hAnsi="Times New Roman" w:cs="Times New Roman"/>
        </w:rPr>
        <w:t xml:space="preserve">а по </w:t>
      </w:r>
      <w:r w:rsidRPr="0080425E">
        <w:rPr>
          <w:rFonts w:ascii="Times New Roman" w:hAnsi="Times New Roman" w:cs="Times New Roman"/>
        </w:rPr>
        <w:t>пятниц</w:t>
      </w:r>
      <w:r>
        <w:rPr>
          <w:rFonts w:ascii="Times New Roman" w:hAnsi="Times New Roman" w:cs="Times New Roman"/>
        </w:rPr>
        <w:t>у</w:t>
      </w:r>
      <w:r w:rsidRPr="0080425E">
        <w:rPr>
          <w:rFonts w:ascii="Times New Roman" w:hAnsi="Times New Roman" w:cs="Times New Roman"/>
        </w:rPr>
        <w:t>;</w:t>
      </w:r>
    </w:p>
    <w:p w:rsidR="001F6D85" w:rsidRPr="0080425E" w:rsidRDefault="001F6D85" w:rsidP="001F6D85">
      <w:pPr>
        <w:jc w:val="both"/>
        <w:rPr>
          <w:rFonts w:ascii="Times New Roman" w:hAnsi="Times New Roman" w:cs="Times New Roman"/>
        </w:rPr>
      </w:pPr>
      <w:r>
        <w:rPr>
          <w:rFonts w:ascii="Times New Roman" w:hAnsi="Times New Roman" w:cs="Times New Roman"/>
        </w:rPr>
        <w:t xml:space="preserve">-режим работы: 10,5 </w:t>
      </w:r>
      <w:r w:rsidRPr="0080425E">
        <w:rPr>
          <w:rFonts w:ascii="Times New Roman" w:hAnsi="Times New Roman" w:cs="Times New Roman"/>
        </w:rPr>
        <w:t>часов в день с 7:</w:t>
      </w:r>
      <w:r>
        <w:rPr>
          <w:rFonts w:ascii="Times New Roman" w:hAnsi="Times New Roman" w:cs="Times New Roman"/>
        </w:rPr>
        <w:t>30 до 18</w:t>
      </w:r>
      <w:r w:rsidRPr="0080425E">
        <w:rPr>
          <w:rFonts w:ascii="Times New Roman" w:hAnsi="Times New Roman" w:cs="Times New Roman"/>
        </w:rPr>
        <w:t>.</w:t>
      </w:r>
      <w:r>
        <w:rPr>
          <w:rFonts w:ascii="Times New Roman" w:hAnsi="Times New Roman" w:cs="Times New Roman"/>
        </w:rPr>
        <w:t>0</w:t>
      </w:r>
      <w:r w:rsidRPr="0080425E">
        <w:rPr>
          <w:rFonts w:ascii="Times New Roman" w:hAnsi="Times New Roman" w:cs="Times New Roman"/>
        </w:rPr>
        <w:t>0 часов;</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-в субботу, воскресенье и праздничные дни Учреждение не работает.</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lastRenderedPageBreak/>
        <w:t>3.11.В летнее время Учреждение может быть закрыто на ремонт сроком не более двух месяцев. Решение о закрытии Учреждения на ремонт принимает Учредитель.</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3.12. В соответствии с целями и задачами, определенными Уставом, Учреждение может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и с учетом потребностей семьи и на основе договора, заключаемого между Учреждением и родителями (законными представителями)</w:t>
      </w:r>
      <w:r>
        <w:rPr>
          <w:rFonts w:ascii="Times New Roman" w:hAnsi="Times New Roman" w:cs="Times New Roman"/>
        </w:rPr>
        <w:t xml:space="preserve"> </w:t>
      </w:r>
      <w:r w:rsidRPr="0080425E">
        <w:rPr>
          <w:rFonts w:ascii="Times New Roman" w:hAnsi="Times New Roman" w:cs="Times New Roman"/>
        </w:rPr>
        <w:t>по следующим направленностям:</w:t>
      </w:r>
      <w:r>
        <w:rPr>
          <w:rFonts w:ascii="Times New Roman" w:hAnsi="Times New Roman" w:cs="Times New Roman"/>
        </w:rPr>
        <w:t xml:space="preserve"> </w:t>
      </w:r>
      <w:r w:rsidRPr="0080425E">
        <w:rPr>
          <w:rFonts w:ascii="Times New Roman" w:hAnsi="Times New Roman" w:cs="Times New Roman"/>
        </w:rPr>
        <w:t>художественно-эстетической; социально-педагогической;  физкультурно-спортивной;</w:t>
      </w:r>
      <w:r>
        <w:rPr>
          <w:rFonts w:ascii="Times New Roman" w:hAnsi="Times New Roman" w:cs="Times New Roman"/>
        </w:rPr>
        <w:t xml:space="preserve"> </w:t>
      </w:r>
      <w:r w:rsidRPr="0080425E">
        <w:rPr>
          <w:rFonts w:ascii="Times New Roman" w:hAnsi="Times New Roman" w:cs="Times New Roman"/>
        </w:rPr>
        <w:t>работа с детьми, не посещающими Учреждение, и их родителями. Дополнительные образовательные услуги не могут быть оказаны взамен и в рамках основной образовательной деятельности, финансируемой Учредителем.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3.14. В Учреждении, исходя из запроса родителей, возможна организация работы логопедического пункта для оказания логопедической помощи детям с фонетическим, фонетико-фонематическим, общим недоразвитием речи.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3.15. Для предоставления дополнительных образовательных услуг, в предусмотренных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законом Российской Федерации и Республики Татарстан случаях, Учреждение обязано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получить лицензию.</w:t>
      </w:r>
    </w:p>
    <w:p w:rsidR="001F6D85" w:rsidRPr="0080425E" w:rsidRDefault="001F6D85" w:rsidP="001F6D85">
      <w:pPr>
        <w:jc w:val="center"/>
        <w:rPr>
          <w:rFonts w:ascii="Times New Roman" w:hAnsi="Times New Roman" w:cs="Times New Roman"/>
          <w:b/>
          <w:bCs/>
        </w:rPr>
      </w:pPr>
      <w:r w:rsidRPr="0080425E">
        <w:rPr>
          <w:rFonts w:ascii="Times New Roman" w:hAnsi="Times New Roman" w:cs="Times New Roman"/>
          <w:b/>
          <w:bCs/>
        </w:rPr>
        <w:t>IV. КОМПЛЕКТОВАНИЕ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4.1. Порядок приема в Учреждение определяет Учредитель.</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4.2. В Учреждение принимаются дети в возрасте от 1 года до 7 лет, возможен прием детей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 2-х месяцев при наличии соответствующих условий содержания.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4.3.Основанием для приема и зачисления в Учреждение является протокол автоматизированной системы «Электронный детский сад», утвержденный в установленном порядке.</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4.4.При приеме детей с ограниченными возможностями здоровья, детей-инвалидов,</w:t>
      </w:r>
      <w:r>
        <w:rPr>
          <w:rFonts w:ascii="Times New Roman" w:hAnsi="Times New Roman" w:cs="Times New Roman"/>
        </w:rPr>
        <w:t xml:space="preserve"> </w:t>
      </w:r>
      <w:r w:rsidRPr="0080425E">
        <w:rPr>
          <w:rFonts w:ascii="Times New Roman" w:hAnsi="Times New Roman" w:cs="Times New Roman"/>
        </w:rPr>
        <w:t>Учреждение обязано обеспечить необходимые условия для организации коррекционной работы в группах по присмотру и уходу за детьми, учитывающие особенности их психофизического развития.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4.5. Комплектование Учреждения на очередной учебный год осуществляется в соответствии с утверждённым количеством групп и свободных мест в нем на очередной учебный год с 1 июня по 31 августа текущего года.</w:t>
      </w:r>
      <w:r>
        <w:rPr>
          <w:rFonts w:ascii="Times New Roman" w:hAnsi="Times New Roman" w:cs="Times New Roman"/>
        </w:rPr>
        <w:t xml:space="preserve"> </w:t>
      </w:r>
      <w:r w:rsidRPr="0080425E">
        <w:rPr>
          <w:rFonts w:ascii="Times New Roman" w:hAnsi="Times New Roman" w:cs="Times New Roman"/>
        </w:rPr>
        <w:t>В случае выбытия воспитанников Учреждения, ввода новых дошкольных мест в течение учебного года производится докомплектование Учреждения</w:t>
      </w:r>
      <w:r>
        <w:rPr>
          <w:rFonts w:ascii="Times New Roman" w:hAnsi="Times New Roman" w:cs="Times New Roman"/>
        </w:rPr>
        <w:t xml:space="preserve"> </w:t>
      </w:r>
      <w:r w:rsidRPr="0080425E">
        <w:rPr>
          <w:rFonts w:ascii="Times New Roman" w:hAnsi="Times New Roman" w:cs="Times New Roman"/>
        </w:rPr>
        <w:t>в соответствии с порядком направления и зачисления в Учреждение, закрепленн</w:t>
      </w:r>
      <w:r>
        <w:rPr>
          <w:rFonts w:ascii="Times New Roman" w:hAnsi="Times New Roman" w:cs="Times New Roman"/>
        </w:rPr>
        <w:t>ы</w:t>
      </w:r>
      <w:r w:rsidRPr="0080425E">
        <w:rPr>
          <w:rFonts w:ascii="Times New Roman" w:hAnsi="Times New Roman" w:cs="Times New Roman"/>
        </w:rPr>
        <w:t>м</w:t>
      </w:r>
      <w:r>
        <w:rPr>
          <w:rFonts w:ascii="Times New Roman" w:hAnsi="Times New Roman" w:cs="Times New Roman"/>
        </w:rPr>
        <w:t xml:space="preserve"> </w:t>
      </w:r>
      <w:r w:rsidRPr="0080425E">
        <w:rPr>
          <w:rFonts w:ascii="Times New Roman" w:hAnsi="Times New Roman" w:cs="Times New Roman"/>
        </w:rPr>
        <w:t>Административным регламентом.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4.6.Прием в Учреждение осуществляется на основании следующих документов:</w:t>
      </w:r>
      <w:bookmarkStart w:id="2" w:name="BM9"/>
      <w:bookmarkEnd w:id="2"/>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-письменное заявление родителей (законных представителей) на имя заведующего Учреждением;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-медицинское заключение о состоянии здоровья ребенка установленного образца;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-документ, удостоверяющий личность одного из родителей (законных представителей) ребенка;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-заключение психолого-медико-педагогической комиссии (при зачислении ребенка с ограниченными возможностями здоровья, ребенка-инвалида).</w:t>
      </w:r>
      <w:r>
        <w:rPr>
          <w:rFonts w:ascii="Times New Roman" w:hAnsi="Times New Roman" w:cs="Times New Roman"/>
        </w:rPr>
        <w:t xml:space="preserve"> </w:t>
      </w:r>
      <w:r w:rsidRPr="0080425E">
        <w:rPr>
          <w:rFonts w:ascii="Times New Roman" w:hAnsi="Times New Roman" w:cs="Times New Roman"/>
        </w:rPr>
        <w:t>При приеме детей в Учреждение, последнее</w:t>
      </w:r>
      <w:r>
        <w:rPr>
          <w:rFonts w:ascii="Times New Roman" w:hAnsi="Times New Roman" w:cs="Times New Roman"/>
        </w:rPr>
        <w:t xml:space="preserve"> </w:t>
      </w:r>
      <w:r w:rsidRPr="0080425E">
        <w:rPr>
          <w:rFonts w:ascii="Times New Roman" w:hAnsi="Times New Roman" w:cs="Times New Roman"/>
        </w:rPr>
        <w:t>обязано ознакомить родителей (законных представителей) воспитанников</w:t>
      </w:r>
      <w:r>
        <w:rPr>
          <w:rFonts w:ascii="Times New Roman" w:hAnsi="Times New Roman" w:cs="Times New Roman"/>
        </w:rPr>
        <w:t xml:space="preserve"> </w:t>
      </w:r>
      <w:r w:rsidRPr="0080425E">
        <w:rPr>
          <w:rFonts w:ascii="Times New Roman" w:hAnsi="Times New Roman" w:cs="Times New Roman"/>
        </w:rPr>
        <w:t>с Уставом, лицензией на право осуществления образовательной деятельности,</w:t>
      </w:r>
      <w:r>
        <w:rPr>
          <w:rFonts w:ascii="Times New Roman" w:hAnsi="Times New Roman" w:cs="Times New Roman"/>
        </w:rPr>
        <w:t xml:space="preserve"> </w:t>
      </w:r>
      <w:r w:rsidRPr="0080425E">
        <w:rPr>
          <w:rFonts w:ascii="Times New Roman" w:hAnsi="Times New Roman" w:cs="Times New Roman"/>
        </w:rPr>
        <w:t>образовательной программой дошкольного образования и другими документами, регламентирующими орган</w:t>
      </w:r>
      <w:r>
        <w:rPr>
          <w:rFonts w:ascii="Times New Roman" w:hAnsi="Times New Roman" w:cs="Times New Roman"/>
        </w:rPr>
        <w:t>изацию образовательной деятельности</w:t>
      </w:r>
      <w:r w:rsidRPr="0080425E">
        <w:rPr>
          <w:rFonts w:ascii="Times New Roman" w:hAnsi="Times New Roman" w:cs="Times New Roman"/>
        </w:rPr>
        <w:t xml:space="preserve">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4.7. Постановка на учет и внеочередное,</w:t>
      </w:r>
      <w:r>
        <w:rPr>
          <w:rFonts w:ascii="Times New Roman" w:hAnsi="Times New Roman" w:cs="Times New Roman"/>
        </w:rPr>
        <w:t xml:space="preserve"> </w:t>
      </w:r>
      <w:r w:rsidRPr="0080425E">
        <w:rPr>
          <w:rFonts w:ascii="Times New Roman" w:hAnsi="Times New Roman" w:cs="Times New Roman"/>
        </w:rPr>
        <w:t xml:space="preserve">первоочередное устройство детей в Учреждение </w:t>
      </w:r>
    </w:p>
    <w:p w:rsidR="001F6D85" w:rsidRPr="0080425E" w:rsidRDefault="001F6D85" w:rsidP="001F6D85">
      <w:pPr>
        <w:jc w:val="both"/>
        <w:rPr>
          <w:rFonts w:ascii="Times New Roman" w:hAnsi="Times New Roman" w:cs="Times New Roman"/>
        </w:rPr>
      </w:pPr>
      <w:r>
        <w:rPr>
          <w:rFonts w:ascii="Times New Roman" w:hAnsi="Times New Roman" w:cs="Times New Roman"/>
        </w:rPr>
        <w:t>регулируется</w:t>
      </w:r>
      <w:r w:rsidRPr="0080425E">
        <w:rPr>
          <w:rFonts w:ascii="Times New Roman" w:hAnsi="Times New Roman" w:cs="Times New Roman"/>
        </w:rPr>
        <w:t xml:space="preserve">, административном регламентом </w:t>
      </w:r>
      <w:r>
        <w:rPr>
          <w:rFonts w:ascii="Times New Roman" w:hAnsi="Times New Roman" w:cs="Times New Roman"/>
        </w:rPr>
        <w:t>Новошешминского</w:t>
      </w:r>
      <w:r w:rsidRPr="0080425E">
        <w:rPr>
          <w:rFonts w:ascii="Times New Roman" w:hAnsi="Times New Roman" w:cs="Times New Roman"/>
        </w:rPr>
        <w:t xml:space="preserve"> муниципального района Республики Татарстан </w:t>
      </w:r>
      <w:r w:rsidRPr="00614862">
        <w:rPr>
          <w:rFonts w:ascii="Times New Roman" w:hAnsi="Times New Roman" w:cs="Times New Roman"/>
        </w:rPr>
        <w:t>от 29.04.2011 г. № 170.</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4.8.При приеме ребенка между Учреждением и родителями (законными представителями)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lastRenderedPageBreak/>
        <w:t xml:space="preserve">заключается договор, включающий в себя взаимные права, обязанности и ответственность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сторон, возникающие в процессе обучения, воспитания, присмотра и ухода за детьми.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4.9.За присмотр и уход за ребенком учредитель Учреждения, осуществляющей  образовательную деятельность, вправе устанавливать плату, взимаемую с родителей (законных представителей) (далее -</w:t>
      </w:r>
      <w:r>
        <w:rPr>
          <w:rFonts w:ascii="Times New Roman" w:hAnsi="Times New Roman" w:cs="Times New Roman"/>
        </w:rPr>
        <w:t xml:space="preserve"> </w:t>
      </w:r>
      <w:r w:rsidRPr="0080425E">
        <w:rPr>
          <w:rFonts w:ascii="Times New Roman" w:hAnsi="Times New Roman" w:cs="Times New Roman"/>
        </w:rPr>
        <w:t xml:space="preserve">родительская плата), и ее размер, если иное не установлено настоящим Федеральным законом. Учредитель вправе снизить размер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родительской платы или не взимать ее с отдельных категорий родителей (законных представителей) в определяемых им случаях и порядке.</w:t>
      </w:r>
      <w:r>
        <w:rPr>
          <w:rFonts w:ascii="Times New Roman" w:hAnsi="Times New Roman" w:cs="Times New Roman"/>
        </w:rPr>
        <w:t xml:space="preserve"> </w:t>
      </w:r>
      <w:r w:rsidRPr="0080425E">
        <w:rPr>
          <w:rFonts w:ascii="Times New Roman" w:hAnsi="Times New Roman" w:cs="Times New Roman"/>
        </w:rPr>
        <w:t>За присмотр и уход за детьми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-инвалидами, детьми-сиротами и детьми, оставшимися без попечения родителей родительская плата не взимается.</w:t>
      </w:r>
      <w:r>
        <w:rPr>
          <w:rFonts w:ascii="Times New Roman" w:hAnsi="Times New Roman" w:cs="Times New Roman"/>
        </w:rPr>
        <w:t xml:space="preserve"> </w:t>
      </w:r>
      <w:r w:rsidRPr="0080425E">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Учреждения, в родительскую плату за присмотр и уход за ребенком в Учреждении. В целях материальной поддержки воспитания и обучения детей, посещающих Учреждение, родителям (законным представителям)выплачивается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Республики Татарстан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Учреждении устанавливается органами государственной власти Республики Татарстан. Право на получение компенсации имеет один из родителей (законных представителей), внесших родительскую плату за присмотр и уход за детьми в Учреждении.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4.10.Воспитанники могут быть отчислены из Учреждения (переведены в другое образовательное учреждение) в случаях,</w:t>
      </w:r>
      <w:r>
        <w:rPr>
          <w:rFonts w:ascii="Times New Roman" w:hAnsi="Times New Roman" w:cs="Times New Roman"/>
        </w:rPr>
        <w:t xml:space="preserve"> </w:t>
      </w:r>
      <w:r w:rsidRPr="0080425E">
        <w:rPr>
          <w:rFonts w:ascii="Times New Roman" w:hAnsi="Times New Roman" w:cs="Times New Roman"/>
        </w:rPr>
        <w:t xml:space="preserve">предусмотренных Федеральным законом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Российской Федерации "Об образовании в Российской Федерации" и Законом Республики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Татарстан «Об образовании» и локальными актами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-по заявлению родителей (законных представителей);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-по медицинским показаниям, препятствующим посещению воспитанниками</w:t>
      </w:r>
      <w:r>
        <w:rPr>
          <w:rFonts w:ascii="Times New Roman" w:hAnsi="Times New Roman" w:cs="Times New Roman"/>
        </w:rPr>
        <w:t xml:space="preserve"> </w:t>
      </w:r>
      <w:r w:rsidRPr="0080425E">
        <w:rPr>
          <w:rFonts w:ascii="Times New Roman" w:hAnsi="Times New Roman" w:cs="Times New Roman"/>
        </w:rPr>
        <w:t>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4.11. В Учреждении за ребенком сохраняется место в случае болезни, прохождения</w:t>
      </w:r>
      <w:bookmarkStart w:id="3" w:name="BM10"/>
      <w:bookmarkEnd w:id="3"/>
      <w:r w:rsidRPr="0080425E">
        <w:rPr>
          <w:rFonts w:ascii="Times New Roman" w:hAnsi="Times New Roman" w:cs="Times New Roman"/>
        </w:rPr>
        <w:t xml:space="preserve"> санаторно-курортного лечения, карантина, всех видов отпусков родителей (законных представителей) в том случае, если родителями (законными представителями) воспитанников выполняются условия договора в части внесения родительской платы.</w:t>
      </w:r>
    </w:p>
    <w:p w:rsidR="001F6D85" w:rsidRDefault="001F6D85" w:rsidP="001F6D85">
      <w:pPr>
        <w:jc w:val="center"/>
        <w:rPr>
          <w:rFonts w:ascii="Times New Roman" w:hAnsi="Times New Roman" w:cs="Times New Roman"/>
          <w:b/>
          <w:bCs/>
        </w:rPr>
      </w:pPr>
    </w:p>
    <w:p w:rsidR="001F6D85" w:rsidRDefault="001F6D85" w:rsidP="001F6D85">
      <w:pPr>
        <w:jc w:val="center"/>
        <w:rPr>
          <w:rFonts w:ascii="Times New Roman" w:hAnsi="Times New Roman" w:cs="Times New Roman"/>
          <w:b/>
          <w:bCs/>
        </w:rPr>
      </w:pPr>
      <w:r w:rsidRPr="0080425E">
        <w:rPr>
          <w:rFonts w:ascii="Times New Roman" w:hAnsi="Times New Roman" w:cs="Times New Roman"/>
          <w:b/>
          <w:bCs/>
        </w:rPr>
        <w:t>V. УПРАВЛЕНИЕ УЧРЕЖДЕНИЕМ</w:t>
      </w:r>
    </w:p>
    <w:p w:rsidR="001F6D85" w:rsidRPr="0080425E" w:rsidRDefault="001F6D85" w:rsidP="001F6D85">
      <w:pPr>
        <w:jc w:val="center"/>
        <w:rPr>
          <w:rFonts w:ascii="Times New Roman" w:hAnsi="Times New Roman" w:cs="Times New Roman"/>
          <w:b/>
          <w:bCs/>
        </w:rPr>
      </w:pP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5.1.Управление Учреждением осуществляется в соответствии с Федеральным законом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Российской Федерации "Об образовании в Российской Федерации" и Законом Республики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Татарстан «Об образовании», настоящим Уставом и иными законодательными актами Российской Федерации, Республики Татарстан.</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5.2. К компетенции Учредителя относится: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1) выполнение функции и полномочий Учредителя Учреждения при его создании,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реорганизации, изменении типа и ликвидации;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2) утверждение Устава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3)</w:t>
      </w:r>
      <w:r>
        <w:rPr>
          <w:rFonts w:ascii="Times New Roman" w:hAnsi="Times New Roman" w:cs="Times New Roman"/>
        </w:rPr>
        <w:t xml:space="preserve"> </w:t>
      </w:r>
      <w:r w:rsidRPr="0080425E">
        <w:rPr>
          <w:rFonts w:ascii="Times New Roman" w:hAnsi="Times New Roman" w:cs="Times New Roman"/>
        </w:rPr>
        <w:t>утверждение вносимых в Устав Уч</w:t>
      </w:r>
      <w:r>
        <w:rPr>
          <w:rFonts w:ascii="Times New Roman" w:hAnsi="Times New Roman" w:cs="Times New Roman"/>
        </w:rPr>
        <w:t>реждения изменений и дополнений;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4) формирование и утверждение муниципального задания на оказание муниципальных услуг (выполнение работ) в соответствии с настоящим Уставом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5) определение видов и перечня особо ценного движимого имущества, закрепленного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за Учреждением Учредителем или приобретенного им за счет средств, выделенных ему;</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6) предварительное согласование совершения Учреждением крупных сделок, </w:t>
      </w:r>
      <w:r w:rsidRPr="0080425E">
        <w:rPr>
          <w:rFonts w:ascii="Times New Roman" w:hAnsi="Times New Roman" w:cs="Times New Roman"/>
        </w:rPr>
        <w:lastRenderedPageBreak/>
        <w:t>соответствующих критериям, установленным в Федеральном законе «О некоммерческих организациях»;</w:t>
      </w:r>
    </w:p>
    <w:p w:rsidR="001F6D85" w:rsidRDefault="001F6D85" w:rsidP="001F6D85">
      <w:pPr>
        <w:jc w:val="both"/>
        <w:rPr>
          <w:rFonts w:ascii="Times New Roman" w:hAnsi="Times New Roman" w:cs="Times New Roman"/>
        </w:rPr>
      </w:pPr>
      <w:r w:rsidRPr="0080425E">
        <w:rPr>
          <w:rFonts w:ascii="Times New Roman" w:hAnsi="Times New Roman" w:cs="Times New Roman"/>
        </w:rPr>
        <w:t>7) принятие решения об одобрении сделок</w:t>
      </w:r>
      <w:r>
        <w:rPr>
          <w:rFonts w:ascii="Times New Roman" w:hAnsi="Times New Roman" w:cs="Times New Roman"/>
        </w:rPr>
        <w:t xml:space="preserve"> с</w:t>
      </w:r>
      <w:r w:rsidRPr="0080425E">
        <w:rPr>
          <w:rFonts w:ascii="Times New Roman" w:hAnsi="Times New Roman" w:cs="Times New Roman"/>
        </w:rPr>
        <w:t xml:space="preserve"> участием Учреждения, в совершении </w:t>
      </w:r>
    </w:p>
    <w:p w:rsidR="001F6D85" w:rsidRDefault="001F6D85" w:rsidP="001F6D85">
      <w:pPr>
        <w:jc w:val="both"/>
        <w:rPr>
          <w:rFonts w:ascii="Times New Roman" w:hAnsi="Times New Roman" w:cs="Times New Roman"/>
        </w:rPr>
      </w:pPr>
      <w:r w:rsidRPr="0080425E">
        <w:rPr>
          <w:rFonts w:ascii="Times New Roman" w:hAnsi="Times New Roman" w:cs="Times New Roman"/>
        </w:rPr>
        <w:t>которых имеется заинтересованность, определяемая в соответствии с критериями Федерального закона «О некоммерческих организациях»;</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 установление порядка определения платы для физических и юридических лиц за услуги (работы), относящихся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9) определение порядка составления и утверждения отчета о результатах деятельности Учреждения и об использовании за ним муниципального имущества;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10) осуществление контроля условий аренды зданий, помещений и иных объектов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собственности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11) осуществление финансового обеспечения выполнения муниципального задания;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12) определение порядка составления и утверждения плана финансово –</w:t>
      </w:r>
      <w:r>
        <w:rPr>
          <w:rFonts w:ascii="Times New Roman" w:hAnsi="Times New Roman" w:cs="Times New Roman"/>
        </w:rPr>
        <w:t xml:space="preserve"> </w:t>
      </w:r>
      <w:r w:rsidRPr="0080425E">
        <w:rPr>
          <w:rFonts w:ascii="Times New Roman" w:hAnsi="Times New Roman" w:cs="Times New Roman"/>
        </w:rPr>
        <w:t xml:space="preserve">хозяйственной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деятельности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13) осуществление контроля за деятельностью Учреждения в соответствии с законодательством Российской Федерации и Республики Татарстан;</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14) оказание Учреждению консультативных и методических</w:t>
      </w:r>
      <w:r>
        <w:rPr>
          <w:rFonts w:ascii="Times New Roman" w:hAnsi="Times New Roman" w:cs="Times New Roman"/>
        </w:rPr>
        <w:t xml:space="preserve"> </w:t>
      </w:r>
      <w:r w:rsidRPr="0080425E">
        <w:rPr>
          <w:rFonts w:ascii="Times New Roman" w:hAnsi="Times New Roman" w:cs="Times New Roman"/>
        </w:rPr>
        <w:t>услуг в организации воспитательно-</w:t>
      </w:r>
      <w:r>
        <w:rPr>
          <w:rFonts w:ascii="Times New Roman" w:hAnsi="Times New Roman" w:cs="Times New Roman"/>
        </w:rPr>
        <w:t>о</w:t>
      </w:r>
      <w:r w:rsidRPr="0080425E">
        <w:rPr>
          <w:rFonts w:ascii="Times New Roman" w:hAnsi="Times New Roman" w:cs="Times New Roman"/>
        </w:rPr>
        <w:t>бразовательного процесса;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15) осуществление иных функций и полномочий Учредителя, установленных законодательствами Российской Федерации и Республики Татарстан.</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5.3. Управление Учреждением осуществляется в соответствии с законодательством Российской Федерации и настоящим Уставом и строится на принципах единоначалия и самоуправления.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Формами самоуправления Учреждения являются Совет Учреждения, Педагогический совет Учреждения, общее собрание, органы родительского самоуправления в соответствии с настоящим Уставом.</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5.4. К компетенции Учредителя относятся: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согласование и контроль условий передачи имущества в оперативное управление Учреждению, согласование и контроль условий аренды зданий, помещений и иного имущества Учреждения, инициирование вопроса об изъятии излишнего, неиспользуемого или используемого не по назначению имущества, закрепленного за Учреждением;</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создание, реорганизация и ликвидация Учреждения; согласование при создании, переименовании, ликвидации филиалов, отделений или иных структурных подразделений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назначение и увольнение заведующего Учреждения, выполнение иных функций работодателя в соответствии с законодательством;</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утверждение изменений и дополнений в настоящий Устав, утверждение Устава Учреждения в новой редакции;</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обращение в судебные органы с иском о признании недействительной сделки Учреждения, совершенной в противоречии с целями и предметом деятельности, установленными настоящим Уставом;</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предъявление в установленном законодательством порядке и случаях в судебные органы исков к заведующему Учреждения о возмещении убытков, причиненных Учреждению;</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дача согласия на использование Учреждением закрепленного на праве оперативного управления имущества для оказания дополнительных платных образовательных услуг и предпринимательской деятельности;</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xml:space="preserve">- контроль за использованием по назначению и сохранностью закрепленного за Учреждением имущества и принятие в случае обнаружения нарушений и недостатков мер в </w:t>
      </w:r>
      <w:r w:rsidRPr="0080425E">
        <w:rPr>
          <w:rFonts w:ascii="Times New Roman" w:hAnsi="Times New Roman" w:cs="Times New Roman"/>
        </w:rPr>
        <w:lastRenderedPageBreak/>
        <w:t>соответствии с законодательствами Российской Федерации и Республики Татарстан, муниципальными правовыми актами;</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дача указаний для исполнения Учреждению в пределах компетенции, определенной в соответствии с законодательствами Российской Федерации и Республики Татарстан, настоящим Уставом;</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контроль за деятельностью Учреждения, в том числе знакомство с материалами бухгалтерского учета и отчетности, а также другой документацией, образуемой в процессе деятельности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заслушивание отчетов Учреждения по вопросам, относящимся к его деятельности;</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осуществление иных полномочий в соответствии с законодательством и настоящим Уставом.</w:t>
      </w:r>
    </w:p>
    <w:p w:rsidR="001F6D85"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xml:space="preserve">Функции </w:t>
      </w:r>
      <w:r>
        <w:rPr>
          <w:rFonts w:ascii="Times New Roman" w:hAnsi="Times New Roman" w:cs="Times New Roman"/>
        </w:rPr>
        <w:t>работодателя (в том числе прием,</w:t>
      </w:r>
      <w:r w:rsidRPr="0080425E">
        <w:rPr>
          <w:rFonts w:ascii="Times New Roman" w:hAnsi="Times New Roman" w:cs="Times New Roman"/>
        </w:rPr>
        <w:t xml:space="preserve"> увольнение, </w:t>
      </w:r>
      <w:r>
        <w:rPr>
          <w:rFonts w:ascii="Times New Roman" w:hAnsi="Times New Roman" w:cs="Times New Roman"/>
        </w:rPr>
        <w:t>подписание трудового договора, заключение дополнительного соглашения, расторжение трудового договора)</w:t>
      </w:r>
      <w:r w:rsidRPr="0080425E">
        <w:rPr>
          <w:rFonts w:ascii="Times New Roman" w:hAnsi="Times New Roman" w:cs="Times New Roman"/>
        </w:rPr>
        <w:t xml:space="preserve"> в отношении заведующего осуществляет Учредитель. </w:t>
      </w:r>
      <w:r>
        <w:rPr>
          <w:rFonts w:ascii="Times New Roman" w:hAnsi="Times New Roman" w:cs="Times New Roman"/>
        </w:rPr>
        <w:t>Функции работодателя могут быть переданы Учредителем</w:t>
      </w:r>
      <w:r w:rsidRPr="0080425E">
        <w:rPr>
          <w:rFonts w:ascii="Times New Roman" w:hAnsi="Times New Roman" w:cs="Times New Roman"/>
        </w:rPr>
        <w:t xml:space="preserve"> МУ "</w:t>
      </w:r>
      <w:r>
        <w:rPr>
          <w:rFonts w:ascii="Times New Roman" w:hAnsi="Times New Roman" w:cs="Times New Roman"/>
        </w:rPr>
        <w:t xml:space="preserve">Отдел </w:t>
      </w:r>
      <w:r w:rsidRPr="0080425E">
        <w:rPr>
          <w:rFonts w:ascii="Times New Roman" w:hAnsi="Times New Roman" w:cs="Times New Roman"/>
        </w:rPr>
        <w:t xml:space="preserve">образования </w:t>
      </w:r>
      <w:r>
        <w:rPr>
          <w:rFonts w:ascii="Times New Roman" w:hAnsi="Times New Roman" w:cs="Times New Roman"/>
        </w:rPr>
        <w:t>исполнительного комитета Новошешминского муниципального  райо</w:t>
      </w:r>
      <w:r w:rsidRPr="0080425E">
        <w:rPr>
          <w:rFonts w:ascii="Times New Roman" w:hAnsi="Times New Roman" w:cs="Times New Roman"/>
        </w:rPr>
        <w:t>н</w:t>
      </w:r>
      <w:r>
        <w:rPr>
          <w:rFonts w:ascii="Times New Roman" w:hAnsi="Times New Roman" w:cs="Times New Roman"/>
        </w:rPr>
        <w:t>а</w:t>
      </w:r>
      <w:r w:rsidRPr="0080425E">
        <w:rPr>
          <w:rFonts w:ascii="Times New Roman" w:hAnsi="Times New Roman" w:cs="Times New Roman"/>
        </w:rPr>
        <w:t>"</w:t>
      </w:r>
      <w:r>
        <w:rPr>
          <w:rFonts w:ascii="Times New Roman" w:hAnsi="Times New Roman" w:cs="Times New Roman"/>
        </w:rPr>
        <w:t>.</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5.5. Непосредственное управление Учреждением осуществляет заведующий Учреждения, прошедший соответствующую аттестацию.</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5.6. Заведующий Учреждения является единоличным исполнительным органом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Заведующий Учреждения без доверенности:</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действует от имени Учреждения, представляет его интересы во всех органах государственной власти, органах местного самоуправления, юридических лицах, филиалах, представительствах и иных обособленных подразделениях юридических лиц, общественных организациях (объединениях) на территории Российской Федерации и за пределами Российской Федерации; в отношениях с должностными лицами, физическими лицами (в том числе индивидуальными предпринимателями) на территории Российской Федерации и за пределами Российской Федерации;</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заключает, изменяет и прекращает трудовые договоры с работниками Учреждения в соответствии с законодательством; осуществляет прием и увольнение работников в соответствии с законодательством; издает приказы (распоряжения) и инструкции, обязательные для исполнения всеми работниками Учреждения, не противоречащие законодательству; распределяет обязанности между работниками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заключает гражданско-правовые договоры (муниципальные контракты) в соответствии с законодательством;</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выдает доверенности в порядке, установленном законодательством;</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утверждает штатное расписание Учреждения по согласованию с Учредителем;</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утверждает годовой план работы, графики работы, режим дня, расписание занятий в Учреждении, принятые на Педагогическом совете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xml:space="preserve">- утверждает образовательные программы; </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несет персональную ответственность за состояние учебно-воспитательного процесса, финансово-хозяйственной деятельности и охраны здоровья воспитанников;</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отвечает за выполнение договора о закреплении за Учреждением имущества на праве оперативного управления; за несоблюдение условий договора заведующий Учреждения несет дисциплинарную, административную, уголовную и имущественную ответственность в соответствии с законодательством;</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на основе законодательства и муниципальных правовых актов устанавливает ставки заработной платы, утверждает решения аттестационной комиссии, определяет виды доплат и других выплат стимулирующего характера в пределах имеющихся средств;</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осуществляет контроль за деятельностью педагогов, в том числе путем посещения занятий,  воспитательных мероприятий, режимных моментов;</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lastRenderedPageBreak/>
        <w:t>- решает другие вопросы деятельности Учреждения, не отнесенные к компетенции Учредителя и иных органов управления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5.7. Заведующий Учреждения при осуществлении своих прав и исполнении обязанностей должен действовать в интересах Учреждения добросовестно и разумно.</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Заведующий Учреждения несет в установленном законом порядке ответственность за убытки, причиненные Учреждению его виновными действиями (бездействием), в том числе в случае утраты имущества Учреждения, а также несет перед Учреждением ответственность в размере убытков, причиненных Учреждению в результате совершения крупной сделки с нарушением требований законодательства независимо от того, была ли эта сделка признана недействительной.</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5.8. Педагогический совет Учреждения (далее - Педагогический совет).</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Педагогический совет является постоянно действующим коллегиальным органом управления для рассмотрения основных вопросов образовательной деятельности. Членами Педагогического совета являются все педагогические работники Учреждения, включая совместителей.</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5.8.1. Педагогический совет выбирает путем открытого голосования из своего состава председателя, который проводит заседания Педагогического совета, и секретаря, который осуществляет подсчет голосов и ведет протоколы.</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Председатель Педагогического совета определяет лицо, которое будет вести заседания Педагогического совета в случае своего временного отсутствия. При временном отсутствии секретаря Педагогического совета обязанности секретаря возлагаются председателем Педагогического совета (лицом, исполняющим обязанности председателя Педагогического совета) на одного из педагогических работников Учреждения, присутствующих на заседании Педагогического совета.</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5.8.2. Педагогический совет осуществляет свою деятельность на основании Положения о Педагогическом совете, которое не может противоречить законодательству и настоящему Уставу.</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5.8.3. Педагогический совет:</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обсуждает и производит выбор образовательных программ, технологий и методик для использования в Учреждении;</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обсуждает и рекомендует к утверждению проект годового плана работы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организует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образовательной деятельности и образовательных технологий;</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принимает учебный план, годовой план работы, графики работы, сетку занятий в Учреждении по согласованию с Учредителем;</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вправе принимать решение об объявлении конкурса на замещение педагогических должностей и утверждать его условия;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решает иные вопросы в соответствии с Положением о Педагогическом совете, если данные вопросы не отнесены к компетенции Учредителя, заведующего Учреждения, Совета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5.8.4. Решение Педагогического совета считается правомочным, если на его заседании присутствовало не менее двух третей педагогических работников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(лица, исполняющего обязанности председателя Педагогического совета). Процедура голосования определяется Педагогическим советом.</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5.8.5. Решение Педагогического совета оформляется в виде протокола. Протоколы Педагогического совета подписываются председателем и секретарем (лицами, исполняющими обязанности председателя и секретаря Педагогического совета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lastRenderedPageBreak/>
        <w:t>5.9. Органы родительского самоуправления.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Органами родительского самоуправления в Учреждении являются: общее родительское собрание, родительский комитет Учреждения, групповые родительские собрания и групповые родительские комитеты.</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5.9.1. Общее родительское собрание состоит из всех родителей (законных представителей) воспитанников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Общее родительское собрание собирается не менее двух раз в учебный год.</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Заседание общего родительского собрания считается правомочным, если на его заседании присутствуют родители (законные представители) воспитанников Учреждения в количестве не менее двух третей от числа, равного количеству воспитанников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На заседании общего родительского собрания вправе присутствовать и иметь право голоса каждый из родителей (законных представителей) воспитанников Учреждения. При этом в целях определения правомочности заседания учитывается один из родителей (законных представителей) ребенка.</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На общем родительском собрании из состава присутствующих родителей (законных представителей) воспитанников Учреждения выбираются председательствующий, который организует обсуждение вопросов повестки дня, и секретарь (секретариат), который осуществляет подсчет голосов и ведение протокола.</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На общем родительском собрании обсуждаются вопросы воспитательно-образовательной деятельности в Учреждении, в том числе связанные с применением образовательных программ в Учреждении, вопросы, связанные с поведением воспитанников Учреждения, иные вопросы деятельности Учреждения, вносимые на рассмотрение собрания по инициативе органов управления Учреждения, органов государственной власти и органов местного самоуправления, вопросы воспитания и образования в семье, вопросы, связанные с профилактикой безнадзорности и правонарушений несовершеннолетних. На общем родительском собрании избирается родительский комитет Учреждения, заслушиваются отчеты заведующего Учреждения по итогам учебного и финансового года.</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Общее родительское собрание путем простого большинства принимает предложения (рекомендации), оформляемые в виде протокола.</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5.9.2. Родительский комитет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Общее родительское собрание выбирает из своего состава родительский комитет Учреждения в количестве не менее пяти человек. Родительский комитет Учреждения подотчетен в своей деятельности общему родительскому собранию.</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Родительский комитет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содействует администрации и иным органам управления Учреждения в совершенствовании условий для осуществления воспитательно</w:t>
      </w:r>
      <w:r>
        <w:rPr>
          <w:rFonts w:ascii="Times New Roman" w:hAnsi="Times New Roman" w:cs="Times New Roman"/>
        </w:rPr>
        <w:t xml:space="preserve"> </w:t>
      </w:r>
      <w:r w:rsidRPr="0080425E">
        <w:rPr>
          <w:rFonts w:ascii="Times New Roman" w:hAnsi="Times New Roman" w:cs="Times New Roman"/>
        </w:rPr>
        <w:t>- образовательной деятельности, охраны жизни и здоровья воспитанников Учреждения, организации и проведении мероприятий с участием воспитанников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организует работу с родителями (законными представителями) воспитанников Учреждения по разъяснению их прав и обязанностей;</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оказывает помощь администрации и иным органам управления Учреждения в организации и проведении общих родительских собраний.</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5.9.3. Групповые родительские собрания.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Групповые родительские собрания обсуждают вопросы воспитательно-образовательного процесса, вопросы воспитания и образования в семье, вопросы, связанные с поведением воспитанников Учреждения, пребывающих в данной группе. Они содействуют объединению усилий семьи и Учреждения в деле обучения и воспитания детей.</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xml:space="preserve">Заседание группового родительского собрания считается правомочным, если на его заседании присутствуют родители (законные представители) воспитанников Учреждения в </w:t>
      </w:r>
      <w:r w:rsidRPr="0080425E">
        <w:rPr>
          <w:rFonts w:ascii="Times New Roman" w:hAnsi="Times New Roman" w:cs="Times New Roman"/>
        </w:rPr>
        <w:lastRenderedPageBreak/>
        <w:t>количестве не менее двух третей от числа, равного количеству воспитанников Учреждения, пребывающих в данной группе Учреждения. На заседании группового родительского собрания вправе присутствовать и иметь право голоса каждый из родителей (законных представителей) ребенка. При этом в целях определения правомочности заседания учитывается один из родителей (законных представителей) ребенка.</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На групповом родительском собрании выбирается из состава присутствующих родителей (законных представителей) воспитанников Учреждения председательствующий, который организует обсуждение вопросов повестки дня, подсчет голосов, ведение протокола. Может также выбираться секретарь в целях подсчета голосов и ведения протокола.</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Pr>
          <w:rFonts w:ascii="Times New Roman" w:hAnsi="Times New Roman" w:cs="Times New Roman"/>
        </w:rPr>
        <w:t>Г</w:t>
      </w:r>
      <w:r w:rsidRPr="0080425E">
        <w:rPr>
          <w:rFonts w:ascii="Times New Roman" w:hAnsi="Times New Roman" w:cs="Times New Roman"/>
        </w:rPr>
        <w:t>рупповое родительское собрание путем простого большинства вправе принимать предложения (рекомендации), оформляемые в виде протокола. Протокол подписывается председательствующим, а также секретарем (в случае, если секретарь был избран).</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5.10. Предложения органов родительского самоуправления в адрес заведующего, иных органов управления Учреждения, педагогических работников Учреждения должны быть рассмотрены соответствующими лицами Учреждения с последующими сообщениями о результатах рассмотрения в письменной форме в тридцатидневный срок со дня получения таких предложений.</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5.11. Заведующий Учреждения, педагогические работники и иные работники Учреждения содействуют в осуществлении деятельности органов родительского самоуправления.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Деятельность органов родительского самоуправления не должна нарушать образовательную деятельность в Учреждении, вести к дезорганизации работы Учреждения как образовательного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5.12. В целях повышения качества образовательной деятельности, совершенствования профессионального мастерства педагогических работников Учреждения, качественной реализации образовательной программы дошкольного образования в Учреждении создаются творческие группы педагогических работников.</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Творческие группы педагогических работников в Учреждении решают следующие задачи:</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совершенствование методики проведения различных видов занятий и их учебно-методического и дидактического обеспечения;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повышение педагогической квалификации педагогов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совершенствование организации коррекционной работы в Учреждении;</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адаптация программного обеспечения к условиям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разработка рекомендаций по разделам программы, вызывающим трудность у педагогов;</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изучение, систематизация и внедрение передового педагогического опыта.</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5.13. Трудовой коллектив Учреждения составляют все работники Учреждения. Полномочия трудового коллектива Учреждения осуществляются общим собранием (конференцией) работников и определяются в соответствии с законодательством.</w:t>
      </w:r>
    </w:p>
    <w:p w:rsidR="001F6D85" w:rsidRPr="0080425E" w:rsidRDefault="001F6D85" w:rsidP="001F6D85">
      <w:pPr>
        <w:ind w:firstLine="540"/>
        <w:jc w:val="both"/>
        <w:rPr>
          <w:rFonts w:ascii="Times New Roman" w:hAnsi="Times New Roman" w:cs="Times New Roman"/>
        </w:rPr>
      </w:pPr>
      <w:r w:rsidRPr="0080425E">
        <w:rPr>
          <w:rFonts w:ascii="Times New Roman" w:hAnsi="Times New Roman" w:cs="Times New Roman"/>
        </w:rPr>
        <w:t>Общее собрание коллектива</w:t>
      </w:r>
      <w:r>
        <w:rPr>
          <w:rFonts w:ascii="Times New Roman" w:hAnsi="Times New Roman" w:cs="Times New Roman"/>
        </w:rPr>
        <w:t xml:space="preserve"> </w:t>
      </w:r>
      <w:r w:rsidRPr="0080425E">
        <w:rPr>
          <w:rFonts w:ascii="Times New Roman" w:hAnsi="Times New Roman" w:cs="Times New Roman"/>
        </w:rPr>
        <w:t>Учреждения</w:t>
      </w:r>
      <w:r>
        <w:rPr>
          <w:rFonts w:ascii="Times New Roman" w:hAnsi="Times New Roman" w:cs="Times New Roman"/>
        </w:rPr>
        <w:t xml:space="preserve"> </w:t>
      </w:r>
      <w:r w:rsidRPr="0080425E">
        <w:rPr>
          <w:rFonts w:ascii="Times New Roman" w:hAnsi="Times New Roman" w:cs="Times New Roman"/>
        </w:rPr>
        <w:t>собирается по мере надобности, но не реже двух раз в год.</w:t>
      </w:r>
    </w:p>
    <w:p w:rsidR="001F6D85" w:rsidRPr="0080425E" w:rsidRDefault="001F6D85" w:rsidP="001F6D85">
      <w:pPr>
        <w:ind w:firstLine="539"/>
        <w:jc w:val="both"/>
        <w:rPr>
          <w:rFonts w:ascii="Times New Roman" w:hAnsi="Times New Roman" w:cs="Times New Roman"/>
        </w:rPr>
      </w:pPr>
      <w:r w:rsidRPr="0080425E">
        <w:rPr>
          <w:rFonts w:ascii="Times New Roman" w:hAnsi="Times New Roman" w:cs="Times New Roman"/>
        </w:rPr>
        <w:t>Общее собрание коллектива</w:t>
      </w:r>
      <w:r>
        <w:rPr>
          <w:rFonts w:ascii="Times New Roman" w:hAnsi="Times New Roman" w:cs="Times New Roman"/>
        </w:rPr>
        <w:t xml:space="preserve"> </w:t>
      </w:r>
      <w:r w:rsidRPr="0080425E">
        <w:rPr>
          <w:rFonts w:ascii="Times New Roman" w:hAnsi="Times New Roman" w:cs="Times New Roman"/>
        </w:rPr>
        <w:t xml:space="preserve">Учреждения вправе принимать решения, если в его работе участвует более половины участников.  </w:t>
      </w:r>
    </w:p>
    <w:p w:rsidR="001F6D85" w:rsidRPr="0080425E" w:rsidRDefault="001F6D85" w:rsidP="001F6D85">
      <w:pPr>
        <w:ind w:firstLine="539"/>
        <w:jc w:val="both"/>
        <w:rPr>
          <w:rFonts w:ascii="Times New Roman" w:hAnsi="Times New Roman" w:cs="Times New Roman"/>
        </w:rPr>
      </w:pPr>
      <w:r w:rsidRPr="0080425E">
        <w:rPr>
          <w:rFonts w:ascii="Times New Roman" w:hAnsi="Times New Roman" w:cs="Times New Roman"/>
        </w:rPr>
        <w:t>Решения общего собрания коллектива</w:t>
      </w:r>
      <w:r>
        <w:rPr>
          <w:rFonts w:ascii="Times New Roman" w:hAnsi="Times New Roman" w:cs="Times New Roman"/>
        </w:rPr>
        <w:t xml:space="preserve"> </w:t>
      </w:r>
      <w:r w:rsidRPr="0080425E">
        <w:rPr>
          <w:rFonts w:ascii="Times New Roman" w:hAnsi="Times New Roman" w:cs="Times New Roman"/>
        </w:rPr>
        <w:t>Учреждения принимаются простым большинством голосов, присутствующих на собрании работников. Процедура голосования определяется общим собранием коллектива Учреждения.</w:t>
      </w:r>
    </w:p>
    <w:p w:rsidR="001F6D85" w:rsidRPr="0080425E" w:rsidRDefault="001F6D85" w:rsidP="001F6D85">
      <w:pPr>
        <w:ind w:firstLine="540"/>
        <w:jc w:val="both"/>
        <w:rPr>
          <w:rFonts w:ascii="Times New Roman" w:hAnsi="Times New Roman" w:cs="Times New Roman"/>
        </w:rPr>
      </w:pPr>
      <w:r w:rsidRPr="0080425E">
        <w:rPr>
          <w:rFonts w:ascii="Times New Roman" w:hAnsi="Times New Roman" w:cs="Times New Roman"/>
        </w:rPr>
        <w:t>К компетенции общего собрания коллектива Учреждения относятся:</w:t>
      </w:r>
    </w:p>
    <w:p w:rsidR="001F6D85" w:rsidRPr="0080425E" w:rsidRDefault="001F6D85" w:rsidP="001F6D85">
      <w:pPr>
        <w:ind w:firstLine="540"/>
        <w:jc w:val="both"/>
        <w:rPr>
          <w:rFonts w:ascii="Times New Roman" w:hAnsi="Times New Roman" w:cs="Times New Roman"/>
        </w:rPr>
      </w:pPr>
      <w:r w:rsidRPr="0080425E">
        <w:rPr>
          <w:rFonts w:ascii="Times New Roman" w:hAnsi="Times New Roman" w:cs="Times New Roman"/>
        </w:rPr>
        <w:t>– принятие Устава Учреждения, внесение в него изменений и дополнений;</w:t>
      </w:r>
    </w:p>
    <w:p w:rsidR="001F6D85" w:rsidRPr="0080425E" w:rsidRDefault="001F6D85" w:rsidP="001F6D85">
      <w:pPr>
        <w:ind w:firstLine="540"/>
        <w:jc w:val="both"/>
        <w:rPr>
          <w:rFonts w:ascii="Times New Roman" w:hAnsi="Times New Roman" w:cs="Times New Roman"/>
        </w:rPr>
      </w:pPr>
      <w:r w:rsidRPr="0080425E">
        <w:rPr>
          <w:rFonts w:ascii="Times New Roman" w:hAnsi="Times New Roman" w:cs="Times New Roman"/>
        </w:rPr>
        <w:t>– принятие Правил внутреннего трудового распорядка Учреждения;</w:t>
      </w:r>
    </w:p>
    <w:p w:rsidR="001F6D85" w:rsidRPr="0080425E" w:rsidRDefault="001F6D85" w:rsidP="001F6D85">
      <w:pPr>
        <w:ind w:firstLine="540"/>
        <w:jc w:val="both"/>
        <w:rPr>
          <w:rFonts w:ascii="Times New Roman" w:hAnsi="Times New Roman" w:cs="Times New Roman"/>
        </w:rPr>
      </w:pPr>
      <w:r w:rsidRPr="0080425E">
        <w:rPr>
          <w:rFonts w:ascii="Times New Roman" w:hAnsi="Times New Roman" w:cs="Times New Roman"/>
        </w:rPr>
        <w:lastRenderedPageBreak/>
        <w:t>– принятие решения о необходимости заключения коллективного договора;</w:t>
      </w:r>
    </w:p>
    <w:p w:rsidR="001F6D85" w:rsidRPr="0080425E" w:rsidRDefault="001F6D85" w:rsidP="001F6D85">
      <w:pPr>
        <w:ind w:firstLine="540"/>
        <w:jc w:val="both"/>
        <w:rPr>
          <w:rFonts w:ascii="Times New Roman" w:hAnsi="Times New Roman" w:cs="Times New Roman"/>
        </w:rPr>
      </w:pPr>
      <w:r w:rsidRPr="0080425E">
        <w:rPr>
          <w:rFonts w:ascii="Times New Roman" w:hAnsi="Times New Roman" w:cs="Times New Roman"/>
        </w:rPr>
        <w:t>– утверждение коллективного договора;</w:t>
      </w:r>
    </w:p>
    <w:p w:rsidR="001F6D85" w:rsidRPr="0080425E" w:rsidRDefault="001F6D85" w:rsidP="001F6D85">
      <w:pPr>
        <w:ind w:firstLine="540"/>
        <w:jc w:val="both"/>
        <w:rPr>
          <w:rFonts w:ascii="Times New Roman" w:hAnsi="Times New Roman" w:cs="Times New Roman"/>
        </w:rPr>
      </w:pPr>
      <w:r w:rsidRPr="0080425E">
        <w:rPr>
          <w:rFonts w:ascii="Times New Roman" w:hAnsi="Times New Roman" w:cs="Times New Roman"/>
        </w:rPr>
        <w:t>– определение численности и срока полномочий комиссии по трудовым спорам Учреждения, избрание ее членов.</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Интересы работников имеют право также представлять первичные профсоюзные организации и их органы, иные представители (представительные органы) в соответствии с законодательством.</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Учреждение обязано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1F6D85" w:rsidRPr="0080425E" w:rsidRDefault="001F6D85" w:rsidP="001F6D85">
      <w:pPr>
        <w:jc w:val="center"/>
        <w:rPr>
          <w:rFonts w:ascii="Times New Roman" w:hAnsi="Times New Roman" w:cs="Times New Roman"/>
          <w:b/>
          <w:bCs/>
        </w:rPr>
      </w:pPr>
      <w:r w:rsidRPr="0080425E">
        <w:rPr>
          <w:rFonts w:ascii="Times New Roman" w:hAnsi="Times New Roman" w:cs="Times New Roman"/>
          <w:b/>
          <w:bCs/>
        </w:rPr>
        <w:t>VI</w:t>
      </w:r>
      <w:r>
        <w:rPr>
          <w:rFonts w:ascii="Times New Roman" w:hAnsi="Times New Roman" w:cs="Times New Roman"/>
          <w:b/>
          <w:bCs/>
        </w:rPr>
        <w:t>. УЧАСТНИКИ ОБРАЗОВАТЕЛЬНОЙ ДЕЯТЕЛЬНОСТИ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6.1.Участ</w:t>
      </w:r>
      <w:r>
        <w:rPr>
          <w:rFonts w:ascii="Times New Roman" w:hAnsi="Times New Roman" w:cs="Times New Roman"/>
        </w:rPr>
        <w:t>никами образовательной деятельности</w:t>
      </w:r>
      <w:r w:rsidRPr="0080425E">
        <w:rPr>
          <w:rFonts w:ascii="Times New Roman" w:hAnsi="Times New Roman" w:cs="Times New Roman"/>
        </w:rPr>
        <w:t xml:space="preserve"> Учреждения являются воспитанники, их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родители (законные представители), работники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6.2.Каждый воспитанник имеет право:</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получение общедоступного и бесплатного дошкольного образования;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условия воспитания, гарантирующие охрану и укрепление здоровья;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получение дополнительных образовательных и иных услуг;</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защиту от всех форм физического и психического насилия;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уважение человеческого достоинства;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удовлетворение потребности в эмоционально</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-личностном общении;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развитие творческих потребностей и интересов;</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получение помощи в коррекции имеющихся отклонений в развитии.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6.3.Родители (законные представители) Воспитанников Учреждения имеют право: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-на  защиту законных прав и интересов детей;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-на участие в самоуправлении Учреждением;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уважительное отношение со стороны работников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внесение предложений по улучшению работы с детьми, оказания дополнительных услуг;</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требование выполнения Учреждением обязанностей по уходу, охране и укреплению здоровья, воспитанию и обучению ребенка в условиях и форме, предусмотренных договором;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получение консультаций у педагогических работников Учреждения по проблемам</w:t>
      </w:r>
      <w:bookmarkStart w:id="4" w:name="BM16"/>
      <w:bookmarkEnd w:id="4"/>
      <w:r w:rsidRPr="0080425E">
        <w:rPr>
          <w:rFonts w:ascii="Times New Roman" w:hAnsi="Times New Roman" w:cs="Times New Roman"/>
        </w:rPr>
        <w:t xml:space="preserve"> воспитания и обучения;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получение компенсаций части платы, взимаемой за содержание ребенка в Учреждении.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6.4.Родители (законные представители) обязаны:</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-заложить основы интеллектуального, правового, физического развития ребенка с младенческого возраста;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-выполнять настоящий Устав и договор между родителями (законными представителями) в части, касающейся их прав и обязанностей;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-нести ответственность за воспитание детей;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-своевременно вносить плату за содержание ребенка в срок, указанный в договоре;</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-своевременно ставить в известность Учреждение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об отсутствии ребенка или его болезни;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-приводить ребенка в Учреждение здоровым;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-посещать проводимые Учреждением родительские собрания.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6.5.К работникам Учреждения относятся педагогические работники, младший обслуживающий</w:t>
      </w:r>
      <w:r>
        <w:rPr>
          <w:rFonts w:ascii="Times New Roman" w:hAnsi="Times New Roman" w:cs="Times New Roman"/>
        </w:rPr>
        <w:t xml:space="preserve"> </w:t>
      </w:r>
      <w:r w:rsidRPr="0080425E">
        <w:rPr>
          <w:rFonts w:ascii="Times New Roman" w:hAnsi="Times New Roman" w:cs="Times New Roman"/>
        </w:rPr>
        <w:t>и иной персонал.</w:t>
      </w:r>
      <w:r>
        <w:rPr>
          <w:rFonts w:ascii="Times New Roman" w:hAnsi="Times New Roman" w:cs="Times New Roman"/>
        </w:rPr>
        <w:t xml:space="preserve"> </w:t>
      </w:r>
      <w:r w:rsidRPr="0080425E">
        <w:rPr>
          <w:rFonts w:ascii="Times New Roman" w:hAnsi="Times New Roman" w:cs="Times New Roman"/>
        </w:rPr>
        <w:t>Назначение и увольнение работников Учреждения осуществляется в соответствии с действующим законодательством.</w:t>
      </w:r>
      <w:r>
        <w:rPr>
          <w:rFonts w:ascii="Times New Roman" w:hAnsi="Times New Roman" w:cs="Times New Roman"/>
        </w:rPr>
        <w:t xml:space="preserve"> </w:t>
      </w:r>
      <w:r w:rsidRPr="0080425E">
        <w:rPr>
          <w:rFonts w:ascii="Times New Roman" w:hAnsi="Times New Roman" w:cs="Times New Roman"/>
        </w:rPr>
        <w:t xml:space="preserve">Отношения работников и Учреждения регулируются трудовыми договорами, заключенными с ними.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6.6. Педагогические работники Учреждения имеют право:</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lastRenderedPageBreak/>
        <w:t>-на участие в самоуправлении Учреждением;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защиту своей профессиональной чести и достоинства;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-на производственные условия, обеспечивающие безопасность и соблюдение требований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гигиены труда;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свободу выбора и использования методики обучения, учебных пособий и материалов;</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полную и достоверную информацию об условиях труда и требованиях охраны труда на рабочем месте;</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оплату труда за выполнение функциональных обязанностей и работ, предусмотренных трудовым договором;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-на повышение квалификации. В этих целях администрация Учреждения создает условия,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необходимые для успешного обучения работников в высших профессиональных образовательных учреждениях, а также в учреждениях системы переподготовки и повышения квалификации;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аттестацию соответствия уровня квалификации требованиям, предъявляемым к квалификационным категориям (первой или высшей);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сокращенную продолжительность рабочего времени, на основной удлиненный оплачиваемый отпуск, на досрочное назначение трудовой пенсии по старости (по выслуге), на длительный отпуск сроком до одного года не реже</w:t>
      </w:r>
      <w:r>
        <w:rPr>
          <w:rFonts w:ascii="Times New Roman" w:hAnsi="Times New Roman" w:cs="Times New Roman"/>
        </w:rPr>
        <w:t>,</w:t>
      </w:r>
      <w:r w:rsidRPr="0080425E">
        <w:rPr>
          <w:rFonts w:ascii="Times New Roman" w:hAnsi="Times New Roman" w:cs="Times New Roman"/>
        </w:rPr>
        <w:t xml:space="preserve"> чем каждые 10 лет непрерывной преподавательской работы, а также иные социальные гарантии и льготы, установленные законодательством Российской Федерации и Республики Татарстан;</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защиту своих трудовых прав, свобод и законных интересов всеми не запрещенными законом способами;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разрешение индивидуальных и коллективных трудовых споров в порядке, установленном законодательством;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защиту своих персональных данных.</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6.7. Работники Учреждения имеют право:</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участие в самоуправлении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-на уважение и защиту профессиональной чести и достоинства, на условия труда,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отвечающие требованиям безопасности и гигиены;</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-на дисциплинарное расследование нарушения норм профессионального поведения или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настоящего Устава только по жалобе, поданной в письменном виде;</w:t>
      </w:r>
      <w:bookmarkStart w:id="5" w:name="BM17"/>
      <w:bookmarkEnd w:id="5"/>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отдых и оплачиваемый ежегодный основной оплачиваемый отпуск;</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обжалование приказов администрации Учреждения в установленном законом порядке;</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повышение своей профессиональной квалификации, переподготовку, в соответствии с</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требованиями занимаемой должности, не реже чем 1 раз в 3 года;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-на социальные льготы и гарантии, установленные законодательством Российской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Федерации и Республики Татарстан, нормативно</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-правовыми актами республиканского, муниципального уровней;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поощрение по результатам труда;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уважение и вежливое отношение со с</w:t>
      </w:r>
      <w:r>
        <w:rPr>
          <w:rFonts w:ascii="Times New Roman" w:hAnsi="Times New Roman" w:cs="Times New Roman"/>
        </w:rPr>
        <w:t>тороны участников воспитательно</w:t>
      </w:r>
      <w:r w:rsidRPr="0080425E">
        <w:rPr>
          <w:rFonts w:ascii="Times New Roman" w:hAnsi="Times New Roman" w:cs="Times New Roman"/>
        </w:rPr>
        <w:t>-образовательного процесса.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6.8.Работники Учреждения обязаны:</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-соблюдать требования настоящего Устава, Правила внутреннего трудового распорядка, трудовой договор, инструкции по охране труда и санитарно</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-гигиенического, противопожарного и безопасных режимов Учреждения;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-строго следовать профессиональной этике, качественно выполнять возложенные на них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функциональные обязанности, соблюдать требования и правила, нормы безопасности жизни и здоровья людей в процесс воспитания и обучения, труда, обеспечивать их соблюдение;</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-качественно выполнять возложенные на них функциональные обязанности и работы,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указанные в должностных инструкциях, трудовых договорах, квалификационных  </w:t>
      </w:r>
      <w:r w:rsidRPr="0080425E">
        <w:rPr>
          <w:rFonts w:ascii="Times New Roman" w:hAnsi="Times New Roman" w:cs="Times New Roman"/>
        </w:rPr>
        <w:lastRenderedPageBreak/>
        <w:t>характеристиках и других нормативно-правовых актах;</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-выполнять приказы и распоряжения заведующего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Учреждением;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-поддерживать дисциплину в Учреждении на основе уважения человеческого достоинства воспитанников;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-принимать участие в разборе конфликтов по письменному заявлению родителей (законных </w:t>
      </w:r>
      <w:r>
        <w:rPr>
          <w:rFonts w:ascii="Times New Roman" w:hAnsi="Times New Roman" w:cs="Times New Roman"/>
        </w:rPr>
        <w:t xml:space="preserve"> </w:t>
      </w:r>
      <w:r w:rsidRPr="0080425E">
        <w:rPr>
          <w:rFonts w:ascii="Times New Roman" w:hAnsi="Times New Roman" w:cs="Times New Roman"/>
        </w:rPr>
        <w:t>представителей);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-воздерживаться от действий и высказываний, ведущих к осложнению морально</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-психологического климата в</w:t>
      </w:r>
      <w:r>
        <w:rPr>
          <w:rFonts w:ascii="Times New Roman" w:hAnsi="Times New Roman" w:cs="Times New Roman"/>
        </w:rPr>
        <w:t xml:space="preserve"> </w:t>
      </w:r>
      <w:r w:rsidRPr="0080425E">
        <w:rPr>
          <w:rFonts w:ascii="Times New Roman" w:hAnsi="Times New Roman" w:cs="Times New Roman"/>
        </w:rPr>
        <w:t>коллективе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-проходить периодические медицинские обследования;</w:t>
      </w:r>
    </w:p>
    <w:p w:rsidR="001F6D85" w:rsidRPr="0080425E" w:rsidRDefault="001F6D85" w:rsidP="001F6D85">
      <w:pPr>
        <w:jc w:val="both"/>
        <w:rPr>
          <w:rFonts w:ascii="Times New Roman" w:hAnsi="Times New Roman" w:cs="Times New Roman"/>
        </w:rPr>
      </w:pPr>
      <w:r>
        <w:rPr>
          <w:rFonts w:ascii="Times New Roman" w:hAnsi="Times New Roman" w:cs="Times New Roman"/>
        </w:rPr>
        <w:t>-</w:t>
      </w:r>
      <w:r w:rsidRPr="0080425E">
        <w:rPr>
          <w:rFonts w:ascii="Times New Roman" w:hAnsi="Times New Roman" w:cs="Times New Roman"/>
        </w:rPr>
        <w:t>своевременно проходить этапы профессиональной аттестации в целях установления соответствия уровня квалификации педагогических работников требованиям, предъявляемым к квалификационным категориям (первой или высшей) или подтверждение соответствия педагогических работников, занимаемым ими должностям на основе оценки их профессиональной деятельности;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-соблюдать правила ведения документации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-обеспечивать реализацию образовательных программ в полном объеме в соответствии с</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федеральными государственными образовательными стандартами дошкольного образования;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-нести ответственность за</w:t>
      </w:r>
      <w:r>
        <w:rPr>
          <w:rFonts w:ascii="Times New Roman" w:hAnsi="Times New Roman" w:cs="Times New Roman"/>
        </w:rPr>
        <w:t xml:space="preserve"> </w:t>
      </w:r>
      <w:r w:rsidRPr="0080425E">
        <w:rPr>
          <w:rFonts w:ascii="Times New Roman" w:hAnsi="Times New Roman" w:cs="Times New Roman"/>
        </w:rPr>
        <w:t>сохранение жизни и здоровья детей во время осуществления образовательной деятельности;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-не разглашать персональные данные учас</w:t>
      </w:r>
      <w:r>
        <w:rPr>
          <w:rFonts w:ascii="Times New Roman" w:hAnsi="Times New Roman" w:cs="Times New Roman"/>
        </w:rPr>
        <w:t>тников образовательной деятельности</w:t>
      </w:r>
      <w:r w:rsidRPr="0080425E">
        <w:rPr>
          <w:rFonts w:ascii="Times New Roman" w:hAnsi="Times New Roman" w:cs="Times New Roman"/>
        </w:rPr>
        <w:t xml:space="preserve"> Учреждения, без согласования с заведующим Учреждением, не давать справки и информацию об Учреждении третьим лицам;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-не применять к воспитанникам меры физического и психического насилия;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-активно участвовать в формировании и осуществлении педагогической концепции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-в обязательном порядке проходить периодические медицинские обследования.</w:t>
      </w:r>
      <w:bookmarkStart w:id="6" w:name="BM18"/>
      <w:bookmarkEnd w:id="6"/>
      <w:r>
        <w:rPr>
          <w:rFonts w:ascii="Times New Roman" w:hAnsi="Times New Roman" w:cs="Times New Roman"/>
        </w:rPr>
        <w:t xml:space="preserve"> </w:t>
      </w:r>
      <w:r w:rsidRPr="0080425E">
        <w:rPr>
          <w:rFonts w:ascii="Times New Roman" w:hAnsi="Times New Roman" w:cs="Times New Roman"/>
        </w:rPr>
        <w:t>Работники Учреждения должны: обладать высокими моральными качествами, чувством ответственности, проявлять ко в</w:t>
      </w:r>
      <w:r>
        <w:rPr>
          <w:rFonts w:ascii="Times New Roman" w:hAnsi="Times New Roman" w:cs="Times New Roman"/>
        </w:rPr>
        <w:t>сем участникам образовательной деятельности</w:t>
      </w:r>
      <w:r w:rsidRPr="0080425E">
        <w:rPr>
          <w:rFonts w:ascii="Times New Roman" w:hAnsi="Times New Roman" w:cs="Times New Roman"/>
        </w:rPr>
        <w:t xml:space="preserve"> максимальную вежливость, внимание, выдержку, предусмотрительность, терпение.</w:t>
      </w:r>
    </w:p>
    <w:p w:rsidR="001F6D85" w:rsidRPr="0080425E" w:rsidRDefault="001F6D85" w:rsidP="001F6D85">
      <w:pPr>
        <w:jc w:val="center"/>
        <w:rPr>
          <w:rFonts w:ascii="Times New Roman" w:hAnsi="Times New Roman" w:cs="Times New Roman"/>
          <w:b/>
          <w:bCs/>
        </w:rPr>
      </w:pPr>
      <w:r w:rsidRPr="0080425E">
        <w:rPr>
          <w:rFonts w:ascii="Times New Roman" w:hAnsi="Times New Roman" w:cs="Times New Roman"/>
          <w:b/>
          <w:bCs/>
        </w:rPr>
        <w:t>VII. ПОРЯДОК КОМПЛЕКТОВАНИЯ ПЕРСОНАЛА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7.1.Для работников Учреждения работодателем является данное Учреждение.</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7.2.Отношения работников и Учреждения регулируются трудовыми договорами, заключенными с ними. В случаях, предусмотренных трудовым законодательством, могут заключаться срочные трудовые договора.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7.3.Комплектование Учреждения работниками производится заведующим Учреждением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в соответствии со штатным расписанием и тарификацией Учреждения. На основании трудового договора заведующий Учреждением издает приказ о приеме на работу и объявляет этот приказ под расписку работнику.</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7.4.При заключении трудового договора лицо, поступающее на работу, предъявляет Заведующему Учреждением: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-паспорт или иной документ, удостоверяющий личность;</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-трудовую книжку, за исключением случаев, когда трудовой договор заключается впервые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или работник поступает на работу на условиях совместительства;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-страховое свидетельство государственного пенсионного страхования;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-документы воинского учета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-для военнообязанных и лиц, подлежащих призыву на военную службу;</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-документ об образовании государственного образца о соответствующем уровне </w:t>
      </w:r>
      <w:r w:rsidRPr="0080425E">
        <w:rPr>
          <w:rFonts w:ascii="Times New Roman" w:hAnsi="Times New Roman" w:cs="Times New Roman"/>
        </w:rPr>
        <w:lastRenderedPageBreak/>
        <w:t>образования и квалификации;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порядке и по форме, которые устанавливаются федеральным органом исполнительной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1F6D85" w:rsidRDefault="001F6D85" w:rsidP="001F6D85">
      <w:pPr>
        <w:jc w:val="both"/>
        <w:rPr>
          <w:rFonts w:ascii="Times New Roman" w:hAnsi="Times New Roman" w:cs="Times New Roman"/>
        </w:rPr>
      </w:pPr>
      <w:r w:rsidRPr="0080425E">
        <w:rPr>
          <w:rFonts w:ascii="Times New Roman" w:hAnsi="Times New Roman" w:cs="Times New Roman"/>
        </w:rPr>
        <w:t>-при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w:t>
      </w:r>
      <w:r>
        <w:rPr>
          <w:rFonts w:ascii="Times New Roman" w:hAnsi="Times New Roman" w:cs="Times New Roman"/>
        </w:rPr>
        <w:t xml:space="preserve"> по особо тяжким статьям.</w:t>
      </w:r>
    </w:p>
    <w:p w:rsidR="001F6D85" w:rsidRPr="0080425E" w:rsidRDefault="001F6D85" w:rsidP="001F6D85">
      <w:pPr>
        <w:jc w:val="both"/>
        <w:rPr>
          <w:rFonts w:ascii="Times New Roman" w:hAnsi="Times New Roman" w:cs="Times New Roman"/>
        </w:rPr>
      </w:pPr>
      <w:r>
        <w:rPr>
          <w:rFonts w:ascii="Times New Roman" w:hAnsi="Times New Roman" w:cs="Times New Roman"/>
        </w:rPr>
        <w:t xml:space="preserve"> - з</w:t>
      </w:r>
      <w:r w:rsidRPr="0080425E">
        <w:rPr>
          <w:rFonts w:ascii="Times New Roman" w:hAnsi="Times New Roman" w:cs="Times New Roman"/>
        </w:rPr>
        <w:t xml:space="preserve">апрещается требовать от лица, поступающего на работу, документы помимо </w:t>
      </w:r>
      <w:r>
        <w:rPr>
          <w:rFonts w:ascii="Times New Roman" w:hAnsi="Times New Roman" w:cs="Times New Roman"/>
        </w:rPr>
        <w:t>п</w:t>
      </w:r>
      <w:r w:rsidRPr="0080425E">
        <w:rPr>
          <w:rFonts w:ascii="Times New Roman" w:hAnsi="Times New Roman" w:cs="Times New Roman"/>
        </w:rPr>
        <w:t>редусмотренных Трудовым Кодексом  и настоящим Уставом.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7.5. При приеме на работу заведующий Учреждением знакомит принимаемого на работу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работника под расписку со следующими документами: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-Коллективным договором;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 настоящим Уставом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-Правилами внутреннего трудового распорядка,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графиком работы;</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-должностными инструкциями, инструкциями и приказами по охране труда, электро- пожарной безопасности, с инструкциями безопасного режима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-другими документами, регламентирующими организацию воспитательно-образоват</w:t>
      </w:r>
      <w:r>
        <w:rPr>
          <w:rFonts w:ascii="Times New Roman" w:hAnsi="Times New Roman" w:cs="Times New Roman"/>
        </w:rPr>
        <w:t>е</w:t>
      </w:r>
      <w:r w:rsidRPr="0080425E">
        <w:rPr>
          <w:rFonts w:ascii="Times New Roman" w:hAnsi="Times New Roman" w:cs="Times New Roman"/>
        </w:rPr>
        <w:t>льного процесса, финансово-хозяйственную деятельность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7.6.К педагогической деятельности допускаются лица, имеющие образовательный ценз.</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7.7.К педагогической деятельности не допускаются лица: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-лишенные права заниматься педагогической деятельностью в соответствии с вступившим в законную силу приговором суда;</w:t>
      </w:r>
      <w:bookmarkStart w:id="7" w:name="BM19"/>
      <w:bookmarkEnd w:id="7"/>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-имеющие неснятую или непогашенную судимость за умышленные тяжкие и особо тяжкие преступления;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-признанные недееспособными в установленном Федеральным законом порядке;</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-имеющие или имевшие судимость, подвергающиеся или подвергавшиеся уголовному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общественной нравственности, а также против общественной безопасности.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7.8. Учреждение устанавливает заработную плату работников в зависимости от квалификации работника, сложности, интенсивности,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бюджетных ассигнований, направляемых на оплату труда. Порядок произведения выплат стимулирующего характера, показатели и критерии оценки качества и результативности труда работников определяются Учреждением в пределах выделенных на эти цели средств самостоятельно и закрепляются локальным нормативным актом Учреждения, принятым по согласованию с Советом Учреждения с учетом мнения представительного органа работников.</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7.9.В зависимости от должности и (или) специальности педагогическим работникам с</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lastRenderedPageBreak/>
        <w:t>учетом особенностей их труда продолжительность рабочего времени (нормы часов педагогической работы за ставку заработной платы) определяется нормативно-правовыми актами в соответствии с тарификацией.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7.10.Охрана труда в Учреждении осуществляется в соответствии с действующим  законодательством о труде и охране труда.</w:t>
      </w:r>
      <w:r>
        <w:rPr>
          <w:rFonts w:ascii="Times New Roman" w:hAnsi="Times New Roman" w:cs="Times New Roman"/>
        </w:rPr>
        <w:t xml:space="preserve"> </w:t>
      </w:r>
      <w:r w:rsidRPr="0080425E">
        <w:rPr>
          <w:rFonts w:ascii="Times New Roman" w:hAnsi="Times New Roman" w:cs="Times New Roman"/>
        </w:rPr>
        <w:t>Учреждение гарантирует соблюдение трудового законодательства Российской Федерации и Республики Татарстан и нормативно-правовых актов по охране труда при</w:t>
      </w:r>
      <w:r>
        <w:rPr>
          <w:rFonts w:ascii="Times New Roman" w:hAnsi="Times New Roman" w:cs="Times New Roman"/>
        </w:rPr>
        <w:t xml:space="preserve"> </w:t>
      </w:r>
      <w:r w:rsidRPr="0080425E">
        <w:rPr>
          <w:rFonts w:ascii="Times New Roman" w:hAnsi="Times New Roman" w:cs="Times New Roman"/>
        </w:rPr>
        <w:t>использовании труда работников.</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7.11.Работники Учреждения обязаны выполнять Правила внутреннего трудового распорядка и условия трудового договора. Санкции за нарушение этих правил и условий предусмотрены действующим трудовым законодательством и Правилами внутреннего трудового распорядка.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7.12.Учреждение устанавливает:</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-структуру управления деятельностью Учреждения, штатное расписание, распределение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должностных обязанностей работников;</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-заработную плату работников, в том числе</w:t>
      </w:r>
      <w:r>
        <w:rPr>
          <w:rFonts w:ascii="Times New Roman" w:hAnsi="Times New Roman" w:cs="Times New Roman"/>
        </w:rPr>
        <w:t>,</w:t>
      </w:r>
      <w:r w:rsidRPr="0080425E">
        <w:rPr>
          <w:rFonts w:ascii="Times New Roman" w:hAnsi="Times New Roman" w:cs="Times New Roman"/>
        </w:rPr>
        <w:t xml:space="preserve"> надбавки и доплаты к должностным окладам,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порядок и размеры их премирования.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7.13. Помимо оснований, предусмотренных Трудовым кодексом Российской Федерации 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иными федеральными законами, основаниями прекращения трудового договора с педагогическим работником Учреждения являются в соответствии со статьей 336 Трудового кодекса Российской Федерации: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1) повторное в течение одного года грубое нарушение настоящего Устава;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2) применение, в том числе однократное, методов воспитания, связанных с физическим и (или) психическим насилием над личностью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воспитанника Учреждения.</w:t>
      </w:r>
      <w:bookmarkStart w:id="8" w:name="BM20"/>
      <w:bookmarkStart w:id="9" w:name="BM21"/>
      <w:bookmarkStart w:id="10" w:name="BM22"/>
      <w:bookmarkEnd w:id="8"/>
      <w:bookmarkEnd w:id="9"/>
      <w:bookmarkEnd w:id="10"/>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Грубым нарушением настоящего Устава со стороны работника Учреждения признаётся: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-совершение действий (бездействия), которое повлекло или реально могло повлечь последствия в виде причинения ущерба имуществу Учреждения, воспитанников, работников и (или) посетителей Учреждения или в виде дезорганизации работы Учреждения как образовательного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-неисполнение (или ненадлежащее исполнение) предусмотренных законодательством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Российской Федерации, законодательством Республики Татарстан, актами, содержащими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нормы трудового права, настоящим Уставом, коллективными договорами, соглашениями и локальными нормативными актами, содержащими нормы трудового права, трудовым договором, заключенным с данным работником, и (или) должностной инструкцией данного работника обязанностей, которое повлекло или реально могло повлечь последствия в виде:</w:t>
      </w:r>
      <w:r>
        <w:rPr>
          <w:rFonts w:ascii="Times New Roman" w:hAnsi="Times New Roman" w:cs="Times New Roman"/>
        </w:rPr>
        <w:t xml:space="preserve"> </w:t>
      </w:r>
      <w:r w:rsidRPr="0080425E">
        <w:rPr>
          <w:rFonts w:ascii="Times New Roman" w:hAnsi="Times New Roman" w:cs="Times New Roman"/>
        </w:rPr>
        <w:t>причинения вреда жизни, физическому и психическому здоровью детей, принятых в Учреждение;</w:t>
      </w:r>
      <w:r>
        <w:rPr>
          <w:rFonts w:ascii="Times New Roman" w:hAnsi="Times New Roman" w:cs="Times New Roman"/>
        </w:rPr>
        <w:t xml:space="preserve"> </w:t>
      </w:r>
      <w:r w:rsidRPr="0080425E">
        <w:rPr>
          <w:rFonts w:ascii="Times New Roman" w:hAnsi="Times New Roman" w:cs="Times New Roman"/>
        </w:rPr>
        <w:t xml:space="preserve">нарушения права детей, принятых в Учреждение, на уважение человеческого достоинства; отказ без уважительных причин от прохождения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аттестации в случаях, если подобная аттестация является обязательной в соответствии с нормативными правовыми актами  Российской Федерации, а равно отказ без уважительных причин от тех или иных квалификационных испытаний в ходе такой аттестации;</w:t>
      </w:r>
      <w:r>
        <w:rPr>
          <w:rFonts w:ascii="Times New Roman" w:hAnsi="Times New Roman" w:cs="Times New Roman"/>
        </w:rPr>
        <w:t xml:space="preserve"> </w:t>
      </w:r>
      <w:r w:rsidRPr="0080425E">
        <w:rPr>
          <w:rFonts w:ascii="Times New Roman" w:hAnsi="Times New Roman" w:cs="Times New Roman"/>
        </w:rPr>
        <w:t>представление в аттестационную комиссию недостоверных сведений, характеризующих трудовую деятельность за период с даты предыдущей аттестации (при первичной аттестации с даты поступления на работу).</w:t>
      </w:r>
    </w:p>
    <w:p w:rsidR="001F6D85" w:rsidRPr="0080425E" w:rsidRDefault="001F6D85" w:rsidP="001F6D85">
      <w:pPr>
        <w:jc w:val="center"/>
        <w:rPr>
          <w:rFonts w:ascii="Times New Roman" w:hAnsi="Times New Roman" w:cs="Times New Roman"/>
          <w:b/>
          <w:bCs/>
        </w:rPr>
      </w:pPr>
      <w:r w:rsidRPr="0080425E">
        <w:rPr>
          <w:rFonts w:ascii="Times New Roman" w:hAnsi="Times New Roman" w:cs="Times New Roman"/>
          <w:b/>
          <w:bCs/>
        </w:rPr>
        <w:t>VIII.ИМУЩЕСТВО И ФИНАНСОВО-ХОЗЯЙСТВЕННАЯ ДЕЯТЕЛЬНОСТЬ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8.1.За Учреждением в целях обеспечения</w:t>
      </w:r>
      <w:r>
        <w:rPr>
          <w:rFonts w:ascii="Times New Roman" w:hAnsi="Times New Roman" w:cs="Times New Roman"/>
        </w:rPr>
        <w:t xml:space="preserve"> </w:t>
      </w:r>
      <w:r w:rsidRPr="0080425E">
        <w:rPr>
          <w:rFonts w:ascii="Times New Roman" w:hAnsi="Times New Roman" w:cs="Times New Roman"/>
        </w:rPr>
        <w:t xml:space="preserve"> воспитательно–образовательной и финансово</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-хозяйственной деятельности в соответствии с настоящим Уставом Учредитель закрепляет </w:t>
      </w:r>
    </w:p>
    <w:p w:rsidR="001F6D85" w:rsidRDefault="001F6D85" w:rsidP="001F6D85">
      <w:pPr>
        <w:jc w:val="both"/>
        <w:rPr>
          <w:rFonts w:ascii="Times New Roman" w:hAnsi="Times New Roman" w:cs="Times New Roman"/>
        </w:rPr>
      </w:pPr>
      <w:r w:rsidRPr="0080425E">
        <w:rPr>
          <w:rFonts w:ascii="Times New Roman" w:hAnsi="Times New Roman" w:cs="Times New Roman"/>
        </w:rPr>
        <w:t>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lastRenderedPageBreak/>
        <w:t xml:space="preserve">8.2.Земельный участок предоставляется Учреждению на праве постоянного (бессрочного)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пользования.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8.3.Собственником имущества и земельного участка является Исполнительный комитет </w:t>
      </w:r>
    </w:p>
    <w:p w:rsidR="001F6D85" w:rsidRPr="0080425E" w:rsidRDefault="001F6D85" w:rsidP="001F6D85">
      <w:pPr>
        <w:jc w:val="both"/>
        <w:rPr>
          <w:rFonts w:ascii="Times New Roman" w:hAnsi="Times New Roman" w:cs="Times New Roman"/>
        </w:rPr>
      </w:pPr>
      <w:r>
        <w:rPr>
          <w:rFonts w:ascii="Times New Roman" w:hAnsi="Times New Roman" w:cs="Times New Roman"/>
        </w:rPr>
        <w:t>Новошешминского</w:t>
      </w:r>
      <w:r w:rsidRPr="0080425E">
        <w:rPr>
          <w:rFonts w:ascii="Times New Roman" w:hAnsi="Times New Roman" w:cs="Times New Roman"/>
        </w:rPr>
        <w:t xml:space="preserve"> муниципального района Республики Татарстан.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8.4.Объекты собственности, закрепленные Учредителем за Учреждением, находятся в</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оперативном управлении этого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8.5.Учреждение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Учреждения в этой части осуществляется Учредителем, Палатой имущественных и земельных отношений </w:t>
      </w:r>
      <w:r>
        <w:rPr>
          <w:rFonts w:ascii="Times New Roman" w:hAnsi="Times New Roman" w:cs="Times New Roman"/>
        </w:rPr>
        <w:t xml:space="preserve">Новошешминского </w:t>
      </w:r>
      <w:r w:rsidRPr="0080425E">
        <w:rPr>
          <w:rFonts w:ascii="Times New Roman" w:hAnsi="Times New Roman" w:cs="Times New Roman"/>
        </w:rPr>
        <w:t>муниципального района Республики Татарстан.</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8.6.При осуществлении права оперативного управления имуществом Учреждение обязано:</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-осуществлять капитальный и текущий ремонт закрепленного за ним имущества;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-осуществлять амортизацию и восстановление изнашиваемой части имущества;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-имущество, вновь приобретенное взамен списанного (в том числе в связи с износом),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включается в состав имущества, переданного в оперативное управление, на основании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сметы расходов.</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8.7.Списанное имущество (в том числе в связи с износом) исключается из состава имущества, переданного в оперативное управление</w:t>
      </w:r>
      <w:r>
        <w:rPr>
          <w:rFonts w:ascii="Times New Roman" w:hAnsi="Times New Roman" w:cs="Times New Roman"/>
        </w:rPr>
        <w:t xml:space="preserve"> </w:t>
      </w:r>
      <w:r w:rsidRPr="0080425E">
        <w:rPr>
          <w:rFonts w:ascii="Times New Roman" w:hAnsi="Times New Roman" w:cs="Times New Roman"/>
        </w:rPr>
        <w:t>Учреждению, на основании акта списания.</w:t>
      </w:r>
      <w:r>
        <w:rPr>
          <w:rFonts w:ascii="Times New Roman" w:hAnsi="Times New Roman" w:cs="Times New Roman"/>
        </w:rPr>
        <w:t xml:space="preserve"> </w:t>
      </w:r>
      <w:r w:rsidRPr="0080425E">
        <w:rPr>
          <w:rFonts w:ascii="Times New Roman" w:hAnsi="Times New Roman" w:cs="Times New Roman"/>
        </w:rPr>
        <w:t>Решение об отнесении имущества Учреждения к категории особо ценного движимого имущества принимается Учредителем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8.8.Имущество,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законодательством.</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8.9.Имущество, приобретенное Учреждением за счет доходов от собственной хозяйственной деятельности,</w:t>
      </w:r>
      <w:r>
        <w:rPr>
          <w:rFonts w:ascii="Times New Roman" w:hAnsi="Times New Roman" w:cs="Times New Roman"/>
        </w:rPr>
        <w:t xml:space="preserve"> </w:t>
      </w:r>
      <w:r w:rsidRPr="0080425E">
        <w:rPr>
          <w:rFonts w:ascii="Times New Roman" w:hAnsi="Times New Roman" w:cs="Times New Roman"/>
        </w:rPr>
        <w:t>не подлежит изъятию и (или) отчуждению в любой форме по решению Учредителя, за исключением случая ликвидации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8.10.В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обслуживания, досуга и отдыха.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8.11.При переходе собственности к другому лицу Учреждение сохраняет право оперативного управления на принадлежащее ему имущество.</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8.12.Учреждение без согласия собственника имущества не вправе распоряжаться особо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недвижимым имуществом. Остальным имуществом, находящимся у Учреждения на праве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оперативного управления, оно вправе распоряжаться самостоятельно.</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8.13.Учреждению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должна превышать 10% балансовой стоимости активов бюджетного учреждения. Балансовая стоимость активов Учреждения определяется по данным бухгалтерской отчетности на последнюю отчетную дату. </w:t>
      </w:r>
      <w:r w:rsidRPr="0080425E">
        <w:rPr>
          <w:rFonts w:ascii="Times New Roman" w:hAnsi="Times New Roman" w:cs="Times New Roman"/>
        </w:rPr>
        <w:lastRenderedPageBreak/>
        <w:t>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8.14.Порядок совершения сделок с заинтересованностью для Учреждения регулируется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Федеральным законодательством Российской Федерации. Лицами, заинтересованными в совершении Учреждением сделок с другими организациями или гражданами,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признаются заведующий (лицо</w:t>
      </w:r>
      <w:r>
        <w:rPr>
          <w:rFonts w:ascii="Times New Roman" w:hAnsi="Times New Roman" w:cs="Times New Roman"/>
        </w:rPr>
        <w:t xml:space="preserve">, </w:t>
      </w:r>
      <w:r w:rsidRPr="0080425E">
        <w:rPr>
          <w:rFonts w:ascii="Times New Roman" w:hAnsi="Times New Roman" w:cs="Times New Roman"/>
        </w:rPr>
        <w:t>исполняющее обязанности заведующего), и лицо, входящее в состав органов управления Учреждения или органов надзора за деятельностью Учреждения, если они:</w:t>
      </w:r>
      <w:r>
        <w:rPr>
          <w:rFonts w:ascii="Times New Roman" w:hAnsi="Times New Roman" w:cs="Times New Roman"/>
        </w:rPr>
        <w:t xml:space="preserve"> </w:t>
      </w:r>
      <w:r w:rsidRPr="0080425E">
        <w:rPr>
          <w:rFonts w:ascii="Times New Roman" w:hAnsi="Times New Roman" w:cs="Times New Roman"/>
        </w:rPr>
        <w:t>состоят с этими организациями или гражданами в трудовых отношениях, являются участниками, кредиторами этих организаций,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w:t>
      </w:r>
      <w:r>
        <w:rPr>
          <w:rFonts w:ascii="Times New Roman" w:hAnsi="Times New Roman" w:cs="Times New Roman"/>
        </w:rPr>
        <w:t xml:space="preserve"> </w:t>
      </w:r>
      <w:r w:rsidRPr="0080425E">
        <w:rPr>
          <w:rFonts w:ascii="Times New Roman" w:hAnsi="Times New Roman" w:cs="Times New Roman"/>
        </w:rPr>
        <w:t>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 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w:t>
      </w:r>
      <w:r>
        <w:rPr>
          <w:rFonts w:ascii="Times New Roman" w:hAnsi="Times New Roman" w:cs="Times New Roman"/>
        </w:rPr>
        <w:t>,</w:t>
      </w:r>
      <w:r w:rsidRPr="0080425E">
        <w:rPr>
          <w:rFonts w:ascii="Times New Roman" w:hAnsi="Times New Roman" w:cs="Times New Roman"/>
        </w:rPr>
        <w:t xml:space="preserve">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 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8.15.Учреждение включено в систему централизованного муниципального бюджетного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финансирования, которое осуществляется за счет средств муниципального бюджета </w:t>
      </w:r>
      <w:r>
        <w:rPr>
          <w:rFonts w:ascii="Times New Roman" w:hAnsi="Times New Roman" w:cs="Times New Roman"/>
        </w:rPr>
        <w:t>Новошешминского</w:t>
      </w:r>
      <w:r w:rsidRPr="0080425E">
        <w:rPr>
          <w:rFonts w:ascii="Times New Roman" w:hAnsi="Times New Roman" w:cs="Times New Roman"/>
        </w:rPr>
        <w:t xml:space="preserve"> муниципального района Республики Татарстан.</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8.16.Финансовое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w:t>
      </w:r>
      <w:r>
        <w:rPr>
          <w:rFonts w:ascii="Times New Roman" w:hAnsi="Times New Roman" w:cs="Times New Roman"/>
        </w:rPr>
        <w:t xml:space="preserve">каждому типу, виду и категории </w:t>
      </w:r>
      <w:r w:rsidRPr="0080425E">
        <w:rPr>
          <w:rFonts w:ascii="Times New Roman" w:hAnsi="Times New Roman" w:cs="Times New Roman"/>
        </w:rPr>
        <w:t>образовательного учреждения, уровню образовательных программ в расчете на одного воспитанника, а также на иной основе. Нормативы финансового обеспечения образовательной деятельности</w:t>
      </w:r>
      <w:r>
        <w:rPr>
          <w:rFonts w:ascii="Times New Roman" w:hAnsi="Times New Roman" w:cs="Times New Roman"/>
        </w:rPr>
        <w:t xml:space="preserve"> </w:t>
      </w:r>
      <w:r w:rsidRPr="0080425E">
        <w:rPr>
          <w:rFonts w:ascii="Times New Roman" w:hAnsi="Times New Roman" w:cs="Times New Roman"/>
        </w:rPr>
        <w:t>и порядок формирования муниципального задания устанавливается Учредителем Учреждения.</w:t>
      </w:r>
      <w:r>
        <w:rPr>
          <w:rFonts w:ascii="Times New Roman" w:hAnsi="Times New Roman" w:cs="Times New Roman"/>
        </w:rPr>
        <w:t xml:space="preserve"> Ф</w:t>
      </w:r>
      <w:r w:rsidRPr="0080425E">
        <w:rPr>
          <w:rFonts w:ascii="Times New Roman" w:hAnsi="Times New Roman" w:cs="Times New Roman"/>
        </w:rPr>
        <w:t>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Уменьшение объема финансирования, предоставленного</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8.17.Учреждение вправе привлекать в порядке, установленном законодательством Российской Федерации и Республики Татарстан</w:t>
      </w:r>
      <w:r>
        <w:rPr>
          <w:rFonts w:ascii="Times New Roman" w:hAnsi="Times New Roman" w:cs="Times New Roman"/>
        </w:rPr>
        <w:t xml:space="preserve"> </w:t>
      </w:r>
      <w:r w:rsidRPr="0080425E">
        <w:rPr>
          <w:rFonts w:ascii="Times New Roman" w:hAnsi="Times New Roman" w:cs="Times New Roman"/>
        </w:rPr>
        <w:t>дополнительные финансовые средства за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счет добровольных пожертвований и целевых взносов</w:t>
      </w:r>
      <w:r>
        <w:rPr>
          <w:rFonts w:ascii="Times New Roman" w:hAnsi="Times New Roman" w:cs="Times New Roman"/>
        </w:rPr>
        <w:t xml:space="preserve"> физических и (или) юридических </w:t>
      </w:r>
      <w:r w:rsidRPr="0080425E">
        <w:rPr>
          <w:rFonts w:ascii="Times New Roman" w:hAnsi="Times New Roman" w:cs="Times New Roman"/>
        </w:rPr>
        <w:lastRenderedPageBreak/>
        <w:t>лиц, в том числе иностранных граждан и (или) иностранных юридических лиц.</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8.18.Привлечение Учреждением дополнительных средств не влечет за собой снижения нормативов и абсолютных размеров финансового обеспечения его деятельности за счет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средств Учредителя.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8.19.Источниками формирования имущества и денежных средств Учреждения являются: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-бюджетные ассигнования;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-доход, полученный от реализации товаров, выполнения работ, оказания услуг;</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-имущество, закрепленное за Учреждением на праве оперативного управления;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-пожертвования;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-целевые взносы физических и (или) юридических лиц, в том числе иностранных граждан и (или) иностранных юридических лиц</w:t>
      </w:r>
      <w:bookmarkStart w:id="11" w:name="BM23"/>
      <w:bookmarkEnd w:id="11"/>
      <w:r w:rsidRPr="0080425E">
        <w:rPr>
          <w:rFonts w:ascii="Times New Roman" w:hAnsi="Times New Roman" w:cs="Times New Roman"/>
        </w:rPr>
        <w:t>;</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-другие, не запрещенные законом поступления.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8.20.Учреждение самостоятельно распоряжается имеющимися финансовыми средствами. Учреждение устанавливает ставки заработной платы работников Учреждения, в том числе надбавки, доплаты и другие выплаты стимулирующего характера</w:t>
      </w:r>
      <w:r>
        <w:rPr>
          <w:rFonts w:ascii="Times New Roman" w:hAnsi="Times New Roman" w:cs="Times New Roman"/>
        </w:rPr>
        <w:t xml:space="preserve"> к </w:t>
      </w:r>
      <w:r w:rsidRPr="0080425E">
        <w:rPr>
          <w:rFonts w:ascii="Times New Roman" w:hAnsi="Times New Roman" w:cs="Times New Roman"/>
        </w:rPr>
        <w:t>должностным окладам, порядок и размеры их премирования</w:t>
      </w:r>
      <w:r>
        <w:rPr>
          <w:rFonts w:ascii="Times New Roman" w:hAnsi="Times New Roman" w:cs="Times New Roman"/>
        </w:rPr>
        <w:t xml:space="preserve"> </w:t>
      </w:r>
      <w:r w:rsidRPr="0080425E">
        <w:rPr>
          <w:rFonts w:ascii="Times New Roman" w:hAnsi="Times New Roman" w:cs="Times New Roman"/>
        </w:rPr>
        <w:t xml:space="preserve">в пределах средств, направляемых на оплату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труда в соответствии с действующей системой оплаты труда, а также штатное расписание в пределах фонда оплаты труда, установленного Учредителем.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8.21.Учреждение вправе вести иную приносящую доход деятельность в соответствии с</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 xml:space="preserve">законодательством Российской Федерации и Республики Татарстан, предусмотренную его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Уставом постольку, поскольку это служит достижению целей, ради которых они созданы, и соответствует указанным целям.</w:t>
      </w:r>
      <w:r>
        <w:rPr>
          <w:rFonts w:ascii="Times New Roman" w:hAnsi="Times New Roman" w:cs="Times New Roman"/>
        </w:rPr>
        <w:t xml:space="preserve"> </w:t>
      </w:r>
      <w:r w:rsidRPr="0080425E">
        <w:rPr>
          <w:rFonts w:ascii="Times New Roman" w:hAnsi="Times New Roman" w:cs="Times New Roman"/>
        </w:rPr>
        <w:t xml:space="preserve">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8.22.Учреждению принадлежит право самостоятельного распоряжения денежными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8.23.Финансовые и материальные средства используются Учреждением в соответствии с Уставом. Не использованные средства в текущем году не могут быть изъяты или зачтены в объем финансирования следующего года.</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8.24.Учреждение осуществляет оперативный бухгалтерский учет результатов своей работы, ведет установленную статистическую отчетность в порядке, установленном законом Российской Федерации и Республики Татарстан и иными нормативно-правовыми актами. Собственные средства Учреждения учитываются отдельно от средств Учредителя и иных средств целевого назначения.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8.25.Учредитель Учреждения обеспечивает развитие и обновление материально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технической базы Учреждения.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8.26.Доходы, полученные Учреждением от иной,</w:t>
      </w:r>
      <w:r>
        <w:rPr>
          <w:rFonts w:ascii="Times New Roman" w:hAnsi="Times New Roman" w:cs="Times New Roman"/>
        </w:rPr>
        <w:t xml:space="preserve"> </w:t>
      </w:r>
      <w:r w:rsidRPr="0080425E">
        <w:rPr>
          <w:rFonts w:ascii="Times New Roman" w:hAnsi="Times New Roman" w:cs="Times New Roman"/>
        </w:rPr>
        <w:t xml:space="preserve">приносящей доходы, деятельности, 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Республики Татарстан и уставными целями,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Учреждения, Учредитель вправе приостановить иную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8.27.Расходование средств Учреждения</w:t>
      </w:r>
      <w:r>
        <w:rPr>
          <w:rFonts w:ascii="Times New Roman" w:hAnsi="Times New Roman" w:cs="Times New Roman"/>
        </w:rPr>
        <w:t xml:space="preserve"> </w:t>
      </w:r>
      <w:r w:rsidRPr="0080425E">
        <w:rPr>
          <w:rFonts w:ascii="Times New Roman" w:hAnsi="Times New Roman" w:cs="Times New Roman"/>
        </w:rPr>
        <w:t xml:space="preserve">производится по единой смете статей расходов и </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доходов.</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lastRenderedPageBreak/>
        <w:t>8.2</w:t>
      </w:r>
      <w:r>
        <w:rPr>
          <w:rFonts w:ascii="Times New Roman" w:hAnsi="Times New Roman" w:cs="Times New Roman"/>
        </w:rPr>
        <w:t>8</w:t>
      </w:r>
      <w:r w:rsidRPr="0080425E">
        <w:rPr>
          <w:rFonts w:ascii="Times New Roman" w:hAnsi="Times New Roman" w:cs="Times New Roman"/>
        </w:rPr>
        <w:t>.Учреждениеобязано осуществлять природоохранные мероприятия.</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8</w:t>
      </w:r>
      <w:r>
        <w:rPr>
          <w:rFonts w:ascii="Times New Roman" w:hAnsi="Times New Roman" w:cs="Times New Roman"/>
        </w:rPr>
        <w:t>.29</w:t>
      </w:r>
      <w:r w:rsidRPr="0080425E">
        <w:rPr>
          <w:rFonts w:ascii="Times New Roman" w:hAnsi="Times New Roman" w:cs="Times New Roman"/>
        </w:rPr>
        <w:t>.Контроль за финансово-хозяйственной деятельностью Учреждения осуществляет</w:t>
      </w:r>
    </w:p>
    <w:p w:rsidR="001F6D85" w:rsidRPr="0080425E" w:rsidRDefault="001F6D85" w:rsidP="001F6D85">
      <w:pPr>
        <w:jc w:val="both"/>
        <w:rPr>
          <w:rFonts w:ascii="Times New Roman" w:hAnsi="Times New Roman" w:cs="Times New Roman"/>
        </w:rPr>
      </w:pPr>
      <w:r w:rsidRPr="0080425E">
        <w:rPr>
          <w:rFonts w:ascii="Times New Roman" w:hAnsi="Times New Roman" w:cs="Times New Roman"/>
        </w:rPr>
        <w:t>в пределах своей компетенции Учредитель.</w:t>
      </w:r>
    </w:p>
    <w:p w:rsidR="001F6D85" w:rsidRPr="00900133" w:rsidRDefault="001F6D85" w:rsidP="001F6D85">
      <w:pPr>
        <w:jc w:val="both"/>
        <w:rPr>
          <w:rFonts w:ascii="Times New Roman" w:hAnsi="Times New Roman" w:cs="Times New Roman"/>
        </w:rPr>
      </w:pPr>
      <w:r w:rsidRPr="0080425E">
        <w:rPr>
          <w:rFonts w:ascii="Times New Roman" w:hAnsi="Times New Roman" w:cs="Times New Roman"/>
        </w:rPr>
        <w:t>8.</w:t>
      </w:r>
      <w:r>
        <w:rPr>
          <w:rFonts w:ascii="Times New Roman" w:hAnsi="Times New Roman" w:cs="Times New Roman"/>
        </w:rPr>
        <w:t>30</w:t>
      </w:r>
      <w:r w:rsidRPr="0080425E">
        <w:rPr>
          <w:rFonts w:ascii="Times New Roman" w:hAnsi="Times New Roman" w:cs="Times New Roman"/>
        </w:rPr>
        <w:t>.Учреждениевправе выступать в качестве арендатора и арендодателя имущества.</w:t>
      </w:r>
    </w:p>
    <w:p w:rsidR="001F6D85" w:rsidRPr="0080425E" w:rsidRDefault="001F6D85" w:rsidP="001F6D85">
      <w:pPr>
        <w:autoSpaceDE w:val="0"/>
        <w:autoSpaceDN w:val="0"/>
        <w:adjustRightInd w:val="0"/>
        <w:jc w:val="center"/>
        <w:outlineLvl w:val="1"/>
        <w:rPr>
          <w:rFonts w:ascii="Times New Roman" w:hAnsi="Times New Roman" w:cs="Times New Roman"/>
          <w:b/>
          <w:bCs/>
        </w:rPr>
      </w:pPr>
      <w:r w:rsidRPr="0080425E">
        <w:rPr>
          <w:rFonts w:ascii="Times New Roman" w:hAnsi="Times New Roman" w:cs="Times New Roman"/>
          <w:b/>
          <w:bCs/>
          <w:lang w:val="en-US"/>
        </w:rPr>
        <w:t>IX</w:t>
      </w:r>
      <w:r w:rsidRPr="0080425E">
        <w:rPr>
          <w:rFonts w:ascii="Times New Roman" w:hAnsi="Times New Roman" w:cs="Times New Roman"/>
          <w:b/>
          <w:bCs/>
        </w:rPr>
        <w:t>. ИЗМЕНЕНИЕ УСТАВА. РЕОРГАНИЗАЦИЯ И ЛИКВИДАЦИЯ УЧРЕЖДЕНИЯ</w:t>
      </w:r>
    </w:p>
    <w:p w:rsidR="001F6D85" w:rsidRPr="0080425E" w:rsidRDefault="001F6D85" w:rsidP="001F6D85">
      <w:pPr>
        <w:autoSpaceDE w:val="0"/>
        <w:autoSpaceDN w:val="0"/>
        <w:adjustRightInd w:val="0"/>
        <w:jc w:val="both"/>
        <w:outlineLvl w:val="1"/>
        <w:rPr>
          <w:rFonts w:ascii="Times New Roman" w:hAnsi="Times New Roman" w:cs="Times New Roman"/>
        </w:rPr>
      </w:pPr>
      <w:r w:rsidRPr="0080425E">
        <w:rPr>
          <w:rFonts w:ascii="Times New Roman" w:hAnsi="Times New Roman" w:cs="Times New Roman"/>
        </w:rPr>
        <w:t>9.1. Изменения и дополнения в настоящий Устав, а также новая редакция настоящего Устава принимаются коллективом Учреждения и утверждаются Учредителем.</w:t>
      </w:r>
    </w:p>
    <w:p w:rsidR="001F6D85" w:rsidRPr="0080425E" w:rsidRDefault="001F6D85" w:rsidP="001F6D85">
      <w:pPr>
        <w:autoSpaceDE w:val="0"/>
        <w:autoSpaceDN w:val="0"/>
        <w:adjustRightInd w:val="0"/>
        <w:jc w:val="both"/>
        <w:outlineLvl w:val="1"/>
        <w:rPr>
          <w:rFonts w:ascii="Times New Roman" w:hAnsi="Times New Roman" w:cs="Times New Roman"/>
        </w:rPr>
      </w:pPr>
      <w:r w:rsidRPr="0080425E">
        <w:rPr>
          <w:rFonts w:ascii="Times New Roman" w:hAnsi="Times New Roman" w:cs="Times New Roman"/>
        </w:rPr>
        <w:t>9.2. 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1F6D85" w:rsidRPr="0080425E" w:rsidRDefault="001F6D85" w:rsidP="001F6D85">
      <w:pPr>
        <w:autoSpaceDE w:val="0"/>
        <w:autoSpaceDN w:val="0"/>
        <w:adjustRightInd w:val="0"/>
        <w:jc w:val="both"/>
        <w:outlineLvl w:val="1"/>
        <w:rPr>
          <w:rFonts w:ascii="Times New Roman" w:hAnsi="Times New Roman" w:cs="Times New Roman"/>
        </w:rPr>
      </w:pPr>
      <w:r w:rsidRPr="0080425E">
        <w:rPr>
          <w:rFonts w:ascii="Times New Roman" w:hAnsi="Times New Roman" w:cs="Times New Roman"/>
        </w:rPr>
        <w:t>9.3. При реорганизации Учреждения в форме преобразования, выделения филиала в самостоятельное юридическое лицо, присоединения к Учреждению юридического лица, не являющегося образовательным учреждением, создании автономного, бюджетного или казенного образовательного учреждения путем изменения типа Учреждения Учреждение вправе осуществлять определенные в настоящем Уставе виды де</w:t>
      </w:r>
      <w:r>
        <w:rPr>
          <w:rFonts w:ascii="Times New Roman" w:hAnsi="Times New Roman" w:cs="Times New Roman"/>
        </w:rPr>
        <w:t>ятельности на основании лицензий</w:t>
      </w:r>
      <w:r w:rsidRPr="0080425E">
        <w:rPr>
          <w:rFonts w:ascii="Times New Roman" w:hAnsi="Times New Roman" w:cs="Times New Roman"/>
        </w:rPr>
        <w:t>, выданных такому Учреждению, до окончания срока действия этих лицензий</w:t>
      </w:r>
      <w:r>
        <w:rPr>
          <w:rFonts w:ascii="Times New Roman" w:hAnsi="Times New Roman" w:cs="Times New Roman"/>
        </w:rPr>
        <w:t>.</w:t>
      </w:r>
      <w:r w:rsidRPr="0080425E">
        <w:rPr>
          <w:rFonts w:ascii="Times New Roman" w:hAnsi="Times New Roman" w:cs="Times New Roman"/>
        </w:rPr>
        <w:t xml:space="preserve"> При реорганизации Учреждения в форме присоединения к нему одного или нескольких образовательных учреждений</w:t>
      </w:r>
      <w:r>
        <w:rPr>
          <w:rFonts w:ascii="Times New Roman" w:hAnsi="Times New Roman" w:cs="Times New Roman"/>
        </w:rPr>
        <w:t>,</w:t>
      </w:r>
      <w:r w:rsidRPr="0080425E">
        <w:rPr>
          <w:rFonts w:ascii="Times New Roman" w:hAnsi="Times New Roman" w:cs="Times New Roman"/>
        </w:rPr>
        <w:t xml:space="preserve"> лицензия  переоформля</w:t>
      </w:r>
      <w:r>
        <w:rPr>
          <w:rFonts w:ascii="Times New Roman" w:hAnsi="Times New Roman" w:cs="Times New Roman"/>
        </w:rPr>
        <w:t>е</w:t>
      </w:r>
      <w:r w:rsidRPr="0080425E">
        <w:rPr>
          <w:rFonts w:ascii="Times New Roman" w:hAnsi="Times New Roman" w:cs="Times New Roman"/>
        </w:rPr>
        <w:t>тся в порядке, установленном Правительством Российской Федерации, с учетом лицензий присоединяемых образовательных учреждений на период до окончания срока действия лицензии Учреждения.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xml:space="preserve">При изменении статуса Учреждения и его реорганизации в иной форме, не указанной в </w:t>
      </w:r>
      <w:hyperlink r:id="rId11" w:history="1">
        <w:r w:rsidRPr="0080425E">
          <w:rPr>
            <w:rFonts w:ascii="Times New Roman" w:hAnsi="Times New Roman" w:cs="Times New Roman"/>
          </w:rPr>
          <w:t>абзаце первом</w:t>
        </w:r>
      </w:hyperlink>
      <w:r w:rsidRPr="0080425E">
        <w:rPr>
          <w:rFonts w:ascii="Times New Roman" w:hAnsi="Times New Roman" w:cs="Times New Roman"/>
        </w:rPr>
        <w:t xml:space="preserve"> настоящего пункта, лицензия утрачива</w:t>
      </w:r>
      <w:r>
        <w:rPr>
          <w:rFonts w:ascii="Times New Roman" w:hAnsi="Times New Roman" w:cs="Times New Roman"/>
        </w:rPr>
        <w:t>е</w:t>
      </w:r>
      <w:r w:rsidRPr="0080425E">
        <w:rPr>
          <w:rFonts w:ascii="Times New Roman" w:hAnsi="Times New Roman" w:cs="Times New Roman"/>
        </w:rPr>
        <w:t>т силу, если Федеральным законом не предусмотрено иное.</w:t>
      </w:r>
    </w:p>
    <w:p w:rsidR="001F6D85" w:rsidRPr="0080425E" w:rsidRDefault="001F6D85" w:rsidP="001F6D85">
      <w:pPr>
        <w:autoSpaceDE w:val="0"/>
        <w:autoSpaceDN w:val="0"/>
        <w:adjustRightInd w:val="0"/>
        <w:jc w:val="both"/>
        <w:outlineLvl w:val="1"/>
        <w:rPr>
          <w:rFonts w:ascii="Times New Roman" w:hAnsi="Times New Roman" w:cs="Times New Roman"/>
        </w:rPr>
      </w:pPr>
      <w:r w:rsidRPr="0080425E">
        <w:rPr>
          <w:rFonts w:ascii="Times New Roman" w:hAnsi="Times New Roman" w:cs="Times New Roman"/>
        </w:rPr>
        <w:t>9.4. Ликвидация Учреждения осуществляется:</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xml:space="preserve">- в соответствии с законодательством Российской Федерации в установленном Исполнительным комитетом </w:t>
      </w:r>
      <w:r>
        <w:rPr>
          <w:rFonts w:ascii="Times New Roman" w:hAnsi="Times New Roman" w:cs="Times New Roman"/>
        </w:rPr>
        <w:t>Новошешминского</w:t>
      </w:r>
      <w:r w:rsidRPr="0080425E">
        <w:rPr>
          <w:rFonts w:ascii="Times New Roman" w:hAnsi="Times New Roman" w:cs="Times New Roman"/>
        </w:rPr>
        <w:t xml:space="preserve"> муниципального района Республики Татарстан порядке;</w:t>
      </w:r>
    </w:p>
    <w:p w:rsidR="001F6D85" w:rsidRPr="0080425E" w:rsidRDefault="001F6D85" w:rsidP="001F6D85">
      <w:pPr>
        <w:autoSpaceDE w:val="0"/>
        <w:autoSpaceDN w:val="0"/>
        <w:adjustRightInd w:val="0"/>
        <w:ind w:firstLine="540"/>
        <w:jc w:val="both"/>
        <w:outlineLvl w:val="1"/>
        <w:rPr>
          <w:rFonts w:ascii="Times New Roman" w:hAnsi="Times New Roman" w:cs="Times New Roman"/>
        </w:rPr>
      </w:pPr>
      <w:r w:rsidRPr="0080425E">
        <w:rPr>
          <w:rFonts w:ascii="Times New Roman" w:hAnsi="Times New Roman" w:cs="Times New Roman"/>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 Учреждения.</w:t>
      </w:r>
    </w:p>
    <w:p w:rsidR="001F6D85" w:rsidRPr="0080425E" w:rsidRDefault="001F6D85" w:rsidP="001F6D85">
      <w:pPr>
        <w:autoSpaceDE w:val="0"/>
        <w:autoSpaceDN w:val="0"/>
        <w:adjustRightInd w:val="0"/>
        <w:jc w:val="both"/>
        <w:outlineLvl w:val="1"/>
        <w:rPr>
          <w:rFonts w:ascii="Times New Roman" w:hAnsi="Times New Roman" w:cs="Times New Roman"/>
        </w:rPr>
      </w:pPr>
      <w:r w:rsidRPr="0080425E">
        <w:rPr>
          <w:rFonts w:ascii="Times New Roman" w:hAnsi="Times New Roman" w:cs="Times New Roman"/>
        </w:rPr>
        <w:t>9.5.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w:t>
      </w:r>
    </w:p>
    <w:p w:rsidR="001F6D85" w:rsidRPr="0080425E" w:rsidRDefault="001F6D85" w:rsidP="001F6D85">
      <w:pPr>
        <w:autoSpaceDE w:val="0"/>
        <w:autoSpaceDN w:val="0"/>
        <w:adjustRightInd w:val="0"/>
        <w:jc w:val="both"/>
        <w:outlineLvl w:val="1"/>
        <w:rPr>
          <w:rFonts w:ascii="Times New Roman" w:hAnsi="Times New Roman" w:cs="Times New Roman"/>
        </w:rPr>
      </w:pPr>
      <w:r w:rsidRPr="0080425E">
        <w:rPr>
          <w:rFonts w:ascii="Times New Roman" w:hAnsi="Times New Roman" w:cs="Times New Roman"/>
        </w:rPr>
        <w:t>9.6. В случае прекращения Учреждения, имеющего государственную аккредитацию, а также в случае аннулирования соответствующей лицензии Учредитель обеспечивает перевод обучающихся с согласия родителей (законных представителей) в другие образовательные учреждения соответствующего типа.</w:t>
      </w:r>
    </w:p>
    <w:p w:rsidR="001F6D85" w:rsidRPr="0080425E" w:rsidRDefault="001F6D85" w:rsidP="001F6D85">
      <w:pPr>
        <w:autoSpaceDE w:val="0"/>
        <w:autoSpaceDN w:val="0"/>
        <w:adjustRightInd w:val="0"/>
        <w:jc w:val="center"/>
        <w:outlineLvl w:val="1"/>
        <w:rPr>
          <w:rFonts w:ascii="Times New Roman" w:hAnsi="Times New Roman" w:cs="Times New Roman"/>
          <w:b/>
          <w:bCs/>
        </w:rPr>
      </w:pPr>
      <w:r w:rsidRPr="0080425E">
        <w:rPr>
          <w:rFonts w:ascii="Times New Roman" w:hAnsi="Times New Roman" w:cs="Times New Roman"/>
          <w:b/>
          <w:bCs/>
          <w:lang w:val="en-US"/>
        </w:rPr>
        <w:t>X</w:t>
      </w:r>
      <w:r w:rsidRPr="0080425E">
        <w:rPr>
          <w:rFonts w:ascii="Times New Roman" w:hAnsi="Times New Roman" w:cs="Times New Roman"/>
          <w:b/>
          <w:bCs/>
        </w:rPr>
        <w:t>. ПЕРЕЧЕНЬ ВИДОВ ЛОКАЛЬНЫХ АКТОВ, РЕГЛАМЕНТИРУЮЩИХ</w:t>
      </w:r>
    </w:p>
    <w:p w:rsidR="001F6D85" w:rsidRPr="00900133" w:rsidRDefault="001F6D85" w:rsidP="001F6D85">
      <w:pPr>
        <w:autoSpaceDE w:val="0"/>
        <w:autoSpaceDN w:val="0"/>
        <w:adjustRightInd w:val="0"/>
        <w:jc w:val="center"/>
        <w:outlineLvl w:val="1"/>
        <w:rPr>
          <w:rFonts w:ascii="Times New Roman" w:hAnsi="Times New Roman" w:cs="Times New Roman"/>
          <w:b/>
          <w:bCs/>
        </w:rPr>
      </w:pPr>
      <w:r w:rsidRPr="0080425E">
        <w:rPr>
          <w:rFonts w:ascii="Times New Roman" w:hAnsi="Times New Roman" w:cs="Times New Roman"/>
          <w:b/>
          <w:bCs/>
        </w:rPr>
        <w:t>ДЕЯТЕЛЬНОСТЬ УЧРЕЖДЕНИЯ</w:t>
      </w:r>
    </w:p>
    <w:p w:rsidR="001F6D85" w:rsidRPr="0080425E" w:rsidRDefault="001F6D85" w:rsidP="001F6D85">
      <w:pPr>
        <w:ind w:right="540"/>
        <w:jc w:val="both"/>
        <w:rPr>
          <w:rStyle w:val="a5"/>
          <w:rFonts w:ascii="Times New Roman" w:hAnsi="Times New Roman"/>
          <w:b w:val="0"/>
          <w:bCs w:val="0"/>
        </w:rPr>
      </w:pPr>
      <w:r w:rsidRPr="0080425E">
        <w:rPr>
          <w:rFonts w:ascii="Times New Roman" w:hAnsi="Times New Roman" w:cs="Times New Roman"/>
        </w:rPr>
        <w:t xml:space="preserve">10.1. </w:t>
      </w:r>
      <w:r w:rsidRPr="0080425E">
        <w:rPr>
          <w:rStyle w:val="a5"/>
          <w:rFonts w:ascii="Times New Roman" w:hAnsi="Times New Roman"/>
          <w:b w:val="0"/>
          <w:bCs w:val="0"/>
        </w:rPr>
        <w:t>Разработка локальных  документов и их оформление являются одним из аспектов управленческой деятельности руководителя. Локальные акты юридически обеспечивают  упорядоченность всей деятельности МБДОУ, придают юридическую силу органам самоуправления.</w:t>
      </w:r>
    </w:p>
    <w:p w:rsidR="001F6D85" w:rsidRPr="0080425E" w:rsidRDefault="001F6D85" w:rsidP="001F6D85">
      <w:pPr>
        <w:ind w:right="540"/>
        <w:jc w:val="both"/>
        <w:rPr>
          <w:rStyle w:val="a5"/>
          <w:rFonts w:ascii="Times New Roman" w:hAnsi="Times New Roman"/>
          <w:b w:val="0"/>
          <w:bCs w:val="0"/>
        </w:rPr>
      </w:pPr>
      <w:r w:rsidRPr="0080425E">
        <w:rPr>
          <w:rStyle w:val="a5"/>
          <w:rFonts w:ascii="Times New Roman" w:hAnsi="Times New Roman"/>
          <w:b w:val="0"/>
          <w:bCs w:val="0"/>
        </w:rPr>
        <w:tab/>
        <w:t>Перечень видов локальных актов, регламентирующих деятельность МБДОУ:</w:t>
      </w:r>
    </w:p>
    <w:p w:rsidR="001F6D85" w:rsidRPr="0080425E" w:rsidRDefault="001F6D85" w:rsidP="001F6D85">
      <w:pPr>
        <w:ind w:right="540"/>
        <w:jc w:val="both"/>
        <w:rPr>
          <w:rStyle w:val="a5"/>
          <w:rFonts w:ascii="Times New Roman" w:hAnsi="Times New Roman"/>
          <w:b w:val="0"/>
          <w:bCs w:val="0"/>
        </w:rPr>
      </w:pPr>
      <w:r w:rsidRPr="0080425E">
        <w:rPr>
          <w:rStyle w:val="a5"/>
          <w:rFonts w:ascii="Times New Roman" w:hAnsi="Times New Roman"/>
          <w:b w:val="0"/>
          <w:bCs w:val="0"/>
        </w:rPr>
        <w:t>- приказы руководителя;</w:t>
      </w:r>
    </w:p>
    <w:p w:rsidR="001F6D85" w:rsidRPr="0080425E" w:rsidRDefault="001F6D85" w:rsidP="001F6D85">
      <w:pPr>
        <w:ind w:right="540"/>
        <w:jc w:val="both"/>
        <w:rPr>
          <w:rStyle w:val="a5"/>
          <w:rFonts w:ascii="Times New Roman" w:hAnsi="Times New Roman"/>
          <w:b w:val="0"/>
          <w:bCs w:val="0"/>
        </w:rPr>
      </w:pPr>
      <w:r w:rsidRPr="0080425E">
        <w:rPr>
          <w:rStyle w:val="a5"/>
          <w:rFonts w:ascii="Times New Roman" w:hAnsi="Times New Roman"/>
          <w:b w:val="0"/>
          <w:bCs w:val="0"/>
        </w:rPr>
        <w:t>- договоры;</w:t>
      </w:r>
    </w:p>
    <w:p w:rsidR="001F6D85" w:rsidRPr="0080425E" w:rsidRDefault="001F6D85" w:rsidP="001F6D85">
      <w:pPr>
        <w:ind w:right="540"/>
        <w:jc w:val="both"/>
        <w:rPr>
          <w:rStyle w:val="a5"/>
          <w:rFonts w:ascii="Times New Roman" w:hAnsi="Times New Roman"/>
          <w:b w:val="0"/>
          <w:bCs w:val="0"/>
        </w:rPr>
      </w:pPr>
      <w:r w:rsidRPr="0080425E">
        <w:rPr>
          <w:rStyle w:val="a5"/>
          <w:rFonts w:ascii="Times New Roman" w:hAnsi="Times New Roman"/>
          <w:b w:val="0"/>
          <w:bCs w:val="0"/>
        </w:rPr>
        <w:t>- правила;</w:t>
      </w:r>
    </w:p>
    <w:p w:rsidR="001F6D85" w:rsidRPr="0080425E" w:rsidRDefault="001F6D85" w:rsidP="001F6D85">
      <w:pPr>
        <w:ind w:right="540"/>
        <w:jc w:val="both"/>
        <w:rPr>
          <w:rStyle w:val="a5"/>
          <w:rFonts w:ascii="Times New Roman" w:hAnsi="Times New Roman"/>
          <w:b w:val="0"/>
          <w:bCs w:val="0"/>
        </w:rPr>
      </w:pPr>
      <w:r w:rsidRPr="0080425E">
        <w:rPr>
          <w:rStyle w:val="a5"/>
          <w:rFonts w:ascii="Times New Roman" w:hAnsi="Times New Roman"/>
          <w:b w:val="0"/>
          <w:bCs w:val="0"/>
        </w:rPr>
        <w:t xml:space="preserve">- расписания </w:t>
      </w:r>
    </w:p>
    <w:p w:rsidR="001F6D85" w:rsidRPr="0080425E" w:rsidRDefault="001F6D85" w:rsidP="001F6D85">
      <w:pPr>
        <w:ind w:right="540"/>
        <w:jc w:val="both"/>
        <w:rPr>
          <w:rStyle w:val="a5"/>
          <w:rFonts w:ascii="Times New Roman" w:hAnsi="Times New Roman"/>
          <w:b w:val="0"/>
          <w:bCs w:val="0"/>
        </w:rPr>
      </w:pPr>
      <w:r w:rsidRPr="0080425E">
        <w:rPr>
          <w:rStyle w:val="a5"/>
          <w:rFonts w:ascii="Times New Roman" w:hAnsi="Times New Roman"/>
          <w:b w:val="0"/>
          <w:bCs w:val="0"/>
        </w:rPr>
        <w:t>- графики;</w:t>
      </w:r>
    </w:p>
    <w:p w:rsidR="001F6D85" w:rsidRPr="0080425E" w:rsidRDefault="001F6D85" w:rsidP="001F6D85">
      <w:pPr>
        <w:ind w:right="540"/>
        <w:jc w:val="both"/>
        <w:rPr>
          <w:rStyle w:val="a5"/>
          <w:rFonts w:ascii="Times New Roman" w:hAnsi="Times New Roman"/>
          <w:b w:val="0"/>
          <w:bCs w:val="0"/>
        </w:rPr>
      </w:pPr>
      <w:r w:rsidRPr="0080425E">
        <w:rPr>
          <w:rStyle w:val="a5"/>
          <w:rFonts w:ascii="Times New Roman" w:hAnsi="Times New Roman"/>
          <w:b w:val="0"/>
          <w:bCs w:val="0"/>
        </w:rPr>
        <w:t>- инструкции;</w:t>
      </w:r>
    </w:p>
    <w:p w:rsidR="001F6D85" w:rsidRDefault="001F6D85" w:rsidP="001F6D85">
      <w:pPr>
        <w:ind w:right="540"/>
        <w:jc w:val="both"/>
        <w:rPr>
          <w:rStyle w:val="a5"/>
          <w:rFonts w:ascii="Times New Roman" w:hAnsi="Times New Roman"/>
          <w:b w:val="0"/>
          <w:bCs w:val="0"/>
        </w:rPr>
      </w:pPr>
      <w:r w:rsidRPr="0080425E">
        <w:rPr>
          <w:rStyle w:val="a5"/>
          <w:rFonts w:ascii="Times New Roman" w:hAnsi="Times New Roman"/>
          <w:b w:val="0"/>
          <w:bCs w:val="0"/>
        </w:rPr>
        <w:lastRenderedPageBreak/>
        <w:t>- положения,</w:t>
      </w:r>
    </w:p>
    <w:p w:rsidR="001F6D85" w:rsidRPr="0080425E" w:rsidRDefault="001F6D85" w:rsidP="001F6D85">
      <w:pPr>
        <w:ind w:right="540"/>
        <w:jc w:val="both"/>
        <w:rPr>
          <w:rFonts w:ascii="Times New Roman" w:hAnsi="Times New Roman" w:cs="Times New Roman"/>
          <w:b/>
          <w:bCs/>
        </w:rPr>
      </w:pPr>
      <w:r w:rsidRPr="0080425E">
        <w:rPr>
          <w:rStyle w:val="a5"/>
          <w:rFonts w:ascii="Times New Roman" w:hAnsi="Times New Roman"/>
          <w:b w:val="0"/>
          <w:bCs w:val="0"/>
        </w:rPr>
        <w:t>- протоколы.</w:t>
      </w:r>
    </w:p>
    <w:p w:rsidR="001F6D85" w:rsidRDefault="001F6D85" w:rsidP="001F6D85">
      <w:pPr>
        <w:autoSpaceDE w:val="0"/>
        <w:autoSpaceDN w:val="0"/>
        <w:adjustRightInd w:val="0"/>
        <w:jc w:val="both"/>
        <w:outlineLvl w:val="1"/>
      </w:pPr>
      <w:r w:rsidRPr="0080425E">
        <w:rPr>
          <w:rFonts w:ascii="Times New Roman" w:hAnsi="Times New Roman" w:cs="Times New Roman"/>
        </w:rPr>
        <w:t>10.2. Локальные акты Учреждения не могут противоречить настоящему Уставу.</w:t>
      </w:r>
    </w:p>
    <w:p w:rsidR="001F6D85" w:rsidRDefault="001F6D85" w:rsidP="001F6D85">
      <w:pPr>
        <w:pStyle w:val="20"/>
        <w:shd w:val="clear" w:color="auto" w:fill="auto"/>
        <w:spacing w:after="252" w:line="480" w:lineRule="auto"/>
      </w:pPr>
    </w:p>
    <w:sectPr w:rsidR="001F6D85">
      <w:type w:val="continuous"/>
      <w:pgSz w:w="11900" w:h="16840"/>
      <w:pgMar w:top="1163" w:right="531" w:bottom="1381" w:left="195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570" w:rsidRDefault="002D1570">
      <w:r>
        <w:separator/>
      </w:r>
    </w:p>
  </w:endnote>
  <w:endnote w:type="continuationSeparator" w:id="0">
    <w:p w:rsidR="002D1570" w:rsidRDefault="002D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33130"/>
      <w:docPartObj>
        <w:docPartGallery w:val="Page Numbers (Bottom of Page)"/>
        <w:docPartUnique/>
      </w:docPartObj>
    </w:sdtPr>
    <w:sdtContent>
      <w:p w:rsidR="001F6D85" w:rsidRDefault="001F6D85">
        <w:pPr>
          <w:pStyle w:val="a8"/>
          <w:jc w:val="right"/>
        </w:pPr>
        <w:r>
          <w:fldChar w:fldCharType="begin"/>
        </w:r>
        <w:r>
          <w:instrText>PAGE   \* MERGEFORMAT</w:instrText>
        </w:r>
        <w:r>
          <w:fldChar w:fldCharType="separate"/>
        </w:r>
        <w:r w:rsidR="0025508A">
          <w:rPr>
            <w:noProof/>
          </w:rPr>
          <w:t>2</w:t>
        </w:r>
        <w:r>
          <w:fldChar w:fldCharType="end"/>
        </w:r>
      </w:p>
    </w:sdtContent>
  </w:sdt>
  <w:p w:rsidR="001F6D85" w:rsidRDefault="001F6D8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570" w:rsidRDefault="002D1570"/>
  </w:footnote>
  <w:footnote w:type="continuationSeparator" w:id="0">
    <w:p w:rsidR="002D1570" w:rsidRDefault="002D157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E17"/>
    <w:rsid w:val="00115E17"/>
    <w:rsid w:val="001F6D85"/>
    <w:rsid w:val="0025508A"/>
    <w:rsid w:val="002D1570"/>
    <w:rsid w:val="00356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4">
    <w:name w:val="heading 4"/>
    <w:basedOn w:val="a"/>
    <w:link w:val="40"/>
    <w:qFormat/>
    <w:rsid w:val="001F6D85"/>
    <w:pPr>
      <w:widowControl/>
      <w:spacing w:before="100" w:beforeAutospacing="1" w:after="100" w:afterAutospacing="1"/>
      <w:outlineLvl w:val="3"/>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paragraph" w:customStyle="1" w:styleId="20">
    <w:name w:val="Основной текст (2)"/>
    <w:basedOn w:val="a"/>
    <w:link w:val="2"/>
    <w:pPr>
      <w:shd w:val="clear" w:color="auto" w:fill="FFFFFF"/>
      <w:spacing w:after="300" w:line="0" w:lineRule="atLeast"/>
    </w:pPr>
    <w:rPr>
      <w:rFonts w:ascii="Times New Roman" w:eastAsia="Times New Roman" w:hAnsi="Times New Roman" w:cs="Times New Roman"/>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b/>
      <w:bCs/>
    </w:rPr>
  </w:style>
  <w:style w:type="character" w:customStyle="1" w:styleId="40">
    <w:name w:val="Заголовок 4 Знак"/>
    <w:basedOn w:val="a0"/>
    <w:link w:val="4"/>
    <w:rsid w:val="001F6D85"/>
    <w:rPr>
      <w:rFonts w:ascii="Times New Roman" w:eastAsia="Times New Roman" w:hAnsi="Times New Roman" w:cs="Times New Roman"/>
      <w:b/>
      <w:bCs/>
      <w:lang w:bidi="ar-SA"/>
    </w:rPr>
  </w:style>
  <w:style w:type="character" w:styleId="a5">
    <w:name w:val="Strong"/>
    <w:qFormat/>
    <w:rsid w:val="001F6D85"/>
    <w:rPr>
      <w:rFonts w:cs="Times New Roman"/>
      <w:b/>
      <w:bCs/>
    </w:rPr>
  </w:style>
  <w:style w:type="paragraph" w:styleId="a6">
    <w:name w:val="header"/>
    <w:basedOn w:val="a"/>
    <w:link w:val="a7"/>
    <w:uiPriority w:val="99"/>
    <w:unhideWhenUsed/>
    <w:rsid w:val="001F6D85"/>
    <w:pPr>
      <w:tabs>
        <w:tab w:val="center" w:pos="4677"/>
        <w:tab w:val="right" w:pos="9355"/>
      </w:tabs>
    </w:pPr>
  </w:style>
  <w:style w:type="character" w:customStyle="1" w:styleId="a7">
    <w:name w:val="Верхний колонтитул Знак"/>
    <w:basedOn w:val="a0"/>
    <w:link w:val="a6"/>
    <w:uiPriority w:val="99"/>
    <w:rsid w:val="001F6D85"/>
    <w:rPr>
      <w:color w:val="000000"/>
    </w:rPr>
  </w:style>
  <w:style w:type="paragraph" w:styleId="a8">
    <w:name w:val="footer"/>
    <w:basedOn w:val="a"/>
    <w:link w:val="a9"/>
    <w:uiPriority w:val="99"/>
    <w:unhideWhenUsed/>
    <w:rsid w:val="001F6D85"/>
    <w:pPr>
      <w:tabs>
        <w:tab w:val="center" w:pos="4677"/>
        <w:tab w:val="right" w:pos="9355"/>
      </w:tabs>
    </w:pPr>
  </w:style>
  <w:style w:type="character" w:customStyle="1" w:styleId="a9">
    <w:name w:val="Нижний колонтитул Знак"/>
    <w:basedOn w:val="a0"/>
    <w:link w:val="a8"/>
    <w:uiPriority w:val="99"/>
    <w:rsid w:val="001F6D85"/>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4">
    <w:name w:val="heading 4"/>
    <w:basedOn w:val="a"/>
    <w:link w:val="40"/>
    <w:qFormat/>
    <w:rsid w:val="001F6D85"/>
    <w:pPr>
      <w:widowControl/>
      <w:spacing w:before="100" w:beforeAutospacing="1" w:after="100" w:afterAutospacing="1"/>
      <w:outlineLvl w:val="3"/>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paragraph" w:customStyle="1" w:styleId="20">
    <w:name w:val="Основной текст (2)"/>
    <w:basedOn w:val="a"/>
    <w:link w:val="2"/>
    <w:pPr>
      <w:shd w:val="clear" w:color="auto" w:fill="FFFFFF"/>
      <w:spacing w:after="300" w:line="0" w:lineRule="atLeast"/>
    </w:pPr>
    <w:rPr>
      <w:rFonts w:ascii="Times New Roman" w:eastAsia="Times New Roman" w:hAnsi="Times New Roman" w:cs="Times New Roman"/>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b/>
      <w:bCs/>
    </w:rPr>
  </w:style>
  <w:style w:type="character" w:customStyle="1" w:styleId="40">
    <w:name w:val="Заголовок 4 Знак"/>
    <w:basedOn w:val="a0"/>
    <w:link w:val="4"/>
    <w:rsid w:val="001F6D85"/>
    <w:rPr>
      <w:rFonts w:ascii="Times New Roman" w:eastAsia="Times New Roman" w:hAnsi="Times New Roman" w:cs="Times New Roman"/>
      <w:b/>
      <w:bCs/>
      <w:lang w:bidi="ar-SA"/>
    </w:rPr>
  </w:style>
  <w:style w:type="character" w:styleId="a5">
    <w:name w:val="Strong"/>
    <w:qFormat/>
    <w:rsid w:val="001F6D85"/>
    <w:rPr>
      <w:rFonts w:cs="Times New Roman"/>
      <w:b/>
      <w:bCs/>
    </w:rPr>
  </w:style>
  <w:style w:type="paragraph" w:styleId="a6">
    <w:name w:val="header"/>
    <w:basedOn w:val="a"/>
    <w:link w:val="a7"/>
    <w:uiPriority w:val="99"/>
    <w:unhideWhenUsed/>
    <w:rsid w:val="001F6D85"/>
    <w:pPr>
      <w:tabs>
        <w:tab w:val="center" w:pos="4677"/>
        <w:tab w:val="right" w:pos="9355"/>
      </w:tabs>
    </w:pPr>
  </w:style>
  <w:style w:type="character" w:customStyle="1" w:styleId="a7">
    <w:name w:val="Верхний колонтитул Знак"/>
    <w:basedOn w:val="a0"/>
    <w:link w:val="a6"/>
    <w:uiPriority w:val="99"/>
    <w:rsid w:val="001F6D85"/>
    <w:rPr>
      <w:color w:val="000000"/>
    </w:rPr>
  </w:style>
  <w:style w:type="paragraph" w:styleId="a8">
    <w:name w:val="footer"/>
    <w:basedOn w:val="a"/>
    <w:link w:val="a9"/>
    <w:uiPriority w:val="99"/>
    <w:unhideWhenUsed/>
    <w:rsid w:val="001F6D85"/>
    <w:pPr>
      <w:tabs>
        <w:tab w:val="center" w:pos="4677"/>
        <w:tab w:val="right" w:pos="9355"/>
      </w:tabs>
    </w:pPr>
  </w:style>
  <w:style w:type="character" w:customStyle="1" w:styleId="a9">
    <w:name w:val="Нижний колонтитул Знак"/>
    <w:basedOn w:val="a0"/>
    <w:link w:val="a8"/>
    <w:uiPriority w:val="99"/>
    <w:rsid w:val="001F6D8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main?base=RLAW363;n=63513;fld=134;dst=100413"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11015</Words>
  <Characters>62791</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2016-12-12T14:37:00Z</dcterms:created>
  <dcterms:modified xsi:type="dcterms:W3CDTF">2016-12-12T14:37:00Z</dcterms:modified>
</cp:coreProperties>
</file>