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23C" w:rsidRDefault="00C61A58">
      <w:pPr>
        <w:spacing w:before="72"/>
        <w:ind w:right="139"/>
        <w:rPr>
          <w:sz w:val="24"/>
        </w:rPr>
      </w:pPr>
      <w:r w:rsidRPr="00C61A58">
        <w:rPr>
          <w:noProof/>
          <w:sz w:val="24"/>
          <w:lang w:eastAsia="ru-RU"/>
        </w:rPr>
        <w:drawing>
          <wp:inline distT="0" distB="0" distL="0" distR="0">
            <wp:extent cx="6400165" cy="9786059"/>
            <wp:effectExtent l="0" t="0" r="63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978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024A" w:rsidRDefault="00C61A58">
      <w:pPr>
        <w:pStyle w:val="a4"/>
        <w:numPr>
          <w:ilvl w:val="1"/>
          <w:numId w:val="12"/>
        </w:numPr>
        <w:tabs>
          <w:tab w:val="left" w:pos="1108"/>
        </w:tabs>
        <w:spacing w:before="72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Комиссия создается приказом заведующего детским садом из равного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числа </w:t>
      </w:r>
      <w:proofErr w:type="spellStart"/>
      <w:proofErr w:type="gramStart"/>
      <w:r>
        <w:rPr>
          <w:sz w:val="24"/>
        </w:rPr>
        <w:t>предста-вителей</w:t>
      </w:r>
      <w:proofErr w:type="spellEnd"/>
      <w:proofErr w:type="gramEnd"/>
      <w:r>
        <w:rPr>
          <w:sz w:val="24"/>
        </w:rPr>
        <w:t xml:space="preserve"> родителей (законных представителей) несовершеннолетних воспитанников и представителей работников организации в кол</w:t>
      </w:r>
      <w:r>
        <w:rPr>
          <w:sz w:val="24"/>
        </w:rPr>
        <w:t xml:space="preserve">ичестве не менее трех человек от каждой </w:t>
      </w:r>
      <w:r>
        <w:rPr>
          <w:spacing w:val="-2"/>
          <w:sz w:val="24"/>
        </w:rPr>
        <w:t>стороны.</w:t>
      </w:r>
    </w:p>
    <w:p w:rsidR="00B9024A" w:rsidRDefault="00C61A58" w:rsidP="00D54253">
      <w:pPr>
        <w:pStyle w:val="a4"/>
        <w:numPr>
          <w:ilvl w:val="1"/>
          <w:numId w:val="12"/>
        </w:numPr>
        <w:tabs>
          <w:tab w:val="left" w:pos="1108"/>
        </w:tabs>
        <w:spacing w:before="69"/>
        <w:ind w:left="1108" w:right="138" w:hanging="537"/>
        <w:jc w:val="both"/>
      </w:pPr>
      <w:r w:rsidRPr="00806DE5">
        <w:rPr>
          <w:sz w:val="24"/>
        </w:rPr>
        <w:t>Делегирование</w:t>
      </w:r>
      <w:r w:rsidRPr="00806DE5">
        <w:rPr>
          <w:spacing w:val="6"/>
          <w:sz w:val="24"/>
        </w:rPr>
        <w:t xml:space="preserve"> </w:t>
      </w:r>
      <w:r w:rsidRPr="00806DE5">
        <w:rPr>
          <w:sz w:val="24"/>
        </w:rPr>
        <w:t>представителей</w:t>
      </w:r>
      <w:r w:rsidRPr="00806DE5">
        <w:rPr>
          <w:spacing w:val="10"/>
          <w:sz w:val="24"/>
        </w:rPr>
        <w:t xml:space="preserve"> </w:t>
      </w:r>
      <w:r w:rsidRPr="00806DE5">
        <w:rPr>
          <w:sz w:val="24"/>
        </w:rPr>
        <w:t>участников</w:t>
      </w:r>
      <w:r w:rsidRPr="00806DE5">
        <w:rPr>
          <w:spacing w:val="6"/>
          <w:sz w:val="24"/>
        </w:rPr>
        <w:t xml:space="preserve"> </w:t>
      </w:r>
      <w:r w:rsidRPr="00806DE5">
        <w:rPr>
          <w:sz w:val="24"/>
        </w:rPr>
        <w:t>образовательных</w:t>
      </w:r>
      <w:r w:rsidRPr="00806DE5">
        <w:rPr>
          <w:spacing w:val="8"/>
          <w:sz w:val="24"/>
        </w:rPr>
        <w:t xml:space="preserve"> </w:t>
      </w:r>
      <w:r w:rsidRPr="00806DE5">
        <w:rPr>
          <w:sz w:val="24"/>
        </w:rPr>
        <w:t>отношений</w:t>
      </w:r>
      <w:r w:rsidRPr="00806DE5">
        <w:rPr>
          <w:spacing w:val="7"/>
          <w:sz w:val="24"/>
        </w:rPr>
        <w:t xml:space="preserve"> </w:t>
      </w:r>
      <w:r w:rsidRPr="00806DE5">
        <w:rPr>
          <w:sz w:val="24"/>
        </w:rPr>
        <w:t>в</w:t>
      </w:r>
      <w:r w:rsidRPr="00806DE5">
        <w:rPr>
          <w:spacing w:val="8"/>
          <w:sz w:val="24"/>
        </w:rPr>
        <w:t xml:space="preserve"> </w:t>
      </w:r>
      <w:r w:rsidRPr="00806DE5">
        <w:rPr>
          <w:sz w:val="24"/>
        </w:rPr>
        <w:t>состав</w:t>
      </w:r>
      <w:r w:rsidRPr="00806DE5">
        <w:rPr>
          <w:spacing w:val="9"/>
          <w:sz w:val="24"/>
        </w:rPr>
        <w:t xml:space="preserve"> </w:t>
      </w:r>
      <w:proofErr w:type="gramStart"/>
      <w:r w:rsidRPr="00806DE5">
        <w:rPr>
          <w:spacing w:val="-5"/>
          <w:sz w:val="24"/>
        </w:rPr>
        <w:t>ко-</w:t>
      </w:r>
      <w:r>
        <w:t>миссии</w:t>
      </w:r>
      <w:proofErr w:type="gramEnd"/>
      <w:r>
        <w:t xml:space="preserve"> осуществляется соответственно советом родителей и профсоюзным комитетом детского сада. В состав комиссии </w:t>
      </w:r>
      <w:r>
        <w:t xml:space="preserve">в обязательном порядке включается представитель </w:t>
      </w:r>
      <w:proofErr w:type="gramStart"/>
      <w:r>
        <w:t>вы-борного</w:t>
      </w:r>
      <w:proofErr w:type="gramEnd"/>
      <w:r>
        <w:t xml:space="preserve"> органа соответствующей первичной профсоюзной организации.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98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 xml:space="preserve">остав комиссии формируется таким образом, чтобы исключить возможность </w:t>
      </w:r>
      <w:proofErr w:type="gramStart"/>
      <w:r>
        <w:rPr>
          <w:sz w:val="24"/>
        </w:rPr>
        <w:t>воз-</w:t>
      </w:r>
      <w:proofErr w:type="spellStart"/>
      <w:r>
        <w:rPr>
          <w:sz w:val="24"/>
        </w:rPr>
        <w:t>никновения</w:t>
      </w:r>
      <w:proofErr w:type="spellEnd"/>
      <w:proofErr w:type="gramEnd"/>
      <w:r>
        <w:rPr>
          <w:sz w:val="24"/>
        </w:rPr>
        <w:t xml:space="preserve"> конфликта интересов, который мог бы повлиять на принимаемые комиссией </w:t>
      </w:r>
      <w:r>
        <w:rPr>
          <w:spacing w:val="-2"/>
          <w:sz w:val="24"/>
        </w:rPr>
        <w:t>решения.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88"/>
        </w:tabs>
        <w:ind w:left="988" w:hanging="417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необходимости.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34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Досрочное прекращение полномочий члена комиссии предусмотрено в следующих </w:t>
      </w:r>
      <w:r>
        <w:rPr>
          <w:spacing w:val="-2"/>
          <w:sz w:val="24"/>
        </w:rPr>
        <w:t>случаях:</w:t>
      </w:r>
    </w:p>
    <w:p w:rsidR="00B9024A" w:rsidRDefault="00C61A58">
      <w:pPr>
        <w:pStyle w:val="a4"/>
        <w:numPr>
          <w:ilvl w:val="0"/>
          <w:numId w:val="11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состава;</w:t>
      </w:r>
    </w:p>
    <w:p w:rsidR="00B9024A" w:rsidRDefault="00C61A58">
      <w:pPr>
        <w:pStyle w:val="a4"/>
        <w:numPr>
          <w:ilvl w:val="0"/>
          <w:numId w:val="11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2/3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B9024A" w:rsidRDefault="00C61A58">
      <w:pPr>
        <w:pStyle w:val="a4"/>
        <w:numPr>
          <w:ilvl w:val="0"/>
          <w:numId w:val="11"/>
        </w:numPr>
        <w:tabs>
          <w:tab w:val="left" w:pos="858"/>
        </w:tabs>
        <w:ind w:left="571" w:right="142" w:firstLine="0"/>
        <w:jc w:val="both"/>
        <w:rPr>
          <w:sz w:val="24"/>
        </w:rPr>
      </w:pPr>
      <w:r>
        <w:rPr>
          <w:sz w:val="24"/>
        </w:rPr>
        <w:t>в случае прекращения ч</w:t>
      </w:r>
      <w:r>
        <w:rPr>
          <w:sz w:val="24"/>
        </w:rPr>
        <w:t>леном комиссии образовательных или трудовых отношений с детским садом.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08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В случае досрочного прекращения полномочий члена комиссии в ее состав </w:t>
      </w:r>
      <w:proofErr w:type="spellStart"/>
      <w:proofErr w:type="gramStart"/>
      <w:r>
        <w:rPr>
          <w:sz w:val="24"/>
        </w:rPr>
        <w:t>делеги-руется</w:t>
      </w:r>
      <w:proofErr w:type="spellEnd"/>
      <w:proofErr w:type="gramEnd"/>
      <w:r>
        <w:rPr>
          <w:sz w:val="24"/>
        </w:rPr>
        <w:t xml:space="preserve"> иной представитель соответствующей категории участников образовательных от-ношений в порядке, установ</w:t>
      </w:r>
      <w:r>
        <w:rPr>
          <w:sz w:val="24"/>
        </w:rPr>
        <w:t>ленном пунктом 2.2 положения.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spacing w:before="1"/>
        <w:ind w:left="990" w:hanging="419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70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Комиссия избирает из своего состава председателя, заместителя председателя и </w:t>
      </w:r>
      <w:proofErr w:type="gramStart"/>
      <w:r>
        <w:rPr>
          <w:sz w:val="24"/>
        </w:rPr>
        <w:t>сек-</w:t>
      </w:r>
      <w:proofErr w:type="spellStart"/>
      <w:r>
        <w:rPr>
          <w:spacing w:val="-2"/>
          <w:sz w:val="24"/>
        </w:rPr>
        <w:t>ретаря</w:t>
      </w:r>
      <w:proofErr w:type="spellEnd"/>
      <w:proofErr w:type="gramEnd"/>
      <w:r>
        <w:rPr>
          <w:spacing w:val="-2"/>
          <w:sz w:val="24"/>
        </w:rPr>
        <w:t>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98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Координацию деятельности комиссией осуществляет председатель, избираемый </w:t>
      </w:r>
      <w:proofErr w:type="gramStart"/>
      <w:r>
        <w:rPr>
          <w:sz w:val="24"/>
        </w:rPr>
        <w:t>про-</w:t>
      </w:r>
      <w:proofErr w:type="spellStart"/>
      <w:r>
        <w:rPr>
          <w:sz w:val="24"/>
        </w:rPr>
        <w:t>стым</w:t>
      </w:r>
      <w:proofErr w:type="spellEnd"/>
      <w:proofErr w:type="gramEnd"/>
      <w:r>
        <w:rPr>
          <w:sz w:val="24"/>
        </w:rPr>
        <w:t xml:space="preserve"> большинством голосов членов комиссии из числа лиц, входящих в ее состав.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10"/>
        </w:tabs>
        <w:ind w:left="1110" w:hanging="539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полномочия:</w:t>
      </w:r>
    </w:p>
    <w:p w:rsidR="00B9024A" w:rsidRDefault="00C61A58">
      <w:pPr>
        <w:pStyle w:val="a4"/>
        <w:numPr>
          <w:ilvl w:val="0"/>
          <w:numId w:val="10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ленами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10"/>
        </w:numPr>
        <w:tabs>
          <w:tab w:val="left" w:pos="829"/>
        </w:tabs>
        <w:ind w:left="829" w:hanging="258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10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созыв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10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председательство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10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подписание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10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комиссией.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42"/>
        </w:tabs>
        <w:ind w:right="148" w:firstLine="0"/>
        <w:jc w:val="both"/>
        <w:rPr>
          <w:sz w:val="24"/>
        </w:rPr>
      </w:pPr>
      <w:r>
        <w:rPr>
          <w:sz w:val="24"/>
        </w:rPr>
        <w:t>Заместитель председателя комиссии назначается решением председателя комиссии из числа ее членов.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283"/>
        </w:tabs>
        <w:ind w:right="139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 комиссии осуществляет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полномо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>чия</w:t>
      </w:r>
      <w:proofErr w:type="gramEnd"/>
      <w:r>
        <w:rPr>
          <w:spacing w:val="-4"/>
          <w:sz w:val="24"/>
        </w:rPr>
        <w:t>:</w:t>
      </w:r>
    </w:p>
    <w:p w:rsidR="00B9024A" w:rsidRDefault="00C61A58">
      <w:pPr>
        <w:pStyle w:val="a4"/>
        <w:numPr>
          <w:ilvl w:val="0"/>
          <w:numId w:val="9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9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</w:t>
      </w:r>
      <w:r>
        <w:rPr>
          <w:sz w:val="24"/>
        </w:rPr>
        <w:t>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9"/>
        </w:numPr>
        <w:tabs>
          <w:tab w:val="left" w:pos="826"/>
        </w:tabs>
        <w:spacing w:before="3"/>
        <w:ind w:left="826" w:hanging="25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82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Секретарь комиссии назначается решением председателя комиссии из числа ее </w:t>
      </w:r>
      <w:proofErr w:type="spellStart"/>
      <w:proofErr w:type="gramStart"/>
      <w:r>
        <w:rPr>
          <w:sz w:val="24"/>
        </w:rPr>
        <w:t>чле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>нов</w:t>
      </w:r>
      <w:proofErr w:type="gramEnd"/>
      <w:r>
        <w:rPr>
          <w:spacing w:val="-4"/>
          <w:sz w:val="24"/>
        </w:rPr>
        <w:t>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10"/>
        </w:tabs>
        <w:ind w:left="1110" w:hanging="539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B9024A" w:rsidRDefault="00C61A58">
      <w:pPr>
        <w:pStyle w:val="a4"/>
        <w:numPr>
          <w:ilvl w:val="0"/>
          <w:numId w:val="8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комиссию;</w:t>
      </w:r>
    </w:p>
    <w:p w:rsidR="00B9024A" w:rsidRDefault="00C61A58">
      <w:pPr>
        <w:pStyle w:val="a4"/>
        <w:numPr>
          <w:ilvl w:val="0"/>
          <w:numId w:val="8"/>
        </w:numPr>
        <w:tabs>
          <w:tab w:val="left" w:pos="831"/>
        </w:tabs>
        <w:ind w:left="571" w:right="148" w:firstLine="0"/>
        <w:jc w:val="both"/>
        <w:rPr>
          <w:sz w:val="24"/>
        </w:rPr>
      </w:pPr>
      <w:r>
        <w:rPr>
          <w:sz w:val="24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B9024A" w:rsidRDefault="00C61A58">
      <w:pPr>
        <w:pStyle w:val="a4"/>
        <w:numPr>
          <w:ilvl w:val="0"/>
          <w:numId w:val="8"/>
        </w:numPr>
        <w:tabs>
          <w:tab w:val="left" w:pos="826"/>
        </w:tabs>
        <w:spacing w:line="275" w:lineRule="exact"/>
        <w:ind w:left="826" w:hanging="255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8"/>
        </w:numPr>
        <w:tabs>
          <w:tab w:val="left" w:pos="843"/>
        </w:tabs>
        <w:ind w:left="571" w:right="150" w:firstLine="0"/>
        <w:rPr>
          <w:sz w:val="24"/>
        </w:rPr>
      </w:pPr>
      <w:r>
        <w:rPr>
          <w:sz w:val="24"/>
        </w:rPr>
        <w:t>составление выписок из протоколов заседаний ком</w:t>
      </w:r>
      <w:r>
        <w:rPr>
          <w:sz w:val="24"/>
        </w:rPr>
        <w:t>иссии и предоставление их лицам и органам, указанным в пункте 6.5 положения;</w:t>
      </w:r>
    </w:p>
    <w:p w:rsidR="00B9024A" w:rsidRDefault="00C61A58">
      <w:pPr>
        <w:pStyle w:val="a4"/>
        <w:numPr>
          <w:ilvl w:val="0"/>
          <w:numId w:val="8"/>
        </w:numPr>
        <w:tabs>
          <w:tab w:val="left" w:pos="956"/>
        </w:tabs>
        <w:ind w:left="571" w:right="146" w:firstLine="0"/>
        <w:rPr>
          <w:sz w:val="24"/>
        </w:rPr>
      </w:pPr>
      <w:r>
        <w:rPr>
          <w:sz w:val="24"/>
        </w:rPr>
        <w:t xml:space="preserve">обеспечение текущего хранения документов и материалов комиссии, а также </w:t>
      </w:r>
      <w:proofErr w:type="spellStart"/>
      <w:proofErr w:type="gramStart"/>
      <w:r>
        <w:rPr>
          <w:sz w:val="24"/>
        </w:rPr>
        <w:t>обеспе-чение</w:t>
      </w:r>
      <w:proofErr w:type="spellEnd"/>
      <w:proofErr w:type="gramEnd"/>
      <w:r>
        <w:rPr>
          <w:sz w:val="24"/>
        </w:rPr>
        <w:t xml:space="preserve"> их сохранности.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10"/>
        </w:tabs>
        <w:ind w:left="1110" w:hanging="539"/>
        <w:rPr>
          <w:sz w:val="24"/>
        </w:rPr>
      </w:pPr>
      <w:r>
        <w:rPr>
          <w:sz w:val="24"/>
        </w:rPr>
        <w:t>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9024A" w:rsidRDefault="00C61A58">
      <w:pPr>
        <w:pStyle w:val="a4"/>
        <w:numPr>
          <w:ilvl w:val="0"/>
          <w:numId w:val="7"/>
        </w:numPr>
        <w:tabs>
          <w:tab w:val="left" w:pos="829"/>
        </w:tabs>
        <w:ind w:left="829" w:hanging="258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7"/>
        </w:numPr>
        <w:tabs>
          <w:tab w:val="left" w:pos="913"/>
        </w:tabs>
        <w:ind w:left="571" w:right="134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3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3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ко-</w:t>
      </w:r>
      <w:r>
        <w:rPr>
          <w:spacing w:val="-2"/>
          <w:sz w:val="24"/>
        </w:rPr>
        <w:t>миссии</w:t>
      </w:r>
      <w:proofErr w:type="gramEnd"/>
      <w:r>
        <w:rPr>
          <w:spacing w:val="-2"/>
          <w:sz w:val="24"/>
        </w:rPr>
        <w:t>;</w:t>
      </w:r>
    </w:p>
    <w:p w:rsidR="00B9024A" w:rsidRDefault="00C61A58">
      <w:pPr>
        <w:pStyle w:val="a4"/>
        <w:numPr>
          <w:ilvl w:val="0"/>
          <w:numId w:val="7"/>
        </w:numPr>
        <w:tabs>
          <w:tab w:val="left" w:pos="879"/>
        </w:tabs>
        <w:spacing w:before="71"/>
        <w:ind w:left="571" w:right="146" w:firstLine="0"/>
        <w:rPr>
          <w:sz w:val="24"/>
        </w:rPr>
      </w:pPr>
      <w:r>
        <w:rPr>
          <w:sz w:val="24"/>
        </w:rPr>
        <w:t>запрашивать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38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lastRenderedPageBreak/>
        <w:t>компетенции комиссии;</w:t>
      </w:r>
    </w:p>
    <w:p w:rsidR="00B9024A" w:rsidRDefault="00C61A58" w:rsidP="00865764">
      <w:pPr>
        <w:pStyle w:val="a4"/>
        <w:numPr>
          <w:ilvl w:val="0"/>
          <w:numId w:val="7"/>
        </w:numPr>
        <w:tabs>
          <w:tab w:val="left" w:pos="879"/>
        </w:tabs>
        <w:spacing w:before="69"/>
        <w:ind w:left="571" w:right="137" w:firstLine="0"/>
      </w:pPr>
      <w:r w:rsidRPr="00806DE5">
        <w:rPr>
          <w:sz w:val="24"/>
        </w:rPr>
        <w:t xml:space="preserve">в случае предполагаемого отсутствия на заседании комиссии доводить до сведения </w:t>
      </w:r>
      <w:proofErr w:type="gramStart"/>
      <w:r w:rsidRPr="00806DE5">
        <w:rPr>
          <w:sz w:val="24"/>
        </w:rPr>
        <w:t>ко-миссии</w:t>
      </w:r>
      <w:proofErr w:type="gramEnd"/>
      <w:r w:rsidRPr="00806DE5">
        <w:rPr>
          <w:sz w:val="24"/>
        </w:rPr>
        <w:t xml:space="preserve"> свое мнение по рассматриваемым вопросам в письменной форме, которое </w:t>
      </w:r>
      <w:proofErr w:type="spellStart"/>
      <w:r w:rsidRPr="00806DE5">
        <w:rPr>
          <w:sz w:val="24"/>
        </w:rPr>
        <w:t>оглаша-</w:t>
      </w:r>
      <w:r>
        <w:t>ется</w:t>
      </w:r>
      <w:proofErr w:type="spellEnd"/>
      <w:r w:rsidRPr="00806DE5">
        <w:rPr>
          <w:spacing w:val="-4"/>
        </w:rPr>
        <w:t xml:space="preserve"> </w:t>
      </w:r>
      <w:r>
        <w:t>на</w:t>
      </w:r>
      <w:r w:rsidRPr="00806DE5">
        <w:rPr>
          <w:spacing w:val="-3"/>
        </w:rPr>
        <w:t xml:space="preserve"> </w:t>
      </w:r>
      <w:r>
        <w:t>заседании</w:t>
      </w:r>
      <w:r w:rsidRPr="00806DE5">
        <w:rPr>
          <w:spacing w:val="-2"/>
        </w:rPr>
        <w:t xml:space="preserve"> </w:t>
      </w:r>
      <w:r>
        <w:t>и</w:t>
      </w:r>
      <w:r w:rsidRPr="00806DE5">
        <w:rPr>
          <w:spacing w:val="-2"/>
        </w:rPr>
        <w:t xml:space="preserve"> </w:t>
      </w:r>
      <w:r>
        <w:t>приобщается</w:t>
      </w:r>
      <w:r w:rsidRPr="00806DE5">
        <w:rPr>
          <w:spacing w:val="-2"/>
        </w:rPr>
        <w:t xml:space="preserve"> </w:t>
      </w:r>
      <w:r>
        <w:t>к</w:t>
      </w:r>
      <w:r w:rsidRPr="00806DE5">
        <w:rPr>
          <w:spacing w:val="-2"/>
        </w:rPr>
        <w:t xml:space="preserve"> протоколу;</w:t>
      </w:r>
    </w:p>
    <w:p w:rsidR="00B9024A" w:rsidRDefault="00C61A58">
      <w:pPr>
        <w:pStyle w:val="a4"/>
        <w:numPr>
          <w:ilvl w:val="0"/>
          <w:numId w:val="7"/>
        </w:numPr>
        <w:tabs>
          <w:tab w:val="left" w:pos="858"/>
        </w:tabs>
        <w:ind w:left="571" w:right="139" w:firstLine="0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>ыражать в случае несогласия с р</w:t>
      </w:r>
      <w:r>
        <w:rPr>
          <w:sz w:val="24"/>
        </w:rPr>
        <w:t>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B9024A" w:rsidRDefault="00C61A58">
      <w:pPr>
        <w:pStyle w:val="a4"/>
        <w:numPr>
          <w:ilvl w:val="0"/>
          <w:numId w:val="7"/>
        </w:numPr>
        <w:tabs>
          <w:tab w:val="left" w:pos="826"/>
        </w:tabs>
        <w:spacing w:before="1"/>
        <w:ind w:left="826" w:hanging="255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10"/>
        </w:tabs>
        <w:ind w:left="1110" w:hanging="539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B9024A" w:rsidRDefault="00C61A58">
      <w:pPr>
        <w:pStyle w:val="a4"/>
        <w:numPr>
          <w:ilvl w:val="0"/>
          <w:numId w:val="6"/>
        </w:numPr>
        <w:tabs>
          <w:tab w:val="left" w:pos="829"/>
        </w:tabs>
        <w:ind w:left="829" w:hanging="258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B9024A" w:rsidRDefault="00C61A58">
      <w:pPr>
        <w:pStyle w:val="a4"/>
        <w:numPr>
          <w:ilvl w:val="0"/>
          <w:numId w:val="6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:rsidR="00B9024A" w:rsidRDefault="00C61A58">
      <w:pPr>
        <w:pStyle w:val="a4"/>
        <w:numPr>
          <w:ilvl w:val="0"/>
          <w:numId w:val="6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B9024A" w:rsidRDefault="00C61A58">
      <w:pPr>
        <w:pStyle w:val="a4"/>
        <w:numPr>
          <w:ilvl w:val="0"/>
          <w:numId w:val="6"/>
        </w:numPr>
        <w:tabs>
          <w:tab w:val="left" w:pos="865"/>
        </w:tabs>
        <w:ind w:left="571" w:right="140" w:firstLine="0"/>
        <w:jc w:val="both"/>
        <w:rPr>
          <w:sz w:val="24"/>
        </w:rPr>
      </w:pPr>
      <w:r>
        <w:rPr>
          <w:sz w:val="24"/>
        </w:rPr>
        <w:t xml:space="preserve"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</w:t>
      </w:r>
      <w:r>
        <w:rPr>
          <w:spacing w:val="-2"/>
          <w:sz w:val="24"/>
        </w:rPr>
        <w:t>комиссии.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37"/>
        </w:tabs>
        <w:ind w:right="147" w:firstLine="0"/>
        <w:jc w:val="both"/>
        <w:rPr>
          <w:sz w:val="24"/>
        </w:rPr>
      </w:pPr>
      <w:r>
        <w:rPr>
          <w:sz w:val="24"/>
        </w:rPr>
        <w:t>Члены комиссии не вправе разглашать сведения и соответствующую информацию, полученную</w:t>
      </w:r>
      <w:r>
        <w:rPr>
          <w:sz w:val="24"/>
        </w:rPr>
        <w:t xml:space="preserve"> ими в ходе участия в работе комиссии, третьим лицам.</w:t>
      </w:r>
    </w:p>
    <w:p w:rsidR="00B9024A" w:rsidRDefault="00C61A58">
      <w:pPr>
        <w:pStyle w:val="2"/>
        <w:numPr>
          <w:ilvl w:val="0"/>
          <w:numId w:val="12"/>
        </w:numPr>
        <w:tabs>
          <w:tab w:val="left" w:pos="2107"/>
        </w:tabs>
        <w:ind w:left="2107"/>
        <w:jc w:val="both"/>
      </w:pPr>
      <w:r>
        <w:t>Функции,</w:t>
      </w:r>
      <w:r>
        <w:rPr>
          <w:spacing w:val="-11"/>
        </w:rPr>
        <w:t xml:space="preserve"> </w:t>
      </w:r>
      <w:r>
        <w:t>полномочия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91"/>
        </w:tabs>
        <w:spacing w:before="2"/>
        <w:ind w:right="140" w:firstLine="0"/>
        <w:jc w:val="both"/>
        <w:rPr>
          <w:sz w:val="24"/>
        </w:rPr>
      </w:pPr>
      <w:r>
        <w:rPr>
          <w:sz w:val="24"/>
        </w:rPr>
        <w:t xml:space="preserve">При поступлении заявления от любого участника образовательных отношений </w:t>
      </w:r>
      <w:proofErr w:type="gramStart"/>
      <w:r>
        <w:rPr>
          <w:sz w:val="24"/>
        </w:rPr>
        <w:t>ко-миссия</w:t>
      </w:r>
      <w:proofErr w:type="gramEnd"/>
      <w:r>
        <w:rPr>
          <w:sz w:val="24"/>
        </w:rPr>
        <w:t xml:space="preserve"> осуществляет следующие функции:</w:t>
      </w:r>
    </w:p>
    <w:p w:rsidR="00B9024A" w:rsidRDefault="00C61A58">
      <w:pPr>
        <w:pStyle w:val="a4"/>
        <w:numPr>
          <w:ilvl w:val="0"/>
          <w:numId w:val="5"/>
        </w:numPr>
        <w:tabs>
          <w:tab w:val="left" w:pos="826"/>
        </w:tabs>
        <w:spacing w:before="1"/>
        <w:ind w:left="826" w:hanging="255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</w:t>
      </w:r>
      <w:r>
        <w:rPr>
          <w:sz w:val="24"/>
        </w:rPr>
        <w:t>стником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отношений:</w:t>
      </w:r>
    </w:p>
    <w:p w:rsidR="00B9024A" w:rsidRDefault="00C61A58">
      <w:pPr>
        <w:pStyle w:val="a3"/>
        <w:ind w:right="137"/>
      </w:pPr>
      <w:r>
        <w:t>а)</w:t>
      </w:r>
      <w:r>
        <w:rPr>
          <w:spacing w:val="-2"/>
        </w:rPr>
        <w:t xml:space="preserve"> </w:t>
      </w:r>
      <w:r>
        <w:t>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B9024A" w:rsidRDefault="00C61A58">
      <w:pPr>
        <w:pStyle w:val="a3"/>
      </w:pPr>
      <w:r>
        <w:t>б)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4"/>
        </w:rPr>
        <w:t>сада;</w:t>
      </w:r>
    </w:p>
    <w:p w:rsidR="00B9024A" w:rsidRDefault="00C61A58">
      <w:pPr>
        <w:pStyle w:val="a3"/>
      </w:pPr>
      <w:r>
        <w:t>в)</w:t>
      </w:r>
      <w:r>
        <w:rPr>
          <w:spacing w:val="-12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образование;</w:t>
      </w:r>
    </w:p>
    <w:p w:rsidR="00B9024A" w:rsidRDefault="00C61A58">
      <w:pPr>
        <w:pStyle w:val="a4"/>
        <w:numPr>
          <w:ilvl w:val="0"/>
          <w:numId w:val="5"/>
        </w:numPr>
        <w:tabs>
          <w:tab w:val="left" w:pos="997"/>
        </w:tabs>
        <w:ind w:left="571" w:right="141" w:firstLine="0"/>
        <w:jc w:val="both"/>
        <w:rPr>
          <w:sz w:val="24"/>
        </w:rPr>
      </w:pPr>
      <w:r>
        <w:rPr>
          <w:sz w:val="24"/>
        </w:rPr>
        <w:t>установление 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конфликта интересов педагогического </w:t>
      </w:r>
      <w:proofErr w:type="gramStart"/>
      <w:r>
        <w:rPr>
          <w:sz w:val="24"/>
        </w:rPr>
        <w:t>работни-</w:t>
      </w:r>
      <w:r>
        <w:rPr>
          <w:spacing w:val="-4"/>
          <w:sz w:val="24"/>
        </w:rPr>
        <w:t>ка</w:t>
      </w:r>
      <w:proofErr w:type="gramEnd"/>
      <w:r>
        <w:rPr>
          <w:spacing w:val="-4"/>
          <w:sz w:val="24"/>
        </w:rPr>
        <w:t>;</w:t>
      </w:r>
    </w:p>
    <w:p w:rsidR="00B9024A" w:rsidRDefault="00C61A58">
      <w:pPr>
        <w:pStyle w:val="a4"/>
        <w:numPr>
          <w:ilvl w:val="0"/>
          <w:numId w:val="5"/>
        </w:numPr>
        <w:tabs>
          <w:tab w:val="left" w:pos="829"/>
        </w:tabs>
        <w:ind w:left="571" w:right="135" w:firstLine="0"/>
        <w:jc w:val="both"/>
        <w:rPr>
          <w:sz w:val="24"/>
        </w:rPr>
      </w:pPr>
      <w:r>
        <w:rPr>
          <w:sz w:val="24"/>
        </w:rPr>
        <w:t>справедливое и объективное расследование нарушения норм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</w:t>
      </w:r>
      <w:proofErr w:type="spellStart"/>
      <w:proofErr w:type="gramStart"/>
      <w:r>
        <w:rPr>
          <w:sz w:val="24"/>
        </w:rPr>
        <w:t>педагогиче-скими</w:t>
      </w:r>
      <w:proofErr w:type="spellEnd"/>
      <w:proofErr w:type="gramEnd"/>
      <w:r>
        <w:rPr>
          <w:sz w:val="24"/>
        </w:rPr>
        <w:t xml:space="preserve"> работниками.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5"/>
        </w:tabs>
        <w:spacing w:before="1"/>
        <w:ind w:right="127" w:firstLine="0"/>
        <w:jc w:val="both"/>
        <w:rPr>
          <w:sz w:val="24"/>
        </w:rPr>
      </w:pPr>
      <w:r>
        <w:rPr>
          <w:sz w:val="24"/>
        </w:rPr>
        <w:t>Комиссия не вправе осуществлять рассмотрение и уре</w:t>
      </w:r>
      <w:r>
        <w:rPr>
          <w:sz w:val="24"/>
        </w:rPr>
        <w:t>гулирование споров участников образовательных отношений с другими участниками отношений в сфере образования – федеральными государственными органами, органами государственной власти субъектов Российской Федерации, органами местного самоуправления, работода</w:t>
      </w:r>
      <w:r>
        <w:rPr>
          <w:sz w:val="24"/>
        </w:rPr>
        <w:t xml:space="preserve">телями и их </w:t>
      </w:r>
      <w:proofErr w:type="spellStart"/>
      <w:proofErr w:type="gramStart"/>
      <w:r>
        <w:rPr>
          <w:sz w:val="24"/>
        </w:rPr>
        <w:t>объеди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нениями</w:t>
      </w:r>
      <w:proofErr w:type="gramEnd"/>
      <w:r>
        <w:rPr>
          <w:spacing w:val="-2"/>
          <w:sz w:val="24"/>
        </w:rPr>
        <w:t>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ind w:right="138" w:firstLine="0"/>
        <w:jc w:val="both"/>
        <w:rPr>
          <w:sz w:val="24"/>
        </w:rPr>
      </w:pP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 заявлений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 комиссия имеет следующие полномочия:</w:t>
      </w:r>
    </w:p>
    <w:p w:rsidR="00B9024A" w:rsidRDefault="00C61A58">
      <w:pPr>
        <w:pStyle w:val="a4"/>
        <w:numPr>
          <w:ilvl w:val="0"/>
          <w:numId w:val="4"/>
        </w:numPr>
        <w:tabs>
          <w:tab w:val="left" w:pos="944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установление наличия или отсутствия нарушения участниками образовательных </w:t>
      </w:r>
      <w:proofErr w:type="gramStart"/>
      <w:r>
        <w:rPr>
          <w:sz w:val="24"/>
        </w:rPr>
        <w:t>от-ношений</w:t>
      </w:r>
      <w:proofErr w:type="gramEnd"/>
      <w:r>
        <w:rPr>
          <w:sz w:val="24"/>
        </w:rPr>
        <w:t xml:space="preserve"> локальных нормативных актов по вопро</w:t>
      </w:r>
      <w:r>
        <w:rPr>
          <w:sz w:val="24"/>
        </w:rPr>
        <w:t>сам реализации права на образование, а также принятие мер по урегулированию ситуации;</w:t>
      </w:r>
    </w:p>
    <w:p w:rsidR="00B9024A" w:rsidRDefault="00C61A58">
      <w:pPr>
        <w:pStyle w:val="a4"/>
        <w:numPr>
          <w:ilvl w:val="0"/>
          <w:numId w:val="4"/>
        </w:numPr>
        <w:tabs>
          <w:tab w:val="left" w:pos="910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принятие решения в целях урегулирования конфликта интересов педагогического </w:t>
      </w:r>
      <w:proofErr w:type="spellStart"/>
      <w:proofErr w:type="gramStart"/>
      <w:r>
        <w:rPr>
          <w:sz w:val="24"/>
        </w:rPr>
        <w:t>ра-ботника</w:t>
      </w:r>
      <w:proofErr w:type="spellEnd"/>
      <w:proofErr w:type="gramEnd"/>
      <w:r>
        <w:rPr>
          <w:sz w:val="24"/>
        </w:rPr>
        <w:t xml:space="preserve"> при его наличии;</w:t>
      </w:r>
    </w:p>
    <w:p w:rsidR="00B9024A" w:rsidRDefault="00C61A58">
      <w:pPr>
        <w:pStyle w:val="a4"/>
        <w:numPr>
          <w:ilvl w:val="0"/>
          <w:numId w:val="4"/>
        </w:numPr>
        <w:tabs>
          <w:tab w:val="left" w:pos="896"/>
        </w:tabs>
        <w:ind w:right="138" w:firstLine="0"/>
        <w:jc w:val="both"/>
        <w:rPr>
          <w:sz w:val="24"/>
        </w:rPr>
      </w:pPr>
      <w:r>
        <w:rPr>
          <w:sz w:val="24"/>
        </w:rPr>
        <w:t>установление наличия или отсутствия нарушения норм профессионально</w:t>
      </w:r>
      <w:r>
        <w:rPr>
          <w:sz w:val="24"/>
        </w:rPr>
        <w:t xml:space="preserve">й чести и </w:t>
      </w:r>
      <w:proofErr w:type="gramStart"/>
      <w:r>
        <w:rPr>
          <w:sz w:val="24"/>
        </w:rPr>
        <w:t>до-</w:t>
      </w:r>
      <w:proofErr w:type="spellStart"/>
      <w:r>
        <w:rPr>
          <w:sz w:val="24"/>
        </w:rPr>
        <w:t>стоинства</w:t>
      </w:r>
      <w:proofErr w:type="spellEnd"/>
      <w:proofErr w:type="gramEnd"/>
      <w:r>
        <w:rPr>
          <w:sz w:val="24"/>
        </w:rPr>
        <w:t xml:space="preserve"> педагогических работников (посягательства на профессиональные честь и до-</w:t>
      </w:r>
      <w:proofErr w:type="spellStart"/>
      <w:r>
        <w:rPr>
          <w:sz w:val="24"/>
        </w:rPr>
        <w:t>стоинство</w:t>
      </w:r>
      <w:proofErr w:type="spellEnd"/>
      <w:r>
        <w:rPr>
          <w:sz w:val="24"/>
        </w:rPr>
        <w:t xml:space="preserve">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</w:t>
      </w:r>
      <w:r>
        <w:rPr>
          <w:sz w:val="24"/>
        </w:rPr>
        <w:t xml:space="preserve">о </w:t>
      </w:r>
      <w:proofErr w:type="spellStart"/>
      <w:r>
        <w:rPr>
          <w:sz w:val="24"/>
        </w:rPr>
        <w:t>уре-гулированию</w:t>
      </w:r>
      <w:proofErr w:type="spellEnd"/>
      <w:r>
        <w:rPr>
          <w:sz w:val="24"/>
        </w:rPr>
        <w:t xml:space="preserve"> ситуации, в том числе решения о целесообразности или нецелесообразности применения дисциплинарного взыскания;</w:t>
      </w:r>
    </w:p>
    <w:p w:rsidR="00B9024A" w:rsidRDefault="00C61A58">
      <w:pPr>
        <w:pStyle w:val="a4"/>
        <w:numPr>
          <w:ilvl w:val="0"/>
          <w:numId w:val="4"/>
        </w:numPr>
        <w:tabs>
          <w:tab w:val="left" w:pos="850"/>
        </w:tabs>
        <w:spacing w:before="70"/>
        <w:ind w:right="135" w:firstLine="0"/>
        <w:jc w:val="both"/>
      </w:pPr>
      <w:r>
        <w:rPr>
          <w:sz w:val="24"/>
        </w:rPr>
        <w:t xml:space="preserve"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</w:t>
      </w:r>
      <w:proofErr w:type="spellStart"/>
      <w:proofErr w:type="gramStart"/>
      <w:r>
        <w:rPr>
          <w:sz w:val="24"/>
        </w:rPr>
        <w:t>предме</w:t>
      </w:r>
      <w:proofErr w:type="spellEnd"/>
      <w:r>
        <w:rPr>
          <w:sz w:val="24"/>
        </w:rPr>
        <w:t>-том</w:t>
      </w:r>
      <w:proofErr w:type="gramEnd"/>
      <w:r>
        <w:rPr>
          <w:sz w:val="24"/>
        </w:rPr>
        <w:t xml:space="preserve"> спора, в том числе о необходимости организации индивидуальной профилактической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итанниками,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(законными </w:t>
      </w:r>
      <w:r>
        <w:t xml:space="preserve">представителями) и (или) </w:t>
      </w:r>
      <w:proofErr w:type="spellStart"/>
      <w:r>
        <w:t>обра-щения</w:t>
      </w:r>
      <w:proofErr w:type="spellEnd"/>
      <w:r>
        <w:t xml:space="preserve"> в органы и учреждения системы профилактики безнадзорности и правонарушений.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spacing w:before="2"/>
        <w:ind w:left="990" w:hanging="419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B9024A" w:rsidRDefault="00C61A58" w:rsidP="00362CA0">
      <w:pPr>
        <w:pStyle w:val="a4"/>
        <w:numPr>
          <w:ilvl w:val="2"/>
          <w:numId w:val="12"/>
        </w:numPr>
        <w:tabs>
          <w:tab w:val="left" w:pos="1252"/>
        </w:tabs>
        <w:spacing w:before="69"/>
        <w:ind w:left="1252" w:hanging="681"/>
        <w:jc w:val="both"/>
      </w:pPr>
      <w:r w:rsidRPr="00806DE5">
        <w:rPr>
          <w:sz w:val="24"/>
        </w:rPr>
        <w:lastRenderedPageBreak/>
        <w:t>Принцип</w:t>
      </w:r>
      <w:r w:rsidRPr="00806DE5">
        <w:rPr>
          <w:spacing w:val="8"/>
          <w:sz w:val="24"/>
        </w:rPr>
        <w:t xml:space="preserve"> </w:t>
      </w:r>
      <w:r w:rsidRPr="00806DE5">
        <w:rPr>
          <w:sz w:val="24"/>
        </w:rPr>
        <w:t>гуманизма</w:t>
      </w:r>
      <w:r w:rsidRPr="00806DE5">
        <w:rPr>
          <w:spacing w:val="12"/>
          <w:sz w:val="24"/>
        </w:rPr>
        <w:t xml:space="preserve"> </w:t>
      </w:r>
      <w:r w:rsidRPr="00806DE5">
        <w:rPr>
          <w:sz w:val="24"/>
        </w:rPr>
        <w:t>–</w:t>
      </w:r>
      <w:r w:rsidRPr="00806DE5">
        <w:rPr>
          <w:spacing w:val="9"/>
          <w:sz w:val="24"/>
        </w:rPr>
        <w:t xml:space="preserve"> </w:t>
      </w:r>
      <w:r w:rsidRPr="00806DE5">
        <w:rPr>
          <w:sz w:val="24"/>
        </w:rPr>
        <w:t>человек</w:t>
      </w:r>
      <w:r w:rsidRPr="00806DE5">
        <w:rPr>
          <w:spacing w:val="11"/>
          <w:sz w:val="24"/>
        </w:rPr>
        <w:t xml:space="preserve"> </w:t>
      </w:r>
      <w:r w:rsidRPr="00806DE5">
        <w:rPr>
          <w:sz w:val="24"/>
        </w:rPr>
        <w:t>является</w:t>
      </w:r>
      <w:r w:rsidRPr="00806DE5">
        <w:rPr>
          <w:spacing w:val="9"/>
          <w:sz w:val="24"/>
        </w:rPr>
        <w:t xml:space="preserve"> </w:t>
      </w:r>
      <w:r w:rsidRPr="00806DE5">
        <w:rPr>
          <w:sz w:val="24"/>
        </w:rPr>
        <w:t>наивысшей</w:t>
      </w:r>
      <w:r w:rsidRPr="00806DE5">
        <w:rPr>
          <w:spacing w:val="12"/>
          <w:sz w:val="24"/>
        </w:rPr>
        <w:t xml:space="preserve"> </w:t>
      </w:r>
      <w:r w:rsidRPr="00806DE5">
        <w:rPr>
          <w:sz w:val="24"/>
        </w:rPr>
        <w:t>ценностью,</w:t>
      </w:r>
      <w:r w:rsidRPr="00806DE5">
        <w:rPr>
          <w:spacing w:val="8"/>
          <w:sz w:val="24"/>
        </w:rPr>
        <w:t xml:space="preserve"> </w:t>
      </w:r>
      <w:r w:rsidRPr="00806DE5">
        <w:rPr>
          <w:sz w:val="24"/>
        </w:rPr>
        <w:t>подразумевает</w:t>
      </w:r>
      <w:r w:rsidRPr="00806DE5">
        <w:rPr>
          <w:spacing w:val="11"/>
          <w:sz w:val="24"/>
        </w:rPr>
        <w:t xml:space="preserve"> </w:t>
      </w:r>
      <w:proofErr w:type="spellStart"/>
      <w:proofErr w:type="gramStart"/>
      <w:r w:rsidRPr="00806DE5">
        <w:rPr>
          <w:spacing w:val="-4"/>
          <w:sz w:val="24"/>
        </w:rPr>
        <w:t>ува-</w:t>
      </w:r>
      <w:r>
        <w:t>жение</w:t>
      </w:r>
      <w:proofErr w:type="spellEnd"/>
      <w:proofErr w:type="gramEnd"/>
      <w:r w:rsidRPr="00806DE5">
        <w:rPr>
          <w:spacing w:val="-5"/>
        </w:rPr>
        <w:t xml:space="preserve"> </w:t>
      </w:r>
      <w:r>
        <w:t>интересов</w:t>
      </w:r>
      <w:r w:rsidRPr="00806DE5">
        <w:rPr>
          <w:spacing w:val="-3"/>
        </w:rPr>
        <w:t xml:space="preserve"> </w:t>
      </w:r>
      <w:r>
        <w:t>всех</w:t>
      </w:r>
      <w:r w:rsidRPr="00806DE5">
        <w:rPr>
          <w:spacing w:val="-3"/>
        </w:rPr>
        <w:t xml:space="preserve"> </w:t>
      </w:r>
      <w:r>
        <w:t>участников</w:t>
      </w:r>
      <w:r w:rsidRPr="00806DE5">
        <w:rPr>
          <w:spacing w:val="-4"/>
        </w:rPr>
        <w:t xml:space="preserve"> </w:t>
      </w:r>
      <w:r>
        <w:t>спорной</w:t>
      </w:r>
      <w:r w:rsidRPr="00806DE5">
        <w:rPr>
          <w:spacing w:val="-3"/>
        </w:rPr>
        <w:t xml:space="preserve"> </w:t>
      </w:r>
      <w:r w:rsidRPr="00806DE5">
        <w:rPr>
          <w:spacing w:val="-2"/>
        </w:rPr>
        <w:t>ситуации.</w:t>
      </w:r>
    </w:p>
    <w:p w:rsidR="00B9024A" w:rsidRDefault="00C61A58">
      <w:pPr>
        <w:pStyle w:val="a4"/>
        <w:numPr>
          <w:ilvl w:val="2"/>
          <w:numId w:val="12"/>
        </w:numPr>
        <w:tabs>
          <w:tab w:val="left" w:pos="1204"/>
        </w:tabs>
        <w:ind w:left="571" w:right="132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 xml:space="preserve">ринцип объективности – предполагает понимание определенной субъективности той информации, с которой приходится работать членам комиссии, умение оценить </w:t>
      </w:r>
      <w:proofErr w:type="spellStart"/>
      <w:proofErr w:type="gramStart"/>
      <w:r>
        <w:rPr>
          <w:sz w:val="24"/>
        </w:rPr>
        <w:t>сте</w:t>
      </w:r>
      <w:proofErr w:type="spellEnd"/>
      <w:r>
        <w:rPr>
          <w:sz w:val="24"/>
        </w:rPr>
        <w:t>-пень</w:t>
      </w:r>
      <w:proofErr w:type="gramEnd"/>
      <w:r>
        <w:rPr>
          <w:sz w:val="24"/>
        </w:rPr>
        <w:t xml:space="preserve"> этой субъективности, умен</w:t>
      </w:r>
      <w:r>
        <w:rPr>
          <w:sz w:val="24"/>
        </w:rPr>
        <w:t xml:space="preserve">ие и стремление минимизировать всякую субъективность, искажающую реальное положение дел. Данный принцип подразумевает способность </w:t>
      </w:r>
      <w:proofErr w:type="spellStart"/>
      <w:proofErr w:type="gramStart"/>
      <w:r>
        <w:rPr>
          <w:sz w:val="24"/>
        </w:rPr>
        <w:t>аб-страгироваться</w:t>
      </w:r>
      <w:proofErr w:type="spellEnd"/>
      <w:proofErr w:type="gramEnd"/>
      <w:r>
        <w:rPr>
          <w:sz w:val="24"/>
        </w:rPr>
        <w:t xml:space="preserve"> от личных установок, личных целей, личных пристрастий, симпатий при содействии в разрешении споров, минимизи</w:t>
      </w:r>
      <w:r>
        <w:rPr>
          <w:sz w:val="24"/>
        </w:rPr>
        <w:t xml:space="preserve">ровать влияние личных и групповых </w:t>
      </w:r>
      <w:proofErr w:type="spellStart"/>
      <w:r>
        <w:rPr>
          <w:sz w:val="24"/>
        </w:rPr>
        <w:t>интере</w:t>
      </w:r>
      <w:proofErr w:type="spellEnd"/>
      <w:r>
        <w:rPr>
          <w:sz w:val="24"/>
        </w:rPr>
        <w:t xml:space="preserve">-сов, установок, других субъективных факторов на процесс и результаты исследования </w:t>
      </w:r>
      <w:r>
        <w:rPr>
          <w:spacing w:val="-2"/>
          <w:sz w:val="24"/>
        </w:rPr>
        <w:t>конфликтов.</w:t>
      </w:r>
    </w:p>
    <w:p w:rsidR="00B9024A" w:rsidRDefault="00C61A58">
      <w:pPr>
        <w:pStyle w:val="a4"/>
        <w:numPr>
          <w:ilvl w:val="2"/>
          <w:numId w:val="12"/>
        </w:numPr>
        <w:tabs>
          <w:tab w:val="left" w:pos="1182"/>
        </w:tabs>
        <w:spacing w:before="1"/>
        <w:ind w:left="571" w:right="130" w:firstLine="0"/>
        <w:jc w:val="both"/>
        <w:rPr>
          <w:sz w:val="24"/>
        </w:rPr>
      </w:pPr>
      <w:r>
        <w:rPr>
          <w:sz w:val="24"/>
        </w:rPr>
        <w:t>Принцип компетентности – предполагает наличие определенных умений и навыков решения конфликтных и спорных ситуаций, это с</w:t>
      </w:r>
      <w:r>
        <w:rPr>
          <w:sz w:val="24"/>
        </w:rPr>
        <w:t>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</w:t>
      </w:r>
      <w:r>
        <w:rPr>
          <w:sz w:val="24"/>
        </w:rPr>
        <w:t>ости о диапазоне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возмож-ных</w:t>
      </w:r>
      <w:proofErr w:type="spellEnd"/>
      <w:proofErr w:type="gramEnd"/>
      <w:r>
        <w:rPr>
          <w:sz w:val="24"/>
        </w:rPr>
        <w:t xml:space="preserve"> стратегий конфликтующих сторон и умение оказать содействие в реализации кон-</w:t>
      </w:r>
      <w:proofErr w:type="spellStart"/>
      <w:r>
        <w:rPr>
          <w:sz w:val="24"/>
        </w:rPr>
        <w:t>структивного</w:t>
      </w:r>
      <w:proofErr w:type="spellEnd"/>
      <w:r>
        <w:rPr>
          <w:sz w:val="24"/>
        </w:rPr>
        <w:t xml:space="preserve"> взаимодействия в конкретной конфликтной ситуации.</w:t>
      </w:r>
    </w:p>
    <w:p w:rsidR="00B9024A" w:rsidRDefault="00C61A58">
      <w:pPr>
        <w:pStyle w:val="a4"/>
        <w:numPr>
          <w:ilvl w:val="2"/>
          <w:numId w:val="12"/>
        </w:numPr>
        <w:tabs>
          <w:tab w:val="left" w:pos="1173"/>
        </w:tabs>
        <w:spacing w:before="1"/>
        <w:ind w:left="571" w:right="137" w:firstLine="0"/>
        <w:jc w:val="both"/>
        <w:rPr>
          <w:sz w:val="24"/>
        </w:rPr>
      </w:pPr>
      <w:r>
        <w:rPr>
          <w:sz w:val="24"/>
        </w:rPr>
        <w:t>Принцип справедливости – 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 меры при разрешении спорных и конфликтных</w:t>
      </w:r>
      <w:r>
        <w:rPr>
          <w:sz w:val="24"/>
        </w:rPr>
        <w:t xml:space="preserve"> ситуаций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справедливыми,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ind w:left="990" w:hanging="419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9024A" w:rsidRDefault="00C61A58">
      <w:pPr>
        <w:pStyle w:val="a4"/>
        <w:numPr>
          <w:ilvl w:val="0"/>
          <w:numId w:val="3"/>
        </w:numPr>
        <w:tabs>
          <w:tab w:val="left" w:pos="980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запрашивать у участников образовательных отношений необходимые для ее </w:t>
      </w:r>
      <w:proofErr w:type="gramStart"/>
      <w:r>
        <w:rPr>
          <w:sz w:val="24"/>
        </w:rPr>
        <w:t>деятель-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 xml:space="preserve"> документы, материалы и информацию;</w:t>
      </w:r>
    </w:p>
    <w:p w:rsidR="00B9024A" w:rsidRDefault="00C61A58">
      <w:pPr>
        <w:pStyle w:val="a4"/>
        <w:numPr>
          <w:ilvl w:val="0"/>
          <w:numId w:val="3"/>
        </w:numPr>
        <w:tabs>
          <w:tab w:val="left" w:pos="968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устанавливать сроки представления запрашиваемых документов, материалов и </w:t>
      </w:r>
      <w:proofErr w:type="gramStart"/>
      <w:r>
        <w:rPr>
          <w:sz w:val="24"/>
        </w:rPr>
        <w:t>ин-</w:t>
      </w:r>
      <w:r>
        <w:rPr>
          <w:spacing w:val="-2"/>
          <w:sz w:val="24"/>
        </w:rPr>
        <w:t>формации</w:t>
      </w:r>
      <w:proofErr w:type="gramEnd"/>
      <w:r>
        <w:rPr>
          <w:spacing w:val="-2"/>
          <w:sz w:val="24"/>
        </w:rPr>
        <w:t>;</w:t>
      </w:r>
    </w:p>
    <w:p w:rsidR="00B9024A" w:rsidRDefault="00C61A58">
      <w:pPr>
        <w:pStyle w:val="a4"/>
        <w:numPr>
          <w:ilvl w:val="0"/>
          <w:numId w:val="3"/>
        </w:numPr>
        <w:tabs>
          <w:tab w:val="left" w:pos="896"/>
        </w:tabs>
        <w:ind w:right="153" w:firstLine="0"/>
        <w:jc w:val="both"/>
        <w:rPr>
          <w:sz w:val="24"/>
        </w:rPr>
      </w:pPr>
      <w:r>
        <w:rPr>
          <w:sz w:val="24"/>
        </w:rPr>
        <w:t>проводить необходимые консультации по рассматриваем</w:t>
      </w:r>
      <w:r>
        <w:rPr>
          <w:sz w:val="24"/>
        </w:rPr>
        <w:t xml:space="preserve">ым спорам с участниками </w:t>
      </w:r>
      <w:proofErr w:type="gramStart"/>
      <w:r>
        <w:rPr>
          <w:sz w:val="24"/>
        </w:rPr>
        <w:t>об-</w:t>
      </w:r>
      <w:proofErr w:type="spellStart"/>
      <w:r>
        <w:rPr>
          <w:sz w:val="24"/>
        </w:rPr>
        <w:t>разовательных</w:t>
      </w:r>
      <w:proofErr w:type="spellEnd"/>
      <w:proofErr w:type="gramEnd"/>
      <w:r>
        <w:rPr>
          <w:sz w:val="24"/>
        </w:rPr>
        <w:t xml:space="preserve"> отношений;</w:t>
      </w:r>
    </w:p>
    <w:p w:rsidR="00B9024A" w:rsidRDefault="00C61A58">
      <w:pPr>
        <w:pStyle w:val="a4"/>
        <w:numPr>
          <w:ilvl w:val="0"/>
          <w:numId w:val="3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приглашать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дачи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разъяснений.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ind w:left="990" w:hanging="419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29"/>
        </w:tabs>
        <w:ind w:right="137" w:firstLine="0"/>
        <w:jc w:val="both"/>
        <w:rPr>
          <w:sz w:val="24"/>
        </w:rPr>
      </w:pPr>
      <w:r>
        <w:rPr>
          <w:sz w:val="24"/>
        </w:rPr>
        <w:t>объективно,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всесторонне рассматривать обращение участника образовательных </w:t>
      </w:r>
      <w:r>
        <w:rPr>
          <w:spacing w:val="-2"/>
          <w:sz w:val="24"/>
        </w:rPr>
        <w:t>отношений;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934"/>
        </w:tabs>
        <w:spacing w:before="3"/>
        <w:ind w:right="139" w:firstLine="0"/>
        <w:jc w:val="both"/>
        <w:rPr>
          <w:sz w:val="24"/>
        </w:rPr>
      </w:pPr>
      <w:r>
        <w:rPr>
          <w:sz w:val="24"/>
        </w:rPr>
        <w:t xml:space="preserve">стремиться к урегулированию разногласий между участниками образовательных </w:t>
      </w:r>
      <w:proofErr w:type="gramStart"/>
      <w:r>
        <w:rPr>
          <w:sz w:val="24"/>
        </w:rPr>
        <w:t>от-</w:t>
      </w:r>
      <w:r>
        <w:rPr>
          <w:spacing w:val="-2"/>
          <w:sz w:val="24"/>
        </w:rPr>
        <w:t>ношений</w:t>
      </w:r>
      <w:proofErr w:type="gramEnd"/>
      <w:r>
        <w:rPr>
          <w:spacing w:val="-2"/>
          <w:sz w:val="24"/>
        </w:rPr>
        <w:t>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98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в случае наличия уважительной причины пропуска заседания заявителем или тем </w:t>
      </w:r>
      <w:proofErr w:type="gramStart"/>
      <w:r>
        <w:rPr>
          <w:sz w:val="24"/>
        </w:rPr>
        <w:t>ли-</w:t>
      </w:r>
      <w:proofErr w:type="spellStart"/>
      <w:r>
        <w:rPr>
          <w:sz w:val="24"/>
        </w:rPr>
        <w:t>цом</w:t>
      </w:r>
      <w:proofErr w:type="spellEnd"/>
      <w:proofErr w:type="gramEnd"/>
      <w:r>
        <w:rPr>
          <w:sz w:val="24"/>
        </w:rPr>
        <w:t>, действия которого подлежат обжалованию, по их просьбе переносить заседание на другой срок;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8"/>
          <w:sz w:val="24"/>
        </w:rPr>
        <w:t xml:space="preserve"> </w:t>
      </w:r>
      <w:r>
        <w:rPr>
          <w:sz w:val="24"/>
        </w:rPr>
        <w:t>4.5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53"/>
        </w:tabs>
        <w:ind w:right="141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 xml:space="preserve"> решение в соответствии с законодательством об образовании, локальными нормативными актами детского сада;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саду;</w:t>
      </w:r>
    </w:p>
    <w:p w:rsidR="00B9024A" w:rsidRDefault="00C61A58">
      <w:pPr>
        <w:pStyle w:val="a4"/>
        <w:numPr>
          <w:ilvl w:val="0"/>
          <w:numId w:val="2"/>
        </w:numPr>
        <w:tabs>
          <w:tab w:val="left" w:pos="860"/>
        </w:tabs>
        <w:ind w:right="145" w:firstLine="0"/>
        <w:jc w:val="both"/>
        <w:rPr>
          <w:sz w:val="24"/>
        </w:rPr>
      </w:pPr>
      <w:r>
        <w:rPr>
          <w:sz w:val="24"/>
        </w:rPr>
        <w:t>содействовать социальной реабилитации участников конфликтных и противоправных с</w:t>
      </w:r>
      <w:r>
        <w:rPr>
          <w:sz w:val="24"/>
        </w:rPr>
        <w:t>итуаций с использованием восстановительных технологий, профилактике конфликтных ситуаций в детском саду в сфере образовательных отношений.</w:t>
      </w:r>
    </w:p>
    <w:p w:rsidR="00B9024A" w:rsidRDefault="00C61A58">
      <w:pPr>
        <w:pStyle w:val="2"/>
        <w:numPr>
          <w:ilvl w:val="0"/>
          <w:numId w:val="12"/>
        </w:numPr>
        <w:tabs>
          <w:tab w:val="left" w:pos="2580"/>
        </w:tabs>
        <w:spacing w:line="274" w:lineRule="exact"/>
        <w:ind w:left="2580"/>
        <w:jc w:val="both"/>
      </w:pPr>
      <w:r>
        <w:t>Порядок</w:t>
      </w:r>
      <w:r>
        <w:rPr>
          <w:spacing w:val="-6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регламент</w:t>
      </w:r>
      <w:r>
        <w:rPr>
          <w:spacing w:val="-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1"/>
        </w:tabs>
        <w:spacing w:before="74"/>
        <w:ind w:left="991" w:right="143" w:hanging="420"/>
        <w:jc w:val="both"/>
        <w:rPr>
          <w:sz w:val="24"/>
        </w:rPr>
      </w:pPr>
      <w:r>
        <w:rPr>
          <w:sz w:val="24"/>
        </w:rPr>
        <w:t>Заседания комиссии проводятся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обра-зовательных</w:t>
      </w:r>
      <w:proofErr w:type="spellEnd"/>
      <w:proofErr w:type="gramEnd"/>
      <w:r>
        <w:rPr>
          <w:sz w:val="24"/>
        </w:rPr>
        <w:t xml:space="preserve"> отношений, поступившего непосредственно в комиссию или в адрес за-</w:t>
      </w:r>
      <w:proofErr w:type="spellStart"/>
      <w:r>
        <w:rPr>
          <w:sz w:val="24"/>
        </w:rPr>
        <w:t>ведующего</w:t>
      </w:r>
      <w:proofErr w:type="spellEnd"/>
      <w:r>
        <w:rPr>
          <w:sz w:val="24"/>
        </w:rPr>
        <w:t xml:space="preserve"> детским садом, с указанием признаков нарушений прав на образование и лица, допустившего указанные нарушения.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spacing w:before="73"/>
        <w:ind w:left="990" w:hanging="41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указываются:</w:t>
      </w:r>
    </w:p>
    <w:p w:rsidR="00B9024A" w:rsidRDefault="00C61A58">
      <w:pPr>
        <w:pStyle w:val="a4"/>
        <w:numPr>
          <w:ilvl w:val="0"/>
          <w:numId w:val="1"/>
        </w:numPr>
        <w:tabs>
          <w:tab w:val="left" w:pos="925"/>
        </w:tabs>
        <w:ind w:right="132" w:firstLine="0"/>
        <w:jc w:val="both"/>
        <w:rPr>
          <w:sz w:val="24"/>
        </w:rPr>
      </w:pPr>
      <w:r>
        <w:rPr>
          <w:sz w:val="24"/>
        </w:rPr>
        <w:t>фамилия, имя, отчес</w:t>
      </w:r>
      <w:r>
        <w:rPr>
          <w:sz w:val="24"/>
        </w:rPr>
        <w:t xml:space="preserve">тво (при наличии) заявителя, а также несовершеннолетнего </w:t>
      </w:r>
      <w:proofErr w:type="spellStart"/>
      <w:proofErr w:type="gramStart"/>
      <w:r>
        <w:rPr>
          <w:sz w:val="24"/>
        </w:rPr>
        <w:t>воспи-</w:t>
      </w:r>
      <w:r>
        <w:rPr>
          <w:spacing w:val="-2"/>
          <w:sz w:val="24"/>
        </w:rPr>
        <w:t>танника</w:t>
      </w:r>
      <w:proofErr w:type="spellEnd"/>
      <w:proofErr w:type="gramEnd"/>
      <w:r>
        <w:rPr>
          <w:spacing w:val="-2"/>
          <w:sz w:val="24"/>
        </w:rPr>
        <w:t>;</w:t>
      </w:r>
    </w:p>
    <w:p w:rsidR="00B9024A" w:rsidRDefault="00C61A58">
      <w:pPr>
        <w:pStyle w:val="a4"/>
        <w:numPr>
          <w:ilvl w:val="0"/>
          <w:numId w:val="1"/>
        </w:numPr>
        <w:tabs>
          <w:tab w:val="left" w:pos="826"/>
        </w:tabs>
        <w:ind w:left="826" w:hanging="255"/>
        <w:jc w:val="both"/>
        <w:rPr>
          <w:sz w:val="24"/>
        </w:rPr>
      </w:pPr>
      <w:r>
        <w:rPr>
          <w:sz w:val="24"/>
        </w:rPr>
        <w:t>оспариваемые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B9024A" w:rsidRDefault="00C61A58">
      <w:pPr>
        <w:pStyle w:val="a4"/>
        <w:numPr>
          <w:ilvl w:val="0"/>
          <w:numId w:val="1"/>
        </w:numPr>
        <w:tabs>
          <w:tab w:val="left" w:pos="946"/>
        </w:tabs>
        <w:ind w:left="946" w:hanging="375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39"/>
          <w:sz w:val="24"/>
        </w:rPr>
        <w:t xml:space="preserve"> </w:t>
      </w:r>
      <w:r>
        <w:rPr>
          <w:sz w:val="24"/>
        </w:rPr>
        <w:t>имя,</w:t>
      </w:r>
      <w:r>
        <w:rPr>
          <w:spacing w:val="3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39"/>
          <w:sz w:val="24"/>
        </w:rPr>
        <w:t xml:space="preserve"> </w:t>
      </w:r>
      <w:r>
        <w:rPr>
          <w:sz w:val="24"/>
        </w:rPr>
        <w:t>(при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0"/>
          <w:sz w:val="24"/>
        </w:rPr>
        <w:t xml:space="preserve"> </w:t>
      </w:r>
      <w:proofErr w:type="spellStart"/>
      <w:r>
        <w:rPr>
          <w:spacing w:val="-4"/>
          <w:sz w:val="24"/>
        </w:rPr>
        <w:t>дей</w:t>
      </w:r>
      <w:proofErr w:type="spellEnd"/>
      <w:r>
        <w:rPr>
          <w:spacing w:val="-4"/>
          <w:sz w:val="24"/>
        </w:rPr>
        <w:t>-</w:t>
      </w:r>
    </w:p>
    <w:p w:rsidR="00B9024A" w:rsidRDefault="00B9024A">
      <w:pPr>
        <w:pStyle w:val="a4"/>
        <w:rPr>
          <w:sz w:val="24"/>
        </w:rPr>
        <w:sectPr w:rsidR="00B9024A">
          <w:pgSz w:w="11920" w:h="16860"/>
          <w:pgMar w:top="860" w:right="708" w:bottom="280" w:left="1133" w:header="720" w:footer="720" w:gutter="0"/>
          <w:cols w:space="720"/>
        </w:sectPr>
      </w:pPr>
    </w:p>
    <w:p w:rsidR="00B9024A" w:rsidRDefault="00C61A58">
      <w:pPr>
        <w:pStyle w:val="a3"/>
        <w:spacing w:before="69"/>
      </w:pPr>
      <w:proofErr w:type="spellStart"/>
      <w:r>
        <w:lastRenderedPageBreak/>
        <w:t>ствия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бездействие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оспаривается;</w:t>
      </w:r>
    </w:p>
    <w:p w:rsidR="00B9024A" w:rsidRDefault="00C61A58">
      <w:pPr>
        <w:pStyle w:val="a4"/>
        <w:numPr>
          <w:ilvl w:val="0"/>
          <w:numId w:val="1"/>
        </w:numPr>
        <w:tabs>
          <w:tab w:val="left" w:pos="882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основания, по которым заявитель считает, что реализация его прав на образование </w:t>
      </w:r>
      <w:r>
        <w:rPr>
          <w:spacing w:val="-2"/>
          <w:sz w:val="24"/>
        </w:rPr>
        <w:t>нарушена;</w:t>
      </w:r>
    </w:p>
    <w:p w:rsidR="00B9024A" w:rsidRDefault="00C61A58">
      <w:pPr>
        <w:pStyle w:val="a4"/>
        <w:numPr>
          <w:ilvl w:val="0"/>
          <w:numId w:val="1"/>
        </w:numPr>
        <w:tabs>
          <w:tab w:val="left" w:pos="826"/>
        </w:tabs>
        <w:spacing w:before="1"/>
        <w:ind w:left="826" w:hanging="255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62"/>
        </w:tabs>
        <w:ind w:right="151" w:firstLine="0"/>
        <w:jc w:val="both"/>
        <w:rPr>
          <w:sz w:val="24"/>
        </w:rPr>
      </w:pPr>
      <w:r>
        <w:rPr>
          <w:sz w:val="24"/>
        </w:rPr>
        <w:t xml:space="preserve">В случае необходимости в подтверждение своих доводов заявитель прилагает к </w:t>
      </w:r>
      <w:proofErr w:type="spellStart"/>
      <w:proofErr w:type="gramStart"/>
      <w:r>
        <w:rPr>
          <w:sz w:val="24"/>
        </w:rPr>
        <w:t>заяв-лению</w:t>
      </w:r>
      <w:proofErr w:type="spellEnd"/>
      <w:proofErr w:type="gramEnd"/>
      <w:r>
        <w:rPr>
          <w:sz w:val="24"/>
        </w:rPr>
        <w:t xml:space="preserve"> соответствующие докумен</w:t>
      </w:r>
      <w:r>
        <w:rPr>
          <w:sz w:val="24"/>
        </w:rPr>
        <w:t>ты и материалы либо их копии.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30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Заявление, поступившее в комиссию, подлежит обязательной регистрации с </w:t>
      </w:r>
      <w:proofErr w:type="spellStart"/>
      <w:proofErr w:type="gramStart"/>
      <w:r>
        <w:rPr>
          <w:sz w:val="24"/>
        </w:rPr>
        <w:t>пись-менным</w:t>
      </w:r>
      <w:proofErr w:type="spellEnd"/>
      <w:proofErr w:type="gramEnd"/>
      <w:r>
        <w:rPr>
          <w:sz w:val="24"/>
        </w:rPr>
        <w:t xml:space="preserve"> уведомлением заявителя о сроке и месте проведения заседания для рассмотрения указанного заявления.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5"/>
        </w:tabs>
        <w:ind w:right="129" w:firstLine="0"/>
        <w:jc w:val="both"/>
        <w:rPr>
          <w:sz w:val="24"/>
        </w:rPr>
      </w:pPr>
      <w:r>
        <w:rPr>
          <w:sz w:val="24"/>
        </w:rPr>
        <w:t>При наличии в заявлении информации, предусмо</w:t>
      </w:r>
      <w:r>
        <w:rPr>
          <w:sz w:val="24"/>
        </w:rPr>
        <w:t>тренной подпунктами 1–5 пункта 4.2 положения, комиссия обязана провести заседание в течение 10 рабочих дней со дня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пода-</w:t>
      </w:r>
      <w:proofErr w:type="spellStart"/>
      <w:r>
        <w:rPr>
          <w:sz w:val="24"/>
        </w:rPr>
        <w:t>чи</w:t>
      </w:r>
      <w:proofErr w:type="spellEnd"/>
      <w:proofErr w:type="gramEnd"/>
      <w:r>
        <w:rPr>
          <w:sz w:val="24"/>
        </w:rPr>
        <w:t xml:space="preserve"> заявления, а в случае подачи заявления в каникулярное время (другой период, в </w:t>
      </w:r>
      <w:proofErr w:type="spellStart"/>
      <w:r>
        <w:rPr>
          <w:sz w:val="24"/>
        </w:rPr>
        <w:t>тече-ние</w:t>
      </w:r>
      <w:proofErr w:type="spellEnd"/>
      <w:r>
        <w:rPr>
          <w:sz w:val="24"/>
        </w:rPr>
        <w:t xml:space="preserve"> которого не осуществляется деятельность детско</w:t>
      </w:r>
      <w:r>
        <w:rPr>
          <w:sz w:val="24"/>
        </w:rPr>
        <w:t xml:space="preserve">го сада) – в течение 10 рабочих дней со дня завершения каникул (другого периода, в течение которого не осуществляется </w:t>
      </w:r>
      <w:proofErr w:type="spellStart"/>
      <w:r>
        <w:rPr>
          <w:sz w:val="24"/>
        </w:rPr>
        <w:t>дея-тельность</w:t>
      </w:r>
      <w:proofErr w:type="spellEnd"/>
      <w:r>
        <w:rPr>
          <w:sz w:val="24"/>
        </w:rPr>
        <w:t xml:space="preserve"> детского сада).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05"/>
        </w:tabs>
        <w:ind w:left="1005" w:hanging="43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подпунктами</w:t>
      </w:r>
      <w:r>
        <w:rPr>
          <w:spacing w:val="11"/>
          <w:sz w:val="24"/>
        </w:rPr>
        <w:t xml:space="preserve"> </w:t>
      </w:r>
      <w:r>
        <w:rPr>
          <w:sz w:val="24"/>
        </w:rPr>
        <w:t>1–5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пункта</w:t>
      </w:r>
    </w:p>
    <w:p w:rsidR="00B9024A" w:rsidRDefault="00C61A58">
      <w:pPr>
        <w:pStyle w:val="a3"/>
        <w:spacing w:before="1"/>
        <w:ind w:right="136"/>
      </w:pPr>
      <w:r>
        <w:t xml:space="preserve">4.2 положения, комиссия запрашивает необходимую информацию у заявителя. Если </w:t>
      </w:r>
      <w:proofErr w:type="gramStart"/>
      <w:r>
        <w:t>за-</w:t>
      </w:r>
      <w:proofErr w:type="spellStart"/>
      <w:r>
        <w:t>явитель</w:t>
      </w:r>
      <w:proofErr w:type="spellEnd"/>
      <w:proofErr w:type="gramEnd"/>
      <w:r>
        <w:t xml:space="preserve"> не представляет запрашиваемую информацию в течение 10 рабочих дней, то ко-миссия отказывает ему в рассмотрении спора и не назначает заседание.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96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Участник образовательных </w:t>
      </w:r>
      <w:r>
        <w:rPr>
          <w:sz w:val="24"/>
        </w:rPr>
        <w:t xml:space="preserve">отношений имеет право лично присутствовать при </w:t>
      </w:r>
      <w:proofErr w:type="gramStart"/>
      <w:r>
        <w:rPr>
          <w:sz w:val="24"/>
        </w:rPr>
        <w:t>рас-смотрении</w:t>
      </w:r>
      <w:proofErr w:type="gramEnd"/>
      <w:r>
        <w:rPr>
          <w:sz w:val="24"/>
        </w:rPr>
        <w:t xml:space="preserve"> его заявления на заседании комиссии. В случае неявки заявителя на заседание комиссии заявление рассматривается в его отсутствие.</w:t>
      </w:r>
    </w:p>
    <w:p w:rsidR="00B9024A" w:rsidRDefault="00C61A58">
      <w:pPr>
        <w:pStyle w:val="a3"/>
        <w:ind w:right="148"/>
      </w:pPr>
      <w:r>
        <w:t>Лица, чьи действия обжалуются в заявлении, также вправе присутство</w:t>
      </w:r>
      <w:r>
        <w:t>вать на заседании Комиссии и давать пояснения.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10"/>
        </w:tabs>
        <w:ind w:right="134" w:firstLine="0"/>
        <w:jc w:val="both"/>
        <w:rPr>
          <w:sz w:val="24"/>
        </w:rPr>
      </w:pPr>
      <w:r>
        <w:rPr>
          <w:sz w:val="24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заведующего детским садом, иных участников образовательных отношений и (или)</w:t>
      </w:r>
      <w:r>
        <w:rPr>
          <w:sz w:val="24"/>
        </w:rPr>
        <w:t xml:space="preserve"> иных заинтересованных лиц.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Неяв</w:t>
      </w:r>
      <w:proofErr w:type="spellEnd"/>
      <w:r>
        <w:rPr>
          <w:sz w:val="24"/>
        </w:rPr>
        <w:t>-ка</w:t>
      </w:r>
      <w:proofErr w:type="gramEnd"/>
      <w:r>
        <w:rPr>
          <w:sz w:val="24"/>
        </w:rPr>
        <w:t xml:space="preserve"> данных лиц на заседание комиссии либо немотивированный отказ от показаний не </w:t>
      </w:r>
      <w:proofErr w:type="spellStart"/>
      <w:r>
        <w:rPr>
          <w:sz w:val="24"/>
        </w:rPr>
        <w:t>яв-ляются</w:t>
      </w:r>
      <w:proofErr w:type="spellEnd"/>
      <w:r>
        <w:rPr>
          <w:sz w:val="24"/>
        </w:rPr>
        <w:t xml:space="preserve"> препятствием для рассмотрения заявления по существу.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24"/>
        </w:tabs>
        <w:spacing w:line="242" w:lineRule="auto"/>
        <w:ind w:right="152" w:firstLine="0"/>
        <w:rPr>
          <w:sz w:val="24"/>
        </w:rPr>
      </w:pPr>
      <w:r>
        <w:rPr>
          <w:sz w:val="24"/>
        </w:rPr>
        <w:t>По запросу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детским садом в установленный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31"/>
          <w:sz w:val="24"/>
        </w:rPr>
        <w:t xml:space="preserve"> </w:t>
      </w:r>
      <w:r>
        <w:rPr>
          <w:sz w:val="24"/>
        </w:rPr>
        <w:t>срок пред</w:t>
      </w:r>
      <w:r>
        <w:rPr>
          <w:sz w:val="24"/>
        </w:rPr>
        <w:t>ставляет необходимые документы.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58"/>
        </w:tabs>
        <w:ind w:right="146" w:firstLine="0"/>
        <w:rPr>
          <w:sz w:val="24"/>
        </w:rPr>
      </w:pPr>
      <w:r>
        <w:rPr>
          <w:sz w:val="24"/>
        </w:rPr>
        <w:t>Заседание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нем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 двух третей членов комиссии.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230"/>
        </w:tabs>
        <w:ind w:right="148" w:firstLine="0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 детским садом.</w:t>
      </w:r>
    </w:p>
    <w:p w:rsidR="00B9024A" w:rsidRDefault="00C61A58">
      <w:pPr>
        <w:pStyle w:val="2"/>
        <w:numPr>
          <w:ilvl w:val="0"/>
          <w:numId w:val="12"/>
        </w:numPr>
        <w:tabs>
          <w:tab w:val="left" w:pos="3310"/>
        </w:tabs>
        <w:spacing w:line="274" w:lineRule="exact"/>
        <w:ind w:left="3310"/>
        <w:jc w:val="both"/>
      </w:pPr>
      <w:r>
        <w:t>Организация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Комиссии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17"/>
        </w:tabs>
        <w:spacing w:before="2"/>
        <w:ind w:right="136" w:firstLine="0"/>
        <w:jc w:val="both"/>
        <w:rPr>
          <w:sz w:val="24"/>
        </w:rPr>
      </w:pPr>
      <w:r>
        <w:rPr>
          <w:sz w:val="24"/>
        </w:rPr>
        <w:t xml:space="preserve"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</w:t>
      </w:r>
      <w:proofErr w:type="spellStart"/>
      <w:proofErr w:type="gramStart"/>
      <w:r>
        <w:rPr>
          <w:sz w:val="24"/>
        </w:rPr>
        <w:t>необхо-</w:t>
      </w:r>
      <w:r>
        <w:rPr>
          <w:spacing w:val="-2"/>
          <w:sz w:val="24"/>
        </w:rPr>
        <w:t>димости</w:t>
      </w:r>
      <w:proofErr w:type="spellEnd"/>
      <w:proofErr w:type="gramEnd"/>
      <w:r>
        <w:rPr>
          <w:spacing w:val="-2"/>
          <w:sz w:val="24"/>
        </w:rPr>
        <w:t>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10"/>
        </w:tabs>
        <w:ind w:right="148" w:firstLine="0"/>
        <w:jc w:val="both"/>
        <w:rPr>
          <w:sz w:val="24"/>
        </w:rPr>
      </w:pPr>
      <w:r>
        <w:rPr>
          <w:sz w:val="24"/>
        </w:rPr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29"/>
        </w:tabs>
        <w:ind w:right="142" w:firstLine="0"/>
        <w:jc w:val="both"/>
        <w:rPr>
          <w:sz w:val="24"/>
        </w:rPr>
      </w:pPr>
      <w:r>
        <w:rPr>
          <w:sz w:val="24"/>
        </w:rPr>
        <w:t>Председательствующий разъясняет заявителю, другим участникам образовательных отношений, третьим лицам, участвующим в д</w:t>
      </w:r>
      <w:r>
        <w:rPr>
          <w:sz w:val="24"/>
        </w:rPr>
        <w:t xml:space="preserve">еле, их права и обязанности согласно </w:t>
      </w:r>
      <w:proofErr w:type="spellStart"/>
      <w:proofErr w:type="gramStart"/>
      <w:r>
        <w:rPr>
          <w:sz w:val="24"/>
        </w:rPr>
        <w:t>зако-нодательству</w:t>
      </w:r>
      <w:proofErr w:type="spellEnd"/>
      <w:proofErr w:type="gramEnd"/>
      <w:r>
        <w:rPr>
          <w:sz w:val="24"/>
        </w:rPr>
        <w:t xml:space="preserve"> Российской Федерации.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10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После разъяснения существа заявления выслушиваются мнения заявителя и лиц, чьи действия обжалуются в заявлении.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53"/>
        </w:tabs>
        <w:spacing w:before="70"/>
        <w:ind w:right="147" w:firstLine="0"/>
        <w:jc w:val="both"/>
        <w:rPr>
          <w:sz w:val="24"/>
        </w:rPr>
      </w:pPr>
      <w:r>
        <w:rPr>
          <w:sz w:val="24"/>
        </w:rPr>
        <w:t>После выступлений участников образовательных отношений им могут зад</w:t>
      </w:r>
      <w:r>
        <w:rPr>
          <w:sz w:val="24"/>
        </w:rPr>
        <w:t>аваться уточняющие вопросы председателем комиссии и ее членами, а также сторонами спора друг другу.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90"/>
        </w:tabs>
        <w:ind w:left="990" w:hanging="419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01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По результатам рассмотрения заявления и исследования всех представленных </w:t>
      </w:r>
      <w:proofErr w:type="gramStart"/>
      <w:r>
        <w:rPr>
          <w:sz w:val="24"/>
        </w:rPr>
        <w:t>дока-</w:t>
      </w:r>
      <w:proofErr w:type="spellStart"/>
      <w:r>
        <w:rPr>
          <w:sz w:val="24"/>
        </w:rPr>
        <w:t>зательств</w:t>
      </w:r>
      <w:proofErr w:type="spellEnd"/>
      <w:proofErr w:type="gramEnd"/>
      <w:r>
        <w:rPr>
          <w:sz w:val="24"/>
        </w:rPr>
        <w:t>, комиссия в результате открытого голосования принимает решение.</w:t>
      </w:r>
    </w:p>
    <w:p w:rsidR="00B9024A" w:rsidRDefault="00C61A58">
      <w:pPr>
        <w:pStyle w:val="2"/>
        <w:numPr>
          <w:ilvl w:val="0"/>
          <w:numId w:val="12"/>
        </w:numPr>
        <w:tabs>
          <w:tab w:val="left" w:pos="2488"/>
        </w:tabs>
        <w:spacing w:before="276"/>
        <w:ind w:left="2488" w:hanging="300"/>
        <w:jc w:val="left"/>
      </w:pPr>
      <w:r>
        <w:t>Порядок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:rsidR="00B9024A" w:rsidRDefault="00B9024A">
      <w:pPr>
        <w:pStyle w:val="2"/>
        <w:jc w:val="left"/>
        <w:sectPr w:rsidR="00B9024A">
          <w:pgSz w:w="11920" w:h="16860"/>
          <w:pgMar w:top="860" w:right="708" w:bottom="280" w:left="1133" w:header="720" w:footer="720" w:gutter="0"/>
          <w:cols w:space="720"/>
        </w:sectPr>
      </w:pPr>
    </w:p>
    <w:p w:rsidR="00B9024A" w:rsidRDefault="00C61A58">
      <w:pPr>
        <w:pStyle w:val="a4"/>
        <w:numPr>
          <w:ilvl w:val="1"/>
          <w:numId w:val="12"/>
        </w:numPr>
        <w:tabs>
          <w:tab w:val="left" w:pos="1084"/>
        </w:tabs>
        <w:spacing w:before="69"/>
        <w:ind w:right="144" w:firstLine="0"/>
        <w:jc w:val="both"/>
        <w:rPr>
          <w:sz w:val="24"/>
        </w:rPr>
      </w:pPr>
      <w:r>
        <w:rPr>
          <w:sz w:val="24"/>
        </w:rPr>
        <w:lastRenderedPageBreak/>
        <w:t xml:space="preserve">По результатам рассмотрения заявления участника образовательных отношений </w:t>
      </w:r>
      <w:proofErr w:type="gramStart"/>
      <w:r>
        <w:rPr>
          <w:sz w:val="24"/>
        </w:rPr>
        <w:t>ко-миссия</w:t>
      </w:r>
      <w:proofErr w:type="gramEnd"/>
      <w:r>
        <w:rPr>
          <w:sz w:val="24"/>
        </w:rPr>
        <w:t xml:space="preserve"> принимает решение в целях урегулирования разно</w:t>
      </w:r>
      <w:r>
        <w:rPr>
          <w:sz w:val="24"/>
        </w:rPr>
        <w:t>гласий.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17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представителей) </w:t>
      </w:r>
      <w:proofErr w:type="spellStart"/>
      <w:proofErr w:type="gramStart"/>
      <w:r>
        <w:rPr>
          <w:sz w:val="24"/>
        </w:rPr>
        <w:t>несовер-шеннолетних</w:t>
      </w:r>
      <w:proofErr w:type="spellEnd"/>
      <w:proofErr w:type="gramEnd"/>
      <w:r>
        <w:rPr>
          <w:sz w:val="24"/>
        </w:rPr>
        <w:t xml:space="preserve"> о</w:t>
      </w:r>
      <w:r>
        <w:rPr>
          <w:sz w:val="24"/>
        </w:rPr>
        <w:t>бучающихся и (или) работников детского сада.</w:t>
      </w:r>
    </w:p>
    <w:p w:rsidR="00B9024A" w:rsidRDefault="00C61A58">
      <w:pPr>
        <w:pStyle w:val="a3"/>
        <w:ind w:right="135"/>
      </w:pPr>
      <w:r>
        <w:t xml:space="preserve">В случае необходимости решение комиссии может содержать рекомендации о </w:t>
      </w:r>
      <w:proofErr w:type="spellStart"/>
      <w:proofErr w:type="gramStart"/>
      <w:r>
        <w:t>необходи</w:t>
      </w:r>
      <w:proofErr w:type="spellEnd"/>
      <w:r>
        <w:t>-мости</w:t>
      </w:r>
      <w:proofErr w:type="gramEnd"/>
      <w:r>
        <w:t xml:space="preserve"> организации и проведении индивидуальной профилактической работы с родителя-ми или иными законными представителями несовершенн</w:t>
      </w:r>
      <w:r>
        <w:t xml:space="preserve">олетних в соответствии с </w:t>
      </w:r>
      <w:proofErr w:type="spellStart"/>
      <w:r>
        <w:t>законо-дательством</w:t>
      </w:r>
      <w:proofErr w:type="spellEnd"/>
      <w:r>
        <w:t xml:space="preserve"> Российской Федерации (в том числе органами и учреждениями системы про-</w:t>
      </w:r>
      <w:proofErr w:type="spellStart"/>
      <w:r>
        <w:t>филактики</w:t>
      </w:r>
      <w:proofErr w:type="spellEnd"/>
      <w:r>
        <w:t xml:space="preserve"> безнадзорности и правонарушений).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29"/>
        </w:tabs>
        <w:ind w:right="140" w:firstLine="0"/>
        <w:jc w:val="both"/>
        <w:rPr>
          <w:sz w:val="24"/>
        </w:rPr>
      </w:pPr>
      <w:r>
        <w:rPr>
          <w:sz w:val="24"/>
        </w:rPr>
        <w:t>Решение комиссии принимается открытым голосованием большинством голосов от общего числа членов ком</w:t>
      </w:r>
      <w:r>
        <w:rPr>
          <w:sz w:val="24"/>
        </w:rPr>
        <w:t xml:space="preserve">иссии, принявших участие в заседании. В случае равенства </w:t>
      </w:r>
      <w:proofErr w:type="gramStart"/>
      <w:r>
        <w:rPr>
          <w:sz w:val="24"/>
        </w:rPr>
        <w:t>голо-сов</w:t>
      </w:r>
      <w:proofErr w:type="gramEnd"/>
      <w:r>
        <w:rPr>
          <w:sz w:val="24"/>
        </w:rPr>
        <w:t xml:space="preserve"> решение принимается в пользу участника образовательных отношений, действия или бездействие которого оспаривается.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46"/>
        </w:tabs>
        <w:ind w:right="149" w:firstLine="0"/>
        <w:jc w:val="both"/>
        <w:rPr>
          <w:sz w:val="24"/>
        </w:rPr>
      </w:pPr>
      <w:r>
        <w:rPr>
          <w:sz w:val="24"/>
        </w:rPr>
        <w:t>Решения комиссии оформляются протоколами заседаний, которые подписываются вс</w:t>
      </w:r>
      <w:r>
        <w:rPr>
          <w:sz w:val="24"/>
        </w:rPr>
        <w:t>еми присутствующими членами комиссии.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2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Решения комиссии в виде выписки из протокола заседания в течение пяти рабочих дней со дня его проведения предоставляются заявителю и лицу, на которого комиссией возложены обязанности по устранению выявленных нарушений </w:t>
      </w:r>
      <w:r>
        <w:rPr>
          <w:sz w:val="24"/>
        </w:rPr>
        <w:t xml:space="preserve">(в случае установления факта нарушения права на образование), заведующему детским садом, а также при </w:t>
      </w:r>
      <w:proofErr w:type="spellStart"/>
      <w:proofErr w:type="gramStart"/>
      <w:r>
        <w:rPr>
          <w:sz w:val="24"/>
        </w:rPr>
        <w:t>нали</w:t>
      </w:r>
      <w:proofErr w:type="spellEnd"/>
      <w:r>
        <w:rPr>
          <w:sz w:val="24"/>
        </w:rPr>
        <w:t>-чии</w:t>
      </w:r>
      <w:proofErr w:type="gramEnd"/>
      <w:r>
        <w:rPr>
          <w:sz w:val="24"/>
        </w:rPr>
        <w:t xml:space="preserve"> запроса совету родителей и (или) профсоюзному комитету детского сада.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62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Решение комиссии является обязательным для всех участников образовательных </w:t>
      </w:r>
      <w:proofErr w:type="gramStart"/>
      <w:r>
        <w:rPr>
          <w:sz w:val="24"/>
        </w:rPr>
        <w:t>о</w:t>
      </w:r>
      <w:r>
        <w:rPr>
          <w:sz w:val="24"/>
        </w:rPr>
        <w:t>т-ношений</w:t>
      </w:r>
      <w:proofErr w:type="gramEnd"/>
      <w:r>
        <w:rPr>
          <w:sz w:val="24"/>
        </w:rPr>
        <w:t xml:space="preserve"> в организации и подлежит исполнению в срок, предусмотренный указанным ре-</w:t>
      </w:r>
      <w:proofErr w:type="spellStart"/>
      <w:r>
        <w:rPr>
          <w:spacing w:val="-2"/>
          <w:sz w:val="24"/>
        </w:rPr>
        <w:t>шением</w:t>
      </w:r>
      <w:proofErr w:type="spellEnd"/>
      <w:r>
        <w:rPr>
          <w:spacing w:val="-2"/>
          <w:sz w:val="24"/>
        </w:rPr>
        <w:t>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38"/>
        </w:tabs>
        <w:ind w:right="138" w:firstLine="0"/>
        <w:jc w:val="both"/>
        <w:rPr>
          <w:sz w:val="24"/>
        </w:rPr>
      </w:pPr>
      <w:r>
        <w:rPr>
          <w:sz w:val="24"/>
        </w:rPr>
        <w:t>Если по объективным причинам нет возможности исполнить решение комиссии в полном объеме в установленный срок, то лицо, на которое возложены обязанности по устранению</w:t>
      </w:r>
      <w:r>
        <w:rPr>
          <w:sz w:val="24"/>
        </w:rPr>
        <w:t xml:space="preserve"> выявленных нарушений (в случае установления факта нарушения права на образование), уведомляет об этом секретаря или председателя комиссии. Председатель комиссии назначает дату и время нового заседание, чтобы установить дополнительные меры и (или) сроки дл</w:t>
      </w:r>
      <w:r>
        <w:rPr>
          <w:sz w:val="24"/>
        </w:rPr>
        <w:t>я урегулирования спора.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988"/>
        </w:tabs>
        <w:ind w:right="144" w:firstLine="0"/>
        <w:jc w:val="both"/>
        <w:rPr>
          <w:sz w:val="24"/>
        </w:rPr>
      </w:pPr>
      <w:r>
        <w:rPr>
          <w:sz w:val="24"/>
        </w:rPr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</w:t>
      </w:r>
      <w:r>
        <w:rPr>
          <w:sz w:val="24"/>
        </w:rPr>
        <w:t>ванию споров между участниками образовательных отношений и (или) в судебном порядке.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026"/>
        </w:tabs>
        <w:ind w:right="138" w:firstLine="0"/>
        <w:jc w:val="both"/>
        <w:rPr>
          <w:sz w:val="24"/>
        </w:rPr>
      </w:pPr>
      <w:r>
        <w:rPr>
          <w:sz w:val="24"/>
        </w:rPr>
        <w:t>Если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</w:t>
      </w:r>
      <w:r>
        <w:rPr>
          <w:sz w:val="24"/>
        </w:rPr>
        <w:t xml:space="preserve">ых прав и законных интересов в судебном порядке, а также в </w:t>
      </w:r>
      <w:proofErr w:type="spellStart"/>
      <w:proofErr w:type="gramStart"/>
      <w:r>
        <w:rPr>
          <w:sz w:val="24"/>
        </w:rPr>
        <w:t>правоохра-нительные</w:t>
      </w:r>
      <w:proofErr w:type="spellEnd"/>
      <w:proofErr w:type="gramEnd"/>
      <w:r>
        <w:rPr>
          <w:sz w:val="24"/>
        </w:rPr>
        <w:t xml:space="preserve"> органы при необходимости.</w:t>
      </w:r>
    </w:p>
    <w:p w:rsidR="00B9024A" w:rsidRDefault="00C61A58">
      <w:pPr>
        <w:pStyle w:val="a4"/>
        <w:numPr>
          <w:ilvl w:val="1"/>
          <w:numId w:val="12"/>
        </w:numPr>
        <w:tabs>
          <w:tab w:val="left" w:pos="1144"/>
        </w:tabs>
        <w:spacing w:line="242" w:lineRule="auto"/>
        <w:ind w:right="155" w:firstLine="0"/>
        <w:jc w:val="both"/>
        <w:rPr>
          <w:sz w:val="24"/>
        </w:rPr>
      </w:pPr>
      <w:r>
        <w:rPr>
          <w:sz w:val="24"/>
        </w:rPr>
        <w:t xml:space="preserve">Срок хранения документов и материалов комиссии в детском саду составляет три </w:t>
      </w:r>
      <w:r>
        <w:rPr>
          <w:spacing w:val="-2"/>
          <w:sz w:val="24"/>
        </w:rPr>
        <w:t>года.</w:t>
      </w:r>
    </w:p>
    <w:sectPr w:rsidR="00B9024A">
      <w:pgSz w:w="11920" w:h="16860"/>
      <w:pgMar w:top="8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D18"/>
    <w:multiLevelType w:val="hybridMultilevel"/>
    <w:tmpl w:val="18F6D56E"/>
    <w:lvl w:ilvl="0" w:tplc="75442216">
      <w:start w:val="1"/>
      <w:numFmt w:val="decimal"/>
      <w:lvlText w:val="%1)"/>
      <w:lvlJc w:val="left"/>
      <w:pPr>
        <w:ind w:left="82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CC6896">
      <w:numFmt w:val="bullet"/>
      <w:lvlText w:val="•"/>
      <w:lvlJc w:val="left"/>
      <w:pPr>
        <w:ind w:left="1745" w:hanging="257"/>
      </w:pPr>
      <w:rPr>
        <w:rFonts w:hint="default"/>
        <w:lang w:val="ru-RU" w:eastAsia="en-US" w:bidi="ar-SA"/>
      </w:rPr>
    </w:lvl>
    <w:lvl w:ilvl="2" w:tplc="A15CB510">
      <w:numFmt w:val="bullet"/>
      <w:lvlText w:val="•"/>
      <w:lvlJc w:val="left"/>
      <w:pPr>
        <w:ind w:left="2670" w:hanging="257"/>
      </w:pPr>
      <w:rPr>
        <w:rFonts w:hint="default"/>
        <w:lang w:val="ru-RU" w:eastAsia="en-US" w:bidi="ar-SA"/>
      </w:rPr>
    </w:lvl>
    <w:lvl w:ilvl="3" w:tplc="B11880C6">
      <w:numFmt w:val="bullet"/>
      <w:lvlText w:val="•"/>
      <w:lvlJc w:val="left"/>
      <w:pPr>
        <w:ind w:left="3595" w:hanging="257"/>
      </w:pPr>
      <w:rPr>
        <w:rFonts w:hint="default"/>
        <w:lang w:val="ru-RU" w:eastAsia="en-US" w:bidi="ar-SA"/>
      </w:rPr>
    </w:lvl>
    <w:lvl w:ilvl="4" w:tplc="D48209CE">
      <w:numFmt w:val="bullet"/>
      <w:lvlText w:val="•"/>
      <w:lvlJc w:val="left"/>
      <w:pPr>
        <w:ind w:left="4520" w:hanging="257"/>
      </w:pPr>
      <w:rPr>
        <w:rFonts w:hint="default"/>
        <w:lang w:val="ru-RU" w:eastAsia="en-US" w:bidi="ar-SA"/>
      </w:rPr>
    </w:lvl>
    <w:lvl w:ilvl="5" w:tplc="69847F1C">
      <w:numFmt w:val="bullet"/>
      <w:lvlText w:val="•"/>
      <w:lvlJc w:val="left"/>
      <w:pPr>
        <w:ind w:left="5445" w:hanging="257"/>
      </w:pPr>
      <w:rPr>
        <w:rFonts w:hint="default"/>
        <w:lang w:val="ru-RU" w:eastAsia="en-US" w:bidi="ar-SA"/>
      </w:rPr>
    </w:lvl>
    <w:lvl w:ilvl="6" w:tplc="E40E76A4">
      <w:numFmt w:val="bullet"/>
      <w:lvlText w:val="•"/>
      <w:lvlJc w:val="left"/>
      <w:pPr>
        <w:ind w:left="6370" w:hanging="257"/>
      </w:pPr>
      <w:rPr>
        <w:rFonts w:hint="default"/>
        <w:lang w:val="ru-RU" w:eastAsia="en-US" w:bidi="ar-SA"/>
      </w:rPr>
    </w:lvl>
    <w:lvl w:ilvl="7" w:tplc="CFEE7388">
      <w:numFmt w:val="bullet"/>
      <w:lvlText w:val="•"/>
      <w:lvlJc w:val="left"/>
      <w:pPr>
        <w:ind w:left="7295" w:hanging="257"/>
      </w:pPr>
      <w:rPr>
        <w:rFonts w:hint="default"/>
        <w:lang w:val="ru-RU" w:eastAsia="en-US" w:bidi="ar-SA"/>
      </w:rPr>
    </w:lvl>
    <w:lvl w:ilvl="8" w:tplc="8E88A2F4">
      <w:numFmt w:val="bullet"/>
      <w:lvlText w:val="•"/>
      <w:lvlJc w:val="left"/>
      <w:pPr>
        <w:ind w:left="8220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0AF765C2"/>
    <w:multiLevelType w:val="multilevel"/>
    <w:tmpl w:val="E58CE0B6"/>
    <w:lvl w:ilvl="0">
      <w:start w:val="1"/>
      <w:numFmt w:val="decimal"/>
      <w:lvlText w:val="%1."/>
      <w:lvlJc w:val="left"/>
      <w:pPr>
        <w:ind w:left="43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1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3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5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682"/>
      </w:pPr>
      <w:rPr>
        <w:rFonts w:hint="default"/>
        <w:lang w:val="ru-RU" w:eastAsia="en-US" w:bidi="ar-SA"/>
      </w:rPr>
    </w:lvl>
  </w:abstractNum>
  <w:abstractNum w:abstractNumId="2" w15:restartNumberingAfterBreak="0">
    <w:nsid w:val="1D6C7ED7"/>
    <w:multiLevelType w:val="hybridMultilevel"/>
    <w:tmpl w:val="A68E4A46"/>
    <w:lvl w:ilvl="0" w:tplc="D3666CA8">
      <w:start w:val="1"/>
      <w:numFmt w:val="decimal"/>
      <w:lvlText w:val="%1)"/>
      <w:lvlJc w:val="left"/>
      <w:pPr>
        <w:ind w:left="83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A0300">
      <w:numFmt w:val="bullet"/>
      <w:lvlText w:val="•"/>
      <w:lvlJc w:val="left"/>
      <w:pPr>
        <w:ind w:left="1763" w:hanging="260"/>
      </w:pPr>
      <w:rPr>
        <w:rFonts w:hint="default"/>
        <w:lang w:val="ru-RU" w:eastAsia="en-US" w:bidi="ar-SA"/>
      </w:rPr>
    </w:lvl>
    <w:lvl w:ilvl="2" w:tplc="833E66B2">
      <w:numFmt w:val="bullet"/>
      <w:lvlText w:val="•"/>
      <w:lvlJc w:val="left"/>
      <w:pPr>
        <w:ind w:left="2686" w:hanging="260"/>
      </w:pPr>
      <w:rPr>
        <w:rFonts w:hint="default"/>
        <w:lang w:val="ru-RU" w:eastAsia="en-US" w:bidi="ar-SA"/>
      </w:rPr>
    </w:lvl>
    <w:lvl w:ilvl="3" w:tplc="2F0665A2">
      <w:numFmt w:val="bullet"/>
      <w:lvlText w:val="•"/>
      <w:lvlJc w:val="left"/>
      <w:pPr>
        <w:ind w:left="3609" w:hanging="260"/>
      </w:pPr>
      <w:rPr>
        <w:rFonts w:hint="default"/>
        <w:lang w:val="ru-RU" w:eastAsia="en-US" w:bidi="ar-SA"/>
      </w:rPr>
    </w:lvl>
    <w:lvl w:ilvl="4" w:tplc="6262D0F0">
      <w:numFmt w:val="bullet"/>
      <w:lvlText w:val="•"/>
      <w:lvlJc w:val="left"/>
      <w:pPr>
        <w:ind w:left="4532" w:hanging="260"/>
      </w:pPr>
      <w:rPr>
        <w:rFonts w:hint="default"/>
        <w:lang w:val="ru-RU" w:eastAsia="en-US" w:bidi="ar-SA"/>
      </w:rPr>
    </w:lvl>
    <w:lvl w:ilvl="5" w:tplc="140A3DC8">
      <w:numFmt w:val="bullet"/>
      <w:lvlText w:val="•"/>
      <w:lvlJc w:val="left"/>
      <w:pPr>
        <w:ind w:left="5455" w:hanging="260"/>
      </w:pPr>
      <w:rPr>
        <w:rFonts w:hint="default"/>
        <w:lang w:val="ru-RU" w:eastAsia="en-US" w:bidi="ar-SA"/>
      </w:rPr>
    </w:lvl>
    <w:lvl w:ilvl="6" w:tplc="9B442CB6">
      <w:numFmt w:val="bullet"/>
      <w:lvlText w:val="•"/>
      <w:lvlJc w:val="left"/>
      <w:pPr>
        <w:ind w:left="6378" w:hanging="260"/>
      </w:pPr>
      <w:rPr>
        <w:rFonts w:hint="default"/>
        <w:lang w:val="ru-RU" w:eastAsia="en-US" w:bidi="ar-SA"/>
      </w:rPr>
    </w:lvl>
    <w:lvl w:ilvl="7" w:tplc="A732D4D0">
      <w:numFmt w:val="bullet"/>
      <w:lvlText w:val="•"/>
      <w:lvlJc w:val="left"/>
      <w:pPr>
        <w:ind w:left="7301" w:hanging="260"/>
      </w:pPr>
      <w:rPr>
        <w:rFonts w:hint="default"/>
        <w:lang w:val="ru-RU" w:eastAsia="en-US" w:bidi="ar-SA"/>
      </w:rPr>
    </w:lvl>
    <w:lvl w:ilvl="8" w:tplc="CA0E1CE4">
      <w:numFmt w:val="bullet"/>
      <w:lvlText w:val="•"/>
      <w:lvlJc w:val="left"/>
      <w:pPr>
        <w:ind w:left="822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E9263CB"/>
    <w:multiLevelType w:val="hybridMultilevel"/>
    <w:tmpl w:val="5D526730"/>
    <w:lvl w:ilvl="0" w:tplc="17102012">
      <w:start w:val="1"/>
      <w:numFmt w:val="decimal"/>
      <w:lvlText w:val="%1)"/>
      <w:lvlJc w:val="left"/>
      <w:pPr>
        <w:ind w:left="57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FAA09E">
      <w:numFmt w:val="bullet"/>
      <w:lvlText w:val="•"/>
      <w:lvlJc w:val="left"/>
      <w:pPr>
        <w:ind w:left="1529" w:hanging="356"/>
      </w:pPr>
      <w:rPr>
        <w:rFonts w:hint="default"/>
        <w:lang w:val="ru-RU" w:eastAsia="en-US" w:bidi="ar-SA"/>
      </w:rPr>
    </w:lvl>
    <w:lvl w:ilvl="2" w:tplc="45D6777E">
      <w:numFmt w:val="bullet"/>
      <w:lvlText w:val="•"/>
      <w:lvlJc w:val="left"/>
      <w:pPr>
        <w:ind w:left="2478" w:hanging="356"/>
      </w:pPr>
      <w:rPr>
        <w:rFonts w:hint="default"/>
        <w:lang w:val="ru-RU" w:eastAsia="en-US" w:bidi="ar-SA"/>
      </w:rPr>
    </w:lvl>
    <w:lvl w:ilvl="3" w:tplc="9F5E572A">
      <w:numFmt w:val="bullet"/>
      <w:lvlText w:val="•"/>
      <w:lvlJc w:val="left"/>
      <w:pPr>
        <w:ind w:left="3427" w:hanging="356"/>
      </w:pPr>
      <w:rPr>
        <w:rFonts w:hint="default"/>
        <w:lang w:val="ru-RU" w:eastAsia="en-US" w:bidi="ar-SA"/>
      </w:rPr>
    </w:lvl>
    <w:lvl w:ilvl="4" w:tplc="6AFCC328">
      <w:numFmt w:val="bullet"/>
      <w:lvlText w:val="•"/>
      <w:lvlJc w:val="left"/>
      <w:pPr>
        <w:ind w:left="4376" w:hanging="356"/>
      </w:pPr>
      <w:rPr>
        <w:rFonts w:hint="default"/>
        <w:lang w:val="ru-RU" w:eastAsia="en-US" w:bidi="ar-SA"/>
      </w:rPr>
    </w:lvl>
    <w:lvl w:ilvl="5" w:tplc="8566406E">
      <w:numFmt w:val="bullet"/>
      <w:lvlText w:val="•"/>
      <w:lvlJc w:val="left"/>
      <w:pPr>
        <w:ind w:left="5325" w:hanging="356"/>
      </w:pPr>
      <w:rPr>
        <w:rFonts w:hint="default"/>
        <w:lang w:val="ru-RU" w:eastAsia="en-US" w:bidi="ar-SA"/>
      </w:rPr>
    </w:lvl>
    <w:lvl w:ilvl="6" w:tplc="16704122">
      <w:numFmt w:val="bullet"/>
      <w:lvlText w:val="•"/>
      <w:lvlJc w:val="left"/>
      <w:pPr>
        <w:ind w:left="6274" w:hanging="356"/>
      </w:pPr>
      <w:rPr>
        <w:rFonts w:hint="default"/>
        <w:lang w:val="ru-RU" w:eastAsia="en-US" w:bidi="ar-SA"/>
      </w:rPr>
    </w:lvl>
    <w:lvl w:ilvl="7" w:tplc="05A258D6">
      <w:numFmt w:val="bullet"/>
      <w:lvlText w:val="•"/>
      <w:lvlJc w:val="left"/>
      <w:pPr>
        <w:ind w:left="7223" w:hanging="356"/>
      </w:pPr>
      <w:rPr>
        <w:rFonts w:hint="default"/>
        <w:lang w:val="ru-RU" w:eastAsia="en-US" w:bidi="ar-SA"/>
      </w:rPr>
    </w:lvl>
    <w:lvl w:ilvl="8" w:tplc="7DCEB9F6">
      <w:numFmt w:val="bullet"/>
      <w:lvlText w:val="•"/>
      <w:lvlJc w:val="left"/>
      <w:pPr>
        <w:ind w:left="8172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34F6030C"/>
    <w:multiLevelType w:val="hybridMultilevel"/>
    <w:tmpl w:val="21D8BAC8"/>
    <w:lvl w:ilvl="0" w:tplc="2F88CDD4">
      <w:start w:val="1"/>
      <w:numFmt w:val="decimal"/>
      <w:lvlText w:val="%1)"/>
      <w:lvlJc w:val="left"/>
      <w:pPr>
        <w:ind w:left="82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7466BE">
      <w:numFmt w:val="bullet"/>
      <w:lvlText w:val="•"/>
      <w:lvlJc w:val="left"/>
      <w:pPr>
        <w:ind w:left="1745" w:hanging="257"/>
      </w:pPr>
      <w:rPr>
        <w:rFonts w:hint="default"/>
        <w:lang w:val="ru-RU" w:eastAsia="en-US" w:bidi="ar-SA"/>
      </w:rPr>
    </w:lvl>
    <w:lvl w:ilvl="2" w:tplc="0242DFCC">
      <w:numFmt w:val="bullet"/>
      <w:lvlText w:val="•"/>
      <w:lvlJc w:val="left"/>
      <w:pPr>
        <w:ind w:left="2670" w:hanging="257"/>
      </w:pPr>
      <w:rPr>
        <w:rFonts w:hint="default"/>
        <w:lang w:val="ru-RU" w:eastAsia="en-US" w:bidi="ar-SA"/>
      </w:rPr>
    </w:lvl>
    <w:lvl w:ilvl="3" w:tplc="19343B9C">
      <w:numFmt w:val="bullet"/>
      <w:lvlText w:val="•"/>
      <w:lvlJc w:val="left"/>
      <w:pPr>
        <w:ind w:left="3595" w:hanging="257"/>
      </w:pPr>
      <w:rPr>
        <w:rFonts w:hint="default"/>
        <w:lang w:val="ru-RU" w:eastAsia="en-US" w:bidi="ar-SA"/>
      </w:rPr>
    </w:lvl>
    <w:lvl w:ilvl="4" w:tplc="4EB4E994">
      <w:numFmt w:val="bullet"/>
      <w:lvlText w:val="•"/>
      <w:lvlJc w:val="left"/>
      <w:pPr>
        <w:ind w:left="4520" w:hanging="257"/>
      </w:pPr>
      <w:rPr>
        <w:rFonts w:hint="default"/>
        <w:lang w:val="ru-RU" w:eastAsia="en-US" w:bidi="ar-SA"/>
      </w:rPr>
    </w:lvl>
    <w:lvl w:ilvl="5" w:tplc="947C01EC">
      <w:numFmt w:val="bullet"/>
      <w:lvlText w:val="•"/>
      <w:lvlJc w:val="left"/>
      <w:pPr>
        <w:ind w:left="5445" w:hanging="257"/>
      </w:pPr>
      <w:rPr>
        <w:rFonts w:hint="default"/>
        <w:lang w:val="ru-RU" w:eastAsia="en-US" w:bidi="ar-SA"/>
      </w:rPr>
    </w:lvl>
    <w:lvl w:ilvl="6" w:tplc="FBDA718E">
      <w:numFmt w:val="bullet"/>
      <w:lvlText w:val="•"/>
      <w:lvlJc w:val="left"/>
      <w:pPr>
        <w:ind w:left="6370" w:hanging="257"/>
      </w:pPr>
      <w:rPr>
        <w:rFonts w:hint="default"/>
        <w:lang w:val="ru-RU" w:eastAsia="en-US" w:bidi="ar-SA"/>
      </w:rPr>
    </w:lvl>
    <w:lvl w:ilvl="7" w:tplc="CF7686DA">
      <w:numFmt w:val="bullet"/>
      <w:lvlText w:val="•"/>
      <w:lvlJc w:val="left"/>
      <w:pPr>
        <w:ind w:left="7295" w:hanging="257"/>
      </w:pPr>
      <w:rPr>
        <w:rFonts w:hint="default"/>
        <w:lang w:val="ru-RU" w:eastAsia="en-US" w:bidi="ar-SA"/>
      </w:rPr>
    </w:lvl>
    <w:lvl w:ilvl="8" w:tplc="C396FB6E">
      <w:numFmt w:val="bullet"/>
      <w:lvlText w:val="•"/>
      <w:lvlJc w:val="left"/>
      <w:pPr>
        <w:ind w:left="8220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406F2A00"/>
    <w:multiLevelType w:val="hybridMultilevel"/>
    <w:tmpl w:val="035C389C"/>
    <w:lvl w:ilvl="0" w:tplc="4052D3E6">
      <w:start w:val="1"/>
      <w:numFmt w:val="decimal"/>
      <w:lvlText w:val="%1)"/>
      <w:lvlJc w:val="left"/>
      <w:pPr>
        <w:ind w:left="571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6165C">
      <w:numFmt w:val="bullet"/>
      <w:lvlText w:val="•"/>
      <w:lvlJc w:val="left"/>
      <w:pPr>
        <w:ind w:left="1529" w:hanging="411"/>
      </w:pPr>
      <w:rPr>
        <w:rFonts w:hint="default"/>
        <w:lang w:val="ru-RU" w:eastAsia="en-US" w:bidi="ar-SA"/>
      </w:rPr>
    </w:lvl>
    <w:lvl w:ilvl="2" w:tplc="0B22916C">
      <w:numFmt w:val="bullet"/>
      <w:lvlText w:val="•"/>
      <w:lvlJc w:val="left"/>
      <w:pPr>
        <w:ind w:left="2478" w:hanging="411"/>
      </w:pPr>
      <w:rPr>
        <w:rFonts w:hint="default"/>
        <w:lang w:val="ru-RU" w:eastAsia="en-US" w:bidi="ar-SA"/>
      </w:rPr>
    </w:lvl>
    <w:lvl w:ilvl="3" w:tplc="4432C4DA">
      <w:numFmt w:val="bullet"/>
      <w:lvlText w:val="•"/>
      <w:lvlJc w:val="left"/>
      <w:pPr>
        <w:ind w:left="3427" w:hanging="411"/>
      </w:pPr>
      <w:rPr>
        <w:rFonts w:hint="default"/>
        <w:lang w:val="ru-RU" w:eastAsia="en-US" w:bidi="ar-SA"/>
      </w:rPr>
    </w:lvl>
    <w:lvl w:ilvl="4" w:tplc="737E4650">
      <w:numFmt w:val="bullet"/>
      <w:lvlText w:val="•"/>
      <w:lvlJc w:val="left"/>
      <w:pPr>
        <w:ind w:left="4376" w:hanging="411"/>
      </w:pPr>
      <w:rPr>
        <w:rFonts w:hint="default"/>
        <w:lang w:val="ru-RU" w:eastAsia="en-US" w:bidi="ar-SA"/>
      </w:rPr>
    </w:lvl>
    <w:lvl w:ilvl="5" w:tplc="D7A8F7A4">
      <w:numFmt w:val="bullet"/>
      <w:lvlText w:val="•"/>
      <w:lvlJc w:val="left"/>
      <w:pPr>
        <w:ind w:left="5325" w:hanging="411"/>
      </w:pPr>
      <w:rPr>
        <w:rFonts w:hint="default"/>
        <w:lang w:val="ru-RU" w:eastAsia="en-US" w:bidi="ar-SA"/>
      </w:rPr>
    </w:lvl>
    <w:lvl w:ilvl="6" w:tplc="FC82BAF4">
      <w:numFmt w:val="bullet"/>
      <w:lvlText w:val="•"/>
      <w:lvlJc w:val="left"/>
      <w:pPr>
        <w:ind w:left="6274" w:hanging="411"/>
      </w:pPr>
      <w:rPr>
        <w:rFonts w:hint="default"/>
        <w:lang w:val="ru-RU" w:eastAsia="en-US" w:bidi="ar-SA"/>
      </w:rPr>
    </w:lvl>
    <w:lvl w:ilvl="7" w:tplc="C994E150">
      <w:numFmt w:val="bullet"/>
      <w:lvlText w:val="•"/>
      <w:lvlJc w:val="left"/>
      <w:pPr>
        <w:ind w:left="7223" w:hanging="411"/>
      </w:pPr>
      <w:rPr>
        <w:rFonts w:hint="default"/>
        <w:lang w:val="ru-RU" w:eastAsia="en-US" w:bidi="ar-SA"/>
      </w:rPr>
    </w:lvl>
    <w:lvl w:ilvl="8" w:tplc="57F4C058">
      <w:numFmt w:val="bullet"/>
      <w:lvlText w:val="•"/>
      <w:lvlJc w:val="left"/>
      <w:pPr>
        <w:ind w:left="8172" w:hanging="411"/>
      </w:pPr>
      <w:rPr>
        <w:rFonts w:hint="default"/>
        <w:lang w:val="ru-RU" w:eastAsia="en-US" w:bidi="ar-SA"/>
      </w:rPr>
    </w:lvl>
  </w:abstractNum>
  <w:abstractNum w:abstractNumId="6" w15:restartNumberingAfterBreak="0">
    <w:nsid w:val="45964DA0"/>
    <w:multiLevelType w:val="hybridMultilevel"/>
    <w:tmpl w:val="80EECB5A"/>
    <w:lvl w:ilvl="0" w:tplc="E49E3FA8">
      <w:start w:val="1"/>
      <w:numFmt w:val="decimal"/>
      <w:lvlText w:val="%1)"/>
      <w:lvlJc w:val="left"/>
      <w:pPr>
        <w:ind w:left="82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44B4D0">
      <w:numFmt w:val="bullet"/>
      <w:lvlText w:val="•"/>
      <w:lvlJc w:val="left"/>
      <w:pPr>
        <w:ind w:left="1745" w:hanging="257"/>
      </w:pPr>
      <w:rPr>
        <w:rFonts w:hint="default"/>
        <w:lang w:val="ru-RU" w:eastAsia="en-US" w:bidi="ar-SA"/>
      </w:rPr>
    </w:lvl>
    <w:lvl w:ilvl="2" w:tplc="295AE08E">
      <w:numFmt w:val="bullet"/>
      <w:lvlText w:val="•"/>
      <w:lvlJc w:val="left"/>
      <w:pPr>
        <w:ind w:left="2670" w:hanging="257"/>
      </w:pPr>
      <w:rPr>
        <w:rFonts w:hint="default"/>
        <w:lang w:val="ru-RU" w:eastAsia="en-US" w:bidi="ar-SA"/>
      </w:rPr>
    </w:lvl>
    <w:lvl w:ilvl="3" w:tplc="2C623032">
      <w:numFmt w:val="bullet"/>
      <w:lvlText w:val="•"/>
      <w:lvlJc w:val="left"/>
      <w:pPr>
        <w:ind w:left="3595" w:hanging="257"/>
      </w:pPr>
      <w:rPr>
        <w:rFonts w:hint="default"/>
        <w:lang w:val="ru-RU" w:eastAsia="en-US" w:bidi="ar-SA"/>
      </w:rPr>
    </w:lvl>
    <w:lvl w:ilvl="4" w:tplc="42B0D182">
      <w:numFmt w:val="bullet"/>
      <w:lvlText w:val="•"/>
      <w:lvlJc w:val="left"/>
      <w:pPr>
        <w:ind w:left="4520" w:hanging="257"/>
      </w:pPr>
      <w:rPr>
        <w:rFonts w:hint="default"/>
        <w:lang w:val="ru-RU" w:eastAsia="en-US" w:bidi="ar-SA"/>
      </w:rPr>
    </w:lvl>
    <w:lvl w:ilvl="5" w:tplc="23C22782">
      <w:numFmt w:val="bullet"/>
      <w:lvlText w:val="•"/>
      <w:lvlJc w:val="left"/>
      <w:pPr>
        <w:ind w:left="5445" w:hanging="257"/>
      </w:pPr>
      <w:rPr>
        <w:rFonts w:hint="default"/>
        <w:lang w:val="ru-RU" w:eastAsia="en-US" w:bidi="ar-SA"/>
      </w:rPr>
    </w:lvl>
    <w:lvl w:ilvl="6" w:tplc="1AE62AA4">
      <w:numFmt w:val="bullet"/>
      <w:lvlText w:val="•"/>
      <w:lvlJc w:val="left"/>
      <w:pPr>
        <w:ind w:left="6370" w:hanging="257"/>
      </w:pPr>
      <w:rPr>
        <w:rFonts w:hint="default"/>
        <w:lang w:val="ru-RU" w:eastAsia="en-US" w:bidi="ar-SA"/>
      </w:rPr>
    </w:lvl>
    <w:lvl w:ilvl="7" w:tplc="57F4803E">
      <w:numFmt w:val="bullet"/>
      <w:lvlText w:val="•"/>
      <w:lvlJc w:val="left"/>
      <w:pPr>
        <w:ind w:left="7295" w:hanging="257"/>
      </w:pPr>
      <w:rPr>
        <w:rFonts w:hint="default"/>
        <w:lang w:val="ru-RU" w:eastAsia="en-US" w:bidi="ar-SA"/>
      </w:rPr>
    </w:lvl>
    <w:lvl w:ilvl="8" w:tplc="4664DA8C">
      <w:numFmt w:val="bullet"/>
      <w:lvlText w:val="•"/>
      <w:lvlJc w:val="left"/>
      <w:pPr>
        <w:ind w:left="8220" w:hanging="257"/>
      </w:pPr>
      <w:rPr>
        <w:rFonts w:hint="default"/>
        <w:lang w:val="ru-RU" w:eastAsia="en-US" w:bidi="ar-SA"/>
      </w:rPr>
    </w:lvl>
  </w:abstractNum>
  <w:abstractNum w:abstractNumId="7" w15:restartNumberingAfterBreak="0">
    <w:nsid w:val="483E42F4"/>
    <w:multiLevelType w:val="hybridMultilevel"/>
    <w:tmpl w:val="AF6A2928"/>
    <w:lvl w:ilvl="0" w:tplc="54AA96D4">
      <w:start w:val="1"/>
      <w:numFmt w:val="decimal"/>
      <w:lvlText w:val="%1)"/>
      <w:lvlJc w:val="left"/>
      <w:pPr>
        <w:ind w:left="571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A26BBA">
      <w:numFmt w:val="bullet"/>
      <w:lvlText w:val="•"/>
      <w:lvlJc w:val="left"/>
      <w:pPr>
        <w:ind w:left="1529" w:hanging="375"/>
      </w:pPr>
      <w:rPr>
        <w:rFonts w:hint="default"/>
        <w:lang w:val="ru-RU" w:eastAsia="en-US" w:bidi="ar-SA"/>
      </w:rPr>
    </w:lvl>
    <w:lvl w:ilvl="2" w:tplc="41DE6A60">
      <w:numFmt w:val="bullet"/>
      <w:lvlText w:val="•"/>
      <w:lvlJc w:val="left"/>
      <w:pPr>
        <w:ind w:left="2478" w:hanging="375"/>
      </w:pPr>
      <w:rPr>
        <w:rFonts w:hint="default"/>
        <w:lang w:val="ru-RU" w:eastAsia="en-US" w:bidi="ar-SA"/>
      </w:rPr>
    </w:lvl>
    <w:lvl w:ilvl="3" w:tplc="6D0499B6">
      <w:numFmt w:val="bullet"/>
      <w:lvlText w:val="•"/>
      <w:lvlJc w:val="left"/>
      <w:pPr>
        <w:ind w:left="3427" w:hanging="375"/>
      </w:pPr>
      <w:rPr>
        <w:rFonts w:hint="default"/>
        <w:lang w:val="ru-RU" w:eastAsia="en-US" w:bidi="ar-SA"/>
      </w:rPr>
    </w:lvl>
    <w:lvl w:ilvl="4" w:tplc="80DAA580">
      <w:numFmt w:val="bullet"/>
      <w:lvlText w:val="•"/>
      <w:lvlJc w:val="left"/>
      <w:pPr>
        <w:ind w:left="4376" w:hanging="375"/>
      </w:pPr>
      <w:rPr>
        <w:rFonts w:hint="default"/>
        <w:lang w:val="ru-RU" w:eastAsia="en-US" w:bidi="ar-SA"/>
      </w:rPr>
    </w:lvl>
    <w:lvl w:ilvl="5" w:tplc="8BCC9070">
      <w:numFmt w:val="bullet"/>
      <w:lvlText w:val="•"/>
      <w:lvlJc w:val="left"/>
      <w:pPr>
        <w:ind w:left="5325" w:hanging="375"/>
      </w:pPr>
      <w:rPr>
        <w:rFonts w:hint="default"/>
        <w:lang w:val="ru-RU" w:eastAsia="en-US" w:bidi="ar-SA"/>
      </w:rPr>
    </w:lvl>
    <w:lvl w:ilvl="6" w:tplc="90D8145A">
      <w:numFmt w:val="bullet"/>
      <w:lvlText w:val="•"/>
      <w:lvlJc w:val="left"/>
      <w:pPr>
        <w:ind w:left="6274" w:hanging="375"/>
      </w:pPr>
      <w:rPr>
        <w:rFonts w:hint="default"/>
        <w:lang w:val="ru-RU" w:eastAsia="en-US" w:bidi="ar-SA"/>
      </w:rPr>
    </w:lvl>
    <w:lvl w:ilvl="7" w:tplc="00341166">
      <w:numFmt w:val="bullet"/>
      <w:lvlText w:val="•"/>
      <w:lvlJc w:val="left"/>
      <w:pPr>
        <w:ind w:left="7223" w:hanging="375"/>
      </w:pPr>
      <w:rPr>
        <w:rFonts w:hint="default"/>
        <w:lang w:val="ru-RU" w:eastAsia="en-US" w:bidi="ar-SA"/>
      </w:rPr>
    </w:lvl>
    <w:lvl w:ilvl="8" w:tplc="E7402712">
      <w:numFmt w:val="bullet"/>
      <w:lvlText w:val="•"/>
      <w:lvlJc w:val="left"/>
      <w:pPr>
        <w:ind w:left="8172" w:hanging="375"/>
      </w:pPr>
      <w:rPr>
        <w:rFonts w:hint="default"/>
        <w:lang w:val="ru-RU" w:eastAsia="en-US" w:bidi="ar-SA"/>
      </w:rPr>
    </w:lvl>
  </w:abstractNum>
  <w:abstractNum w:abstractNumId="8" w15:restartNumberingAfterBreak="0">
    <w:nsid w:val="5D235B8F"/>
    <w:multiLevelType w:val="hybridMultilevel"/>
    <w:tmpl w:val="983E0706"/>
    <w:lvl w:ilvl="0" w:tplc="CF127064">
      <w:start w:val="1"/>
      <w:numFmt w:val="decimal"/>
      <w:lvlText w:val="%1)"/>
      <w:lvlJc w:val="left"/>
      <w:pPr>
        <w:ind w:left="5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A17F4">
      <w:numFmt w:val="bullet"/>
      <w:lvlText w:val="•"/>
      <w:lvlJc w:val="left"/>
      <w:pPr>
        <w:ind w:left="1529" w:hanging="260"/>
      </w:pPr>
      <w:rPr>
        <w:rFonts w:hint="default"/>
        <w:lang w:val="ru-RU" w:eastAsia="en-US" w:bidi="ar-SA"/>
      </w:rPr>
    </w:lvl>
    <w:lvl w:ilvl="2" w:tplc="5DBC70C6">
      <w:numFmt w:val="bullet"/>
      <w:lvlText w:val="•"/>
      <w:lvlJc w:val="left"/>
      <w:pPr>
        <w:ind w:left="2478" w:hanging="260"/>
      </w:pPr>
      <w:rPr>
        <w:rFonts w:hint="default"/>
        <w:lang w:val="ru-RU" w:eastAsia="en-US" w:bidi="ar-SA"/>
      </w:rPr>
    </w:lvl>
    <w:lvl w:ilvl="3" w:tplc="DF729DC0">
      <w:numFmt w:val="bullet"/>
      <w:lvlText w:val="•"/>
      <w:lvlJc w:val="left"/>
      <w:pPr>
        <w:ind w:left="3427" w:hanging="260"/>
      </w:pPr>
      <w:rPr>
        <w:rFonts w:hint="default"/>
        <w:lang w:val="ru-RU" w:eastAsia="en-US" w:bidi="ar-SA"/>
      </w:rPr>
    </w:lvl>
    <w:lvl w:ilvl="4" w:tplc="7D2099C0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  <w:lvl w:ilvl="5" w:tplc="E5C69E02">
      <w:numFmt w:val="bullet"/>
      <w:lvlText w:val="•"/>
      <w:lvlJc w:val="left"/>
      <w:pPr>
        <w:ind w:left="5325" w:hanging="260"/>
      </w:pPr>
      <w:rPr>
        <w:rFonts w:hint="default"/>
        <w:lang w:val="ru-RU" w:eastAsia="en-US" w:bidi="ar-SA"/>
      </w:rPr>
    </w:lvl>
    <w:lvl w:ilvl="6" w:tplc="2F345AEC">
      <w:numFmt w:val="bullet"/>
      <w:lvlText w:val="•"/>
      <w:lvlJc w:val="left"/>
      <w:pPr>
        <w:ind w:left="6274" w:hanging="260"/>
      </w:pPr>
      <w:rPr>
        <w:rFonts w:hint="default"/>
        <w:lang w:val="ru-RU" w:eastAsia="en-US" w:bidi="ar-SA"/>
      </w:rPr>
    </w:lvl>
    <w:lvl w:ilvl="7" w:tplc="7F7AF814">
      <w:numFmt w:val="bullet"/>
      <w:lvlText w:val="•"/>
      <w:lvlJc w:val="left"/>
      <w:pPr>
        <w:ind w:left="7223" w:hanging="260"/>
      </w:pPr>
      <w:rPr>
        <w:rFonts w:hint="default"/>
        <w:lang w:val="ru-RU" w:eastAsia="en-US" w:bidi="ar-SA"/>
      </w:rPr>
    </w:lvl>
    <w:lvl w:ilvl="8" w:tplc="C1F8D37A">
      <w:numFmt w:val="bullet"/>
      <w:lvlText w:val="•"/>
      <w:lvlJc w:val="left"/>
      <w:pPr>
        <w:ind w:left="8172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5F673587"/>
    <w:multiLevelType w:val="hybridMultilevel"/>
    <w:tmpl w:val="92682E36"/>
    <w:lvl w:ilvl="0" w:tplc="2E840DF8">
      <w:start w:val="1"/>
      <w:numFmt w:val="decimal"/>
      <w:lvlText w:val="%1)"/>
      <w:lvlJc w:val="left"/>
      <w:pPr>
        <w:ind w:left="83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1C3638">
      <w:numFmt w:val="bullet"/>
      <w:lvlText w:val="•"/>
      <w:lvlJc w:val="left"/>
      <w:pPr>
        <w:ind w:left="1763" w:hanging="260"/>
      </w:pPr>
      <w:rPr>
        <w:rFonts w:hint="default"/>
        <w:lang w:val="ru-RU" w:eastAsia="en-US" w:bidi="ar-SA"/>
      </w:rPr>
    </w:lvl>
    <w:lvl w:ilvl="2" w:tplc="5664D436">
      <w:numFmt w:val="bullet"/>
      <w:lvlText w:val="•"/>
      <w:lvlJc w:val="left"/>
      <w:pPr>
        <w:ind w:left="2686" w:hanging="260"/>
      </w:pPr>
      <w:rPr>
        <w:rFonts w:hint="default"/>
        <w:lang w:val="ru-RU" w:eastAsia="en-US" w:bidi="ar-SA"/>
      </w:rPr>
    </w:lvl>
    <w:lvl w:ilvl="3" w:tplc="9514CE10">
      <w:numFmt w:val="bullet"/>
      <w:lvlText w:val="•"/>
      <w:lvlJc w:val="left"/>
      <w:pPr>
        <w:ind w:left="3609" w:hanging="260"/>
      </w:pPr>
      <w:rPr>
        <w:rFonts w:hint="default"/>
        <w:lang w:val="ru-RU" w:eastAsia="en-US" w:bidi="ar-SA"/>
      </w:rPr>
    </w:lvl>
    <w:lvl w:ilvl="4" w:tplc="DC702D52">
      <w:numFmt w:val="bullet"/>
      <w:lvlText w:val="•"/>
      <w:lvlJc w:val="left"/>
      <w:pPr>
        <w:ind w:left="4532" w:hanging="260"/>
      </w:pPr>
      <w:rPr>
        <w:rFonts w:hint="default"/>
        <w:lang w:val="ru-RU" w:eastAsia="en-US" w:bidi="ar-SA"/>
      </w:rPr>
    </w:lvl>
    <w:lvl w:ilvl="5" w:tplc="1F78B3E8">
      <w:numFmt w:val="bullet"/>
      <w:lvlText w:val="•"/>
      <w:lvlJc w:val="left"/>
      <w:pPr>
        <w:ind w:left="5455" w:hanging="260"/>
      </w:pPr>
      <w:rPr>
        <w:rFonts w:hint="default"/>
        <w:lang w:val="ru-RU" w:eastAsia="en-US" w:bidi="ar-SA"/>
      </w:rPr>
    </w:lvl>
    <w:lvl w:ilvl="6" w:tplc="51DE2CBA">
      <w:numFmt w:val="bullet"/>
      <w:lvlText w:val="•"/>
      <w:lvlJc w:val="left"/>
      <w:pPr>
        <w:ind w:left="6378" w:hanging="260"/>
      </w:pPr>
      <w:rPr>
        <w:rFonts w:hint="default"/>
        <w:lang w:val="ru-RU" w:eastAsia="en-US" w:bidi="ar-SA"/>
      </w:rPr>
    </w:lvl>
    <w:lvl w:ilvl="7" w:tplc="66A078D8">
      <w:numFmt w:val="bullet"/>
      <w:lvlText w:val="•"/>
      <w:lvlJc w:val="left"/>
      <w:pPr>
        <w:ind w:left="7301" w:hanging="260"/>
      </w:pPr>
      <w:rPr>
        <w:rFonts w:hint="default"/>
        <w:lang w:val="ru-RU" w:eastAsia="en-US" w:bidi="ar-SA"/>
      </w:rPr>
    </w:lvl>
    <w:lvl w:ilvl="8" w:tplc="6B90DD6A">
      <w:numFmt w:val="bullet"/>
      <w:lvlText w:val="•"/>
      <w:lvlJc w:val="left"/>
      <w:pPr>
        <w:ind w:left="8224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103064"/>
    <w:multiLevelType w:val="hybridMultilevel"/>
    <w:tmpl w:val="2F66B114"/>
    <w:lvl w:ilvl="0" w:tplc="E8AE09E4">
      <w:start w:val="1"/>
      <w:numFmt w:val="decimal"/>
      <w:lvlText w:val="%1)"/>
      <w:lvlJc w:val="left"/>
      <w:pPr>
        <w:ind w:left="82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49CC2">
      <w:numFmt w:val="bullet"/>
      <w:lvlText w:val="•"/>
      <w:lvlJc w:val="left"/>
      <w:pPr>
        <w:ind w:left="1745" w:hanging="257"/>
      </w:pPr>
      <w:rPr>
        <w:rFonts w:hint="default"/>
        <w:lang w:val="ru-RU" w:eastAsia="en-US" w:bidi="ar-SA"/>
      </w:rPr>
    </w:lvl>
    <w:lvl w:ilvl="2" w:tplc="270C4614">
      <w:numFmt w:val="bullet"/>
      <w:lvlText w:val="•"/>
      <w:lvlJc w:val="left"/>
      <w:pPr>
        <w:ind w:left="2670" w:hanging="257"/>
      </w:pPr>
      <w:rPr>
        <w:rFonts w:hint="default"/>
        <w:lang w:val="ru-RU" w:eastAsia="en-US" w:bidi="ar-SA"/>
      </w:rPr>
    </w:lvl>
    <w:lvl w:ilvl="3" w:tplc="D3A4C082">
      <w:numFmt w:val="bullet"/>
      <w:lvlText w:val="•"/>
      <w:lvlJc w:val="left"/>
      <w:pPr>
        <w:ind w:left="3595" w:hanging="257"/>
      </w:pPr>
      <w:rPr>
        <w:rFonts w:hint="default"/>
        <w:lang w:val="ru-RU" w:eastAsia="en-US" w:bidi="ar-SA"/>
      </w:rPr>
    </w:lvl>
    <w:lvl w:ilvl="4" w:tplc="C8EEEC0E">
      <w:numFmt w:val="bullet"/>
      <w:lvlText w:val="•"/>
      <w:lvlJc w:val="left"/>
      <w:pPr>
        <w:ind w:left="4520" w:hanging="257"/>
      </w:pPr>
      <w:rPr>
        <w:rFonts w:hint="default"/>
        <w:lang w:val="ru-RU" w:eastAsia="en-US" w:bidi="ar-SA"/>
      </w:rPr>
    </w:lvl>
    <w:lvl w:ilvl="5" w:tplc="94723D88">
      <w:numFmt w:val="bullet"/>
      <w:lvlText w:val="•"/>
      <w:lvlJc w:val="left"/>
      <w:pPr>
        <w:ind w:left="5445" w:hanging="257"/>
      </w:pPr>
      <w:rPr>
        <w:rFonts w:hint="default"/>
        <w:lang w:val="ru-RU" w:eastAsia="en-US" w:bidi="ar-SA"/>
      </w:rPr>
    </w:lvl>
    <w:lvl w:ilvl="6" w:tplc="D8C469B8">
      <w:numFmt w:val="bullet"/>
      <w:lvlText w:val="•"/>
      <w:lvlJc w:val="left"/>
      <w:pPr>
        <w:ind w:left="6370" w:hanging="257"/>
      </w:pPr>
      <w:rPr>
        <w:rFonts w:hint="default"/>
        <w:lang w:val="ru-RU" w:eastAsia="en-US" w:bidi="ar-SA"/>
      </w:rPr>
    </w:lvl>
    <w:lvl w:ilvl="7" w:tplc="49802384">
      <w:numFmt w:val="bullet"/>
      <w:lvlText w:val="•"/>
      <w:lvlJc w:val="left"/>
      <w:pPr>
        <w:ind w:left="7295" w:hanging="257"/>
      </w:pPr>
      <w:rPr>
        <w:rFonts w:hint="default"/>
        <w:lang w:val="ru-RU" w:eastAsia="en-US" w:bidi="ar-SA"/>
      </w:rPr>
    </w:lvl>
    <w:lvl w:ilvl="8" w:tplc="F7DC56DC">
      <w:numFmt w:val="bullet"/>
      <w:lvlText w:val="•"/>
      <w:lvlJc w:val="left"/>
      <w:pPr>
        <w:ind w:left="8220" w:hanging="257"/>
      </w:pPr>
      <w:rPr>
        <w:rFonts w:hint="default"/>
        <w:lang w:val="ru-RU" w:eastAsia="en-US" w:bidi="ar-SA"/>
      </w:rPr>
    </w:lvl>
  </w:abstractNum>
  <w:abstractNum w:abstractNumId="11" w15:restartNumberingAfterBreak="0">
    <w:nsid w:val="763940C7"/>
    <w:multiLevelType w:val="hybridMultilevel"/>
    <w:tmpl w:val="B4F828A4"/>
    <w:lvl w:ilvl="0" w:tplc="8B523DC0">
      <w:start w:val="1"/>
      <w:numFmt w:val="decimal"/>
      <w:lvlText w:val="%1)"/>
      <w:lvlJc w:val="left"/>
      <w:pPr>
        <w:ind w:left="82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47EBA">
      <w:numFmt w:val="bullet"/>
      <w:lvlText w:val="•"/>
      <w:lvlJc w:val="left"/>
      <w:pPr>
        <w:ind w:left="1745" w:hanging="257"/>
      </w:pPr>
      <w:rPr>
        <w:rFonts w:hint="default"/>
        <w:lang w:val="ru-RU" w:eastAsia="en-US" w:bidi="ar-SA"/>
      </w:rPr>
    </w:lvl>
    <w:lvl w:ilvl="2" w:tplc="303A7F92">
      <w:numFmt w:val="bullet"/>
      <w:lvlText w:val="•"/>
      <w:lvlJc w:val="left"/>
      <w:pPr>
        <w:ind w:left="2670" w:hanging="257"/>
      </w:pPr>
      <w:rPr>
        <w:rFonts w:hint="default"/>
        <w:lang w:val="ru-RU" w:eastAsia="en-US" w:bidi="ar-SA"/>
      </w:rPr>
    </w:lvl>
    <w:lvl w:ilvl="3" w:tplc="61043244">
      <w:numFmt w:val="bullet"/>
      <w:lvlText w:val="•"/>
      <w:lvlJc w:val="left"/>
      <w:pPr>
        <w:ind w:left="3595" w:hanging="257"/>
      </w:pPr>
      <w:rPr>
        <w:rFonts w:hint="default"/>
        <w:lang w:val="ru-RU" w:eastAsia="en-US" w:bidi="ar-SA"/>
      </w:rPr>
    </w:lvl>
    <w:lvl w:ilvl="4" w:tplc="A10CF1FE">
      <w:numFmt w:val="bullet"/>
      <w:lvlText w:val="•"/>
      <w:lvlJc w:val="left"/>
      <w:pPr>
        <w:ind w:left="4520" w:hanging="257"/>
      </w:pPr>
      <w:rPr>
        <w:rFonts w:hint="default"/>
        <w:lang w:val="ru-RU" w:eastAsia="en-US" w:bidi="ar-SA"/>
      </w:rPr>
    </w:lvl>
    <w:lvl w:ilvl="5" w:tplc="42029C1A">
      <w:numFmt w:val="bullet"/>
      <w:lvlText w:val="•"/>
      <w:lvlJc w:val="left"/>
      <w:pPr>
        <w:ind w:left="5445" w:hanging="257"/>
      </w:pPr>
      <w:rPr>
        <w:rFonts w:hint="default"/>
        <w:lang w:val="ru-RU" w:eastAsia="en-US" w:bidi="ar-SA"/>
      </w:rPr>
    </w:lvl>
    <w:lvl w:ilvl="6" w:tplc="4184D180">
      <w:numFmt w:val="bullet"/>
      <w:lvlText w:val="•"/>
      <w:lvlJc w:val="left"/>
      <w:pPr>
        <w:ind w:left="6370" w:hanging="257"/>
      </w:pPr>
      <w:rPr>
        <w:rFonts w:hint="default"/>
        <w:lang w:val="ru-RU" w:eastAsia="en-US" w:bidi="ar-SA"/>
      </w:rPr>
    </w:lvl>
    <w:lvl w:ilvl="7" w:tplc="D9B244EA">
      <w:numFmt w:val="bullet"/>
      <w:lvlText w:val="•"/>
      <w:lvlJc w:val="left"/>
      <w:pPr>
        <w:ind w:left="7295" w:hanging="257"/>
      </w:pPr>
      <w:rPr>
        <w:rFonts w:hint="default"/>
        <w:lang w:val="ru-RU" w:eastAsia="en-US" w:bidi="ar-SA"/>
      </w:rPr>
    </w:lvl>
    <w:lvl w:ilvl="8" w:tplc="45D8E8A8">
      <w:numFmt w:val="bullet"/>
      <w:lvlText w:val="•"/>
      <w:lvlJc w:val="left"/>
      <w:pPr>
        <w:ind w:left="8220" w:hanging="2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024A"/>
    <w:rsid w:val="00594765"/>
    <w:rsid w:val="006F323C"/>
    <w:rsid w:val="00806DE5"/>
    <w:rsid w:val="00B9024A"/>
    <w:rsid w:val="00C6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5EBA"/>
  <w15:docId w15:val="{AB7040EB-A5EC-4000-995D-70F49EED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6" w:right="3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07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F32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323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ZavDetSad44</dc:creator>
  <cp:lastModifiedBy>Ландыш</cp:lastModifiedBy>
  <cp:revision>4</cp:revision>
  <cp:lastPrinted>2026-04-28T11:34:00Z</cp:lastPrinted>
  <dcterms:created xsi:type="dcterms:W3CDTF">2026-04-28T11:14:00Z</dcterms:created>
  <dcterms:modified xsi:type="dcterms:W3CDTF">2026-04-28T11:54:00Z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2026-04-28T00:00:00Z</vt:filetime>
  </property>
  <property fmtid="{D5CDD505-2E9C-101B-9397-08002B2CF9AE}" pid="5" name="Producer">
    <vt:lpwstr>Microsoft® Word 2016</vt:lpwstr>
  </property>
</Properties>
</file>