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B6DDE8" w:themeColor="accent5" w:themeTint="66"/>
  <w:body>
    <w:p w:rsidR="003B372A" w:rsidRDefault="003B372A" w:rsidP="003B37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A6455C" w:rsidRPr="003B372A" w:rsidRDefault="0051141F" w:rsidP="003B372A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r w:rsidRPr="003B372A">
        <w:rPr>
          <w:rFonts w:ascii="Times New Roman" w:hAnsi="Times New Roman" w:cs="Times New Roman"/>
          <w:b/>
          <w:color w:val="FF0000"/>
          <w:sz w:val="44"/>
          <w:szCs w:val="44"/>
        </w:rPr>
        <w:t xml:space="preserve">Назначения </w:t>
      </w:r>
      <w:proofErr w:type="spellStart"/>
      <w:r w:rsidRPr="003B372A">
        <w:rPr>
          <w:rFonts w:ascii="Times New Roman" w:hAnsi="Times New Roman" w:cs="Times New Roman"/>
          <w:b/>
          <w:color w:val="FF0000"/>
          <w:sz w:val="44"/>
          <w:szCs w:val="44"/>
        </w:rPr>
        <w:t>галокамеры</w:t>
      </w:r>
      <w:proofErr w:type="spellEnd"/>
      <w:r w:rsidRPr="003B372A">
        <w:rPr>
          <w:rFonts w:ascii="Times New Roman" w:hAnsi="Times New Roman" w:cs="Times New Roman"/>
          <w:b/>
          <w:color w:val="FF0000"/>
          <w:sz w:val="44"/>
          <w:szCs w:val="44"/>
        </w:rPr>
        <w:t>.</w:t>
      </w:r>
    </w:p>
    <w:p w:rsidR="0051141F" w:rsidRPr="003B372A" w:rsidRDefault="0051141F" w:rsidP="003B3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B372A">
        <w:rPr>
          <w:rFonts w:ascii="Times New Roman" w:hAnsi="Times New Roman" w:cs="Times New Roman"/>
          <w:sz w:val="32"/>
          <w:szCs w:val="32"/>
        </w:rPr>
        <w:t>Галокамера</w:t>
      </w:r>
      <w:proofErr w:type="spellEnd"/>
      <w:r w:rsidRPr="003B372A">
        <w:rPr>
          <w:rFonts w:ascii="Times New Roman" w:hAnsi="Times New Roman" w:cs="Times New Roman"/>
          <w:sz w:val="32"/>
          <w:szCs w:val="32"/>
        </w:rPr>
        <w:t xml:space="preserve"> предназначена для проведения </w:t>
      </w:r>
      <w:proofErr w:type="spellStart"/>
      <w:r w:rsidRPr="003B372A">
        <w:rPr>
          <w:rFonts w:ascii="Times New Roman" w:hAnsi="Times New Roman" w:cs="Times New Roman"/>
          <w:sz w:val="32"/>
          <w:szCs w:val="32"/>
        </w:rPr>
        <w:t>галотерапии</w:t>
      </w:r>
      <w:proofErr w:type="spellEnd"/>
      <w:r w:rsidRPr="003B372A">
        <w:rPr>
          <w:rFonts w:ascii="Times New Roman" w:hAnsi="Times New Roman" w:cs="Times New Roman"/>
          <w:sz w:val="32"/>
          <w:szCs w:val="32"/>
        </w:rPr>
        <w:t xml:space="preserve"> в условиях искусственного соленого микроклимата и рекомендована больным с острым бронхитом и пневмонией с затяжным течением, хр. </w:t>
      </w:r>
      <w:proofErr w:type="spellStart"/>
      <w:r w:rsidRPr="003B372A">
        <w:rPr>
          <w:rFonts w:ascii="Times New Roman" w:hAnsi="Times New Roman" w:cs="Times New Roman"/>
          <w:sz w:val="32"/>
          <w:szCs w:val="32"/>
        </w:rPr>
        <w:t>Бронхиоов</w:t>
      </w:r>
      <w:proofErr w:type="spellEnd"/>
      <w:r w:rsidRPr="003B372A">
        <w:rPr>
          <w:rFonts w:ascii="Times New Roman" w:hAnsi="Times New Roman" w:cs="Times New Roman"/>
          <w:sz w:val="32"/>
          <w:szCs w:val="32"/>
        </w:rPr>
        <w:t>, бронхиальной астмы различной степени тяжести.</w:t>
      </w:r>
    </w:p>
    <w:p w:rsidR="0051141F" w:rsidRPr="003B372A" w:rsidRDefault="0051141F" w:rsidP="003B372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 xml:space="preserve"> Высокоэффективно применение </w:t>
      </w:r>
      <w:proofErr w:type="spellStart"/>
      <w:proofErr w:type="gramStart"/>
      <w:r w:rsidRPr="003B372A">
        <w:rPr>
          <w:rFonts w:ascii="Times New Roman" w:hAnsi="Times New Roman" w:cs="Times New Roman"/>
          <w:sz w:val="32"/>
          <w:szCs w:val="32"/>
        </w:rPr>
        <w:t>галотерапии</w:t>
      </w:r>
      <w:proofErr w:type="spellEnd"/>
      <w:proofErr w:type="gramEnd"/>
      <w:r w:rsidRPr="003B372A">
        <w:rPr>
          <w:rFonts w:ascii="Times New Roman" w:hAnsi="Times New Roman" w:cs="Times New Roman"/>
          <w:sz w:val="32"/>
          <w:szCs w:val="32"/>
        </w:rPr>
        <w:t xml:space="preserve"> а также и в </w:t>
      </w:r>
      <w:proofErr w:type="spellStart"/>
      <w:r w:rsidRPr="003B372A">
        <w:rPr>
          <w:rFonts w:ascii="Times New Roman" w:hAnsi="Times New Roman" w:cs="Times New Roman"/>
          <w:sz w:val="32"/>
          <w:szCs w:val="32"/>
        </w:rPr>
        <w:t>ринологической</w:t>
      </w:r>
      <w:proofErr w:type="spellEnd"/>
      <w:r w:rsidRPr="003B372A">
        <w:rPr>
          <w:rFonts w:ascii="Times New Roman" w:hAnsi="Times New Roman" w:cs="Times New Roman"/>
          <w:sz w:val="32"/>
          <w:szCs w:val="32"/>
        </w:rPr>
        <w:t xml:space="preserve"> практике: острые и хронические </w:t>
      </w:r>
      <w:proofErr w:type="spellStart"/>
      <w:r w:rsidRPr="003B372A">
        <w:rPr>
          <w:rFonts w:ascii="Times New Roman" w:hAnsi="Times New Roman" w:cs="Times New Roman"/>
          <w:sz w:val="32"/>
          <w:szCs w:val="32"/>
        </w:rPr>
        <w:t>рино</w:t>
      </w:r>
      <w:proofErr w:type="spellEnd"/>
      <w:r w:rsidRPr="003B372A">
        <w:rPr>
          <w:rFonts w:ascii="Times New Roman" w:hAnsi="Times New Roman" w:cs="Times New Roman"/>
          <w:sz w:val="32"/>
          <w:szCs w:val="32"/>
        </w:rPr>
        <w:t xml:space="preserve">-синуситы, </w:t>
      </w:r>
      <w:proofErr w:type="spellStart"/>
      <w:r w:rsidRPr="003B372A">
        <w:rPr>
          <w:rFonts w:ascii="Times New Roman" w:hAnsi="Times New Roman" w:cs="Times New Roman"/>
          <w:sz w:val="32"/>
          <w:szCs w:val="32"/>
        </w:rPr>
        <w:t>вазоматорный</w:t>
      </w:r>
      <w:proofErr w:type="spellEnd"/>
      <w:r w:rsidRPr="003B372A">
        <w:rPr>
          <w:rFonts w:ascii="Times New Roman" w:hAnsi="Times New Roman" w:cs="Times New Roman"/>
          <w:sz w:val="32"/>
          <w:szCs w:val="32"/>
        </w:rPr>
        <w:t xml:space="preserve"> ринит, полипов носа.</w:t>
      </w:r>
    </w:p>
    <w:p w:rsidR="0051141F" w:rsidRPr="003B372A" w:rsidRDefault="0051141F" w:rsidP="003B37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B372A">
        <w:rPr>
          <w:rFonts w:ascii="Times New Roman" w:hAnsi="Times New Roman" w:cs="Times New Roman"/>
          <w:b/>
          <w:sz w:val="32"/>
          <w:szCs w:val="32"/>
        </w:rPr>
        <w:t>Действующим факторами являются:</w:t>
      </w:r>
    </w:p>
    <w:p w:rsidR="0051141F" w:rsidRPr="003B372A" w:rsidRDefault="0051141F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>- легкие отрицательные аэроионы</w:t>
      </w:r>
    </w:p>
    <w:p w:rsidR="0051141F" w:rsidRPr="003B372A" w:rsidRDefault="00CA151E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3936365</wp:posOffset>
            </wp:positionH>
            <wp:positionV relativeFrom="paragraph">
              <wp:posOffset>88265</wp:posOffset>
            </wp:positionV>
            <wp:extent cx="2828925" cy="1828800"/>
            <wp:effectExtent l="19050" t="0" r="9525" b="0"/>
            <wp:wrapThrough wrapText="bothSides">
              <wp:wrapPolygon edited="0">
                <wp:start x="-145" y="0"/>
                <wp:lineTo x="-145" y="21375"/>
                <wp:lineTo x="21673" y="21375"/>
                <wp:lineTo x="21673" y="0"/>
                <wp:lineTo x="-145" y="0"/>
              </wp:wrapPolygon>
            </wp:wrapThrough>
            <wp:docPr id="4" name="Рисунок 1" descr="C:\Documents and Settings\Методисты\Local Settings\Temporary Internet Files\Content.Word\s9180410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Методисты\Local Settings\Temporary Internet Files\Content.Word\s91804109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28925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51141F" w:rsidRPr="003B372A">
        <w:rPr>
          <w:rFonts w:ascii="Times New Roman" w:hAnsi="Times New Roman" w:cs="Times New Roman"/>
          <w:sz w:val="32"/>
          <w:szCs w:val="32"/>
        </w:rPr>
        <w:t>-</w:t>
      </w:r>
      <w:proofErr w:type="spellStart"/>
      <w:r w:rsidR="0051141F" w:rsidRPr="003B372A">
        <w:rPr>
          <w:rFonts w:ascii="Times New Roman" w:hAnsi="Times New Roman" w:cs="Times New Roman"/>
          <w:sz w:val="32"/>
          <w:szCs w:val="32"/>
        </w:rPr>
        <w:t>безаллергенная</w:t>
      </w:r>
      <w:proofErr w:type="spellEnd"/>
      <w:r w:rsidR="0051141F" w:rsidRPr="003B372A">
        <w:rPr>
          <w:rFonts w:ascii="Times New Roman" w:hAnsi="Times New Roman" w:cs="Times New Roman"/>
          <w:sz w:val="32"/>
          <w:szCs w:val="32"/>
        </w:rPr>
        <w:t>, без микробная атмосфера</w:t>
      </w:r>
    </w:p>
    <w:p w:rsidR="0051141F" w:rsidRPr="003B372A" w:rsidRDefault="0051141F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>- комфортная температура влажность</w:t>
      </w:r>
    </w:p>
    <w:p w:rsidR="0051141F" w:rsidRPr="003B372A" w:rsidRDefault="0051141F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 xml:space="preserve">- дизайн природной соляной </w:t>
      </w:r>
      <w:proofErr w:type="spellStart"/>
      <w:r w:rsidRPr="003B372A">
        <w:rPr>
          <w:rFonts w:ascii="Times New Roman" w:hAnsi="Times New Roman" w:cs="Times New Roman"/>
          <w:sz w:val="32"/>
          <w:szCs w:val="32"/>
        </w:rPr>
        <w:t>пищеры</w:t>
      </w:r>
      <w:proofErr w:type="spellEnd"/>
    </w:p>
    <w:p w:rsidR="0051141F" w:rsidRPr="003B372A" w:rsidRDefault="0051141F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highlight w:val="yellow"/>
        </w:rPr>
      </w:pPr>
    </w:p>
    <w:p w:rsidR="0051141F" w:rsidRPr="003B372A" w:rsidRDefault="0051141F" w:rsidP="003B372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B372A">
        <w:rPr>
          <w:rFonts w:ascii="Times New Roman" w:hAnsi="Times New Roman" w:cs="Times New Roman"/>
          <w:b/>
          <w:sz w:val="32"/>
          <w:szCs w:val="32"/>
        </w:rPr>
        <w:t xml:space="preserve">Противопоказание </w:t>
      </w:r>
      <w:proofErr w:type="spellStart"/>
      <w:r w:rsidRPr="003B372A">
        <w:rPr>
          <w:rFonts w:ascii="Times New Roman" w:hAnsi="Times New Roman" w:cs="Times New Roman"/>
          <w:b/>
          <w:sz w:val="32"/>
          <w:szCs w:val="32"/>
        </w:rPr>
        <w:t>галотерапии</w:t>
      </w:r>
      <w:proofErr w:type="spellEnd"/>
    </w:p>
    <w:p w:rsidR="0051141F" w:rsidRPr="003B372A" w:rsidRDefault="0051141F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>- индивидуальная непереносимость</w:t>
      </w:r>
    </w:p>
    <w:p w:rsidR="0051141F" w:rsidRPr="003B372A" w:rsidRDefault="0051141F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>- выраженные катаральные явления</w:t>
      </w:r>
    </w:p>
    <w:p w:rsidR="0051141F" w:rsidRPr="003B372A" w:rsidRDefault="0051141F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>- онкологические заболевания</w:t>
      </w:r>
    </w:p>
    <w:p w:rsidR="0051141F" w:rsidRPr="003B372A" w:rsidRDefault="0051141F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>- туберкулез</w:t>
      </w:r>
    </w:p>
    <w:p w:rsidR="00B8291A" w:rsidRPr="003B372A" w:rsidRDefault="00B8291A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51141F" w:rsidRPr="003B372A" w:rsidRDefault="0041020E" w:rsidP="003B372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B372A">
        <w:rPr>
          <w:rFonts w:ascii="Times New Roman" w:hAnsi="Times New Roman" w:cs="Times New Roman"/>
          <w:b/>
          <w:sz w:val="32"/>
          <w:szCs w:val="32"/>
        </w:rPr>
        <w:t>Инструкции</w:t>
      </w:r>
    </w:p>
    <w:p w:rsidR="0041020E" w:rsidRPr="003B372A" w:rsidRDefault="0041020E" w:rsidP="003B372A">
      <w:pPr>
        <w:spacing w:after="0" w:line="240" w:lineRule="auto"/>
        <w:jc w:val="both"/>
        <w:rPr>
          <w:rFonts w:ascii="Times New Roman" w:hAnsi="Times New Roman" w:cs="Times New Roman"/>
          <w:b/>
          <w:sz w:val="32"/>
          <w:szCs w:val="32"/>
        </w:rPr>
      </w:pPr>
      <w:r w:rsidRPr="003B372A">
        <w:rPr>
          <w:rFonts w:ascii="Times New Roman" w:hAnsi="Times New Roman" w:cs="Times New Roman"/>
          <w:b/>
          <w:sz w:val="32"/>
          <w:szCs w:val="32"/>
        </w:rPr>
        <w:t xml:space="preserve">По  применению </w:t>
      </w:r>
      <w:proofErr w:type="spellStart"/>
      <w:r w:rsidRPr="003B372A">
        <w:rPr>
          <w:rFonts w:ascii="Times New Roman" w:hAnsi="Times New Roman" w:cs="Times New Roman"/>
          <w:b/>
          <w:sz w:val="32"/>
          <w:szCs w:val="32"/>
        </w:rPr>
        <w:t>галокамеры</w:t>
      </w:r>
      <w:proofErr w:type="spellEnd"/>
      <w:r w:rsidRPr="003B372A">
        <w:rPr>
          <w:rFonts w:ascii="Times New Roman" w:hAnsi="Times New Roman" w:cs="Times New Roman"/>
          <w:b/>
          <w:sz w:val="32"/>
          <w:szCs w:val="32"/>
        </w:rPr>
        <w:t>.</w:t>
      </w:r>
    </w:p>
    <w:p w:rsidR="0041020E" w:rsidRPr="003B372A" w:rsidRDefault="0041020E" w:rsidP="003B372A">
      <w:pPr>
        <w:pStyle w:val="a3"/>
        <w:numPr>
          <w:ilvl w:val="0"/>
          <w:numId w:val="6"/>
        </w:numPr>
        <w:spacing w:after="0" w:line="240" w:lineRule="auto"/>
        <w:ind w:left="426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 w:rsidRPr="003B372A">
        <w:rPr>
          <w:rFonts w:ascii="Times New Roman" w:hAnsi="Times New Roman" w:cs="Times New Roman"/>
          <w:sz w:val="32"/>
          <w:szCs w:val="32"/>
          <w:lang w:val="tt-RU"/>
        </w:rPr>
        <w:t>В</w:t>
      </w:r>
      <w:proofErr w:type="spellStart"/>
      <w:r w:rsidRPr="003B372A">
        <w:rPr>
          <w:rFonts w:ascii="Times New Roman" w:hAnsi="Times New Roman" w:cs="Times New Roman"/>
          <w:sz w:val="32"/>
          <w:szCs w:val="32"/>
        </w:rPr>
        <w:t>ключить</w:t>
      </w:r>
      <w:proofErr w:type="spellEnd"/>
      <w:r w:rsidRPr="003B372A">
        <w:rPr>
          <w:rFonts w:ascii="Times New Roman" w:hAnsi="Times New Roman" w:cs="Times New Roman"/>
          <w:sz w:val="32"/>
          <w:szCs w:val="32"/>
        </w:rPr>
        <w:t xml:space="preserve"> прибор распыления р-</w:t>
      </w:r>
      <w:proofErr w:type="spellStart"/>
      <w:r w:rsidRPr="003B372A">
        <w:rPr>
          <w:rFonts w:ascii="Times New Roman" w:hAnsi="Times New Roman" w:cs="Times New Roman"/>
          <w:sz w:val="32"/>
          <w:szCs w:val="32"/>
        </w:rPr>
        <w:t>ра</w:t>
      </w:r>
      <w:proofErr w:type="spellEnd"/>
      <w:r w:rsidRPr="003B372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Pr="003B372A">
        <w:rPr>
          <w:rFonts w:ascii="Times New Roman" w:hAnsi="Times New Roman" w:cs="Times New Roman"/>
          <w:sz w:val="32"/>
          <w:szCs w:val="32"/>
          <w:lang w:val="en-US"/>
        </w:rPr>
        <w:t>NaCL</w:t>
      </w:r>
      <w:proofErr w:type="spellEnd"/>
      <w:r w:rsidRPr="003B372A">
        <w:rPr>
          <w:rFonts w:ascii="Times New Roman" w:hAnsi="Times New Roman" w:cs="Times New Roman"/>
          <w:sz w:val="32"/>
          <w:szCs w:val="32"/>
        </w:rPr>
        <w:t xml:space="preserve">  </w:t>
      </w:r>
      <w:r w:rsidRPr="003B372A">
        <w:rPr>
          <w:rFonts w:ascii="Times New Roman" w:hAnsi="Times New Roman" w:cs="Times New Roman"/>
          <w:sz w:val="32"/>
          <w:szCs w:val="32"/>
          <w:lang w:val="tt-RU"/>
        </w:rPr>
        <w:t>на 5 минут до начало про</w:t>
      </w:r>
      <w:r w:rsidR="00AF39F4" w:rsidRPr="003B372A">
        <w:rPr>
          <w:rFonts w:ascii="Times New Roman" w:hAnsi="Times New Roman" w:cs="Times New Roman"/>
          <w:sz w:val="32"/>
          <w:szCs w:val="32"/>
          <w:lang w:val="tt-RU"/>
        </w:rPr>
        <w:t>ц</w:t>
      </w:r>
      <w:r w:rsidRPr="003B372A">
        <w:rPr>
          <w:rFonts w:ascii="Times New Roman" w:hAnsi="Times New Roman" w:cs="Times New Roman"/>
          <w:sz w:val="32"/>
          <w:szCs w:val="32"/>
          <w:lang w:val="tt-RU"/>
        </w:rPr>
        <w:t>едуры</w:t>
      </w:r>
    </w:p>
    <w:p w:rsidR="00AF39F4" w:rsidRPr="003B372A" w:rsidRDefault="003B372A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2. </w:t>
      </w:r>
      <w:r w:rsidR="0041020E" w:rsidRPr="003B372A">
        <w:rPr>
          <w:rFonts w:ascii="Times New Roman" w:hAnsi="Times New Roman" w:cs="Times New Roman"/>
          <w:sz w:val="32"/>
          <w:szCs w:val="32"/>
          <w:lang w:val="tt-RU"/>
        </w:rPr>
        <w:t xml:space="preserve">Усадить пациентов в кресло и включить прибор распыления </w:t>
      </w:r>
      <w:proofErr w:type="spellStart"/>
      <w:r w:rsidR="0041020E" w:rsidRPr="003B372A">
        <w:rPr>
          <w:rFonts w:ascii="Times New Roman" w:hAnsi="Times New Roman" w:cs="Times New Roman"/>
          <w:sz w:val="32"/>
          <w:szCs w:val="32"/>
          <w:lang w:val="en-US"/>
        </w:rPr>
        <w:t>NaCL</w:t>
      </w:r>
      <w:proofErr w:type="spellEnd"/>
      <w:r w:rsidR="0041020E" w:rsidRPr="003B372A">
        <w:rPr>
          <w:rFonts w:ascii="Times New Roman" w:hAnsi="Times New Roman" w:cs="Times New Roman"/>
          <w:sz w:val="32"/>
          <w:szCs w:val="32"/>
          <w:lang w:val="tt-RU"/>
        </w:rPr>
        <w:t xml:space="preserve"> на 15 минут.</w:t>
      </w:r>
    </w:p>
    <w:p w:rsidR="00AF39F4" w:rsidRPr="003B372A" w:rsidRDefault="003B372A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  <w:lang w:val="tt-RU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 xml:space="preserve">3. </w:t>
      </w:r>
      <w:r w:rsidR="00AF39F4" w:rsidRPr="003B372A">
        <w:rPr>
          <w:rFonts w:ascii="Times New Roman" w:hAnsi="Times New Roman" w:cs="Times New Roman"/>
          <w:sz w:val="32"/>
          <w:szCs w:val="32"/>
          <w:lang w:val="tt-RU"/>
        </w:rPr>
        <w:t xml:space="preserve"> Время пребывания пациентов в галокамере 30 минут для детей, и 45 минут для взрослых.</w:t>
      </w:r>
    </w:p>
    <w:p w:rsidR="00AF39F4" w:rsidRPr="003B372A" w:rsidRDefault="003B372A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lang w:val="tt-RU"/>
        </w:rPr>
        <w:t>4.</w:t>
      </w:r>
      <w:r w:rsidR="00AF39F4" w:rsidRPr="003B372A">
        <w:rPr>
          <w:rFonts w:ascii="Times New Roman" w:hAnsi="Times New Roman" w:cs="Times New Roman"/>
          <w:sz w:val="32"/>
          <w:szCs w:val="32"/>
          <w:lang w:val="tt-RU"/>
        </w:rPr>
        <w:t xml:space="preserve"> Для взрослых через 30 минут процедуры вновь включить прибор распыления </w:t>
      </w:r>
      <w:proofErr w:type="spellStart"/>
      <w:r w:rsidR="00AF39F4" w:rsidRPr="003B372A">
        <w:rPr>
          <w:rFonts w:ascii="Times New Roman" w:hAnsi="Times New Roman" w:cs="Times New Roman"/>
          <w:sz w:val="32"/>
          <w:szCs w:val="32"/>
          <w:lang w:val="en-US"/>
        </w:rPr>
        <w:t>NaCL</w:t>
      </w:r>
      <w:proofErr w:type="spellEnd"/>
      <w:r w:rsidR="00AF39F4" w:rsidRPr="003B372A">
        <w:rPr>
          <w:rFonts w:ascii="Times New Roman" w:hAnsi="Times New Roman" w:cs="Times New Roman"/>
          <w:sz w:val="32"/>
          <w:szCs w:val="32"/>
        </w:rPr>
        <w:t xml:space="preserve"> на 15 минут.</w:t>
      </w:r>
    </w:p>
    <w:p w:rsidR="00AF39F4" w:rsidRPr="003B372A" w:rsidRDefault="003B372A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5.</w:t>
      </w:r>
      <w:r w:rsidR="00AF39F4" w:rsidRPr="003B372A">
        <w:rPr>
          <w:rFonts w:ascii="Times New Roman" w:hAnsi="Times New Roman" w:cs="Times New Roman"/>
          <w:sz w:val="32"/>
          <w:szCs w:val="32"/>
        </w:rPr>
        <w:t xml:space="preserve"> Приготовление рабочего раствора: взять горячую кипяченную воду 0,5 литра и при постоянном помешивании растворять пищевую соль </w:t>
      </w:r>
      <w:proofErr w:type="gramStart"/>
      <w:r w:rsidR="00AF39F4" w:rsidRPr="003B372A">
        <w:rPr>
          <w:rFonts w:ascii="Times New Roman" w:hAnsi="Times New Roman" w:cs="Times New Roman"/>
          <w:sz w:val="32"/>
          <w:szCs w:val="32"/>
        </w:rPr>
        <w:t>Гост»соль</w:t>
      </w:r>
      <w:proofErr w:type="gramEnd"/>
      <w:r w:rsidR="00AF39F4" w:rsidRPr="003B372A">
        <w:rPr>
          <w:rFonts w:ascii="Times New Roman" w:hAnsi="Times New Roman" w:cs="Times New Roman"/>
          <w:sz w:val="32"/>
          <w:szCs w:val="32"/>
        </w:rPr>
        <w:t xml:space="preserve"> пищевая» не йодированную до того , пока соль не перестанет растворяться.  Полущенный перенасыщенный р-</w:t>
      </w:r>
      <w:proofErr w:type="spellStart"/>
      <w:proofErr w:type="gramStart"/>
      <w:r w:rsidR="00AF39F4" w:rsidRPr="003B372A">
        <w:rPr>
          <w:rFonts w:ascii="Times New Roman" w:hAnsi="Times New Roman" w:cs="Times New Roman"/>
          <w:sz w:val="32"/>
          <w:szCs w:val="32"/>
        </w:rPr>
        <w:t>ра</w:t>
      </w:r>
      <w:proofErr w:type="spellEnd"/>
      <w:r w:rsidR="00AF39F4" w:rsidRPr="003B372A">
        <w:rPr>
          <w:rFonts w:ascii="Times New Roman" w:hAnsi="Times New Roman" w:cs="Times New Roman"/>
          <w:sz w:val="32"/>
          <w:szCs w:val="32"/>
        </w:rPr>
        <w:t xml:space="preserve">  </w:t>
      </w:r>
      <w:proofErr w:type="spellStart"/>
      <w:r w:rsidR="00AF39F4" w:rsidRPr="003B372A">
        <w:rPr>
          <w:rFonts w:ascii="Times New Roman" w:hAnsi="Times New Roman" w:cs="Times New Roman"/>
          <w:sz w:val="32"/>
          <w:szCs w:val="32"/>
          <w:lang w:val="en-US"/>
        </w:rPr>
        <w:t>NaCL</w:t>
      </w:r>
      <w:proofErr w:type="spellEnd"/>
      <w:proofErr w:type="gramEnd"/>
      <w:r w:rsidR="00AF39F4" w:rsidRPr="003B372A">
        <w:rPr>
          <w:rFonts w:ascii="Times New Roman" w:hAnsi="Times New Roman" w:cs="Times New Roman"/>
          <w:sz w:val="32"/>
          <w:szCs w:val="32"/>
        </w:rPr>
        <w:t xml:space="preserve"> дать отстоятся и перелить в чистую посуду. Рабочий раствор добавлять при помощи 20мл. шприца в камеру распылителя до метки. Хранить рабочий раствор в прохладном месте не  более 6 суток.</w:t>
      </w:r>
    </w:p>
    <w:p w:rsidR="00AF39F4" w:rsidRPr="003B372A" w:rsidRDefault="003B372A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6. </w:t>
      </w:r>
      <w:r w:rsidR="00FE428B" w:rsidRPr="003B372A">
        <w:rPr>
          <w:rFonts w:ascii="Times New Roman" w:hAnsi="Times New Roman" w:cs="Times New Roman"/>
          <w:sz w:val="32"/>
          <w:szCs w:val="32"/>
        </w:rPr>
        <w:t xml:space="preserve"> В</w:t>
      </w:r>
      <w:r w:rsidR="00AF39F4" w:rsidRPr="003B372A">
        <w:rPr>
          <w:rFonts w:ascii="Times New Roman" w:hAnsi="Times New Roman" w:cs="Times New Roman"/>
          <w:sz w:val="32"/>
          <w:szCs w:val="32"/>
        </w:rPr>
        <w:t xml:space="preserve"> конце рабочего дня  камеру распылителя промыть в чистой теплой воде.</w:t>
      </w:r>
    </w:p>
    <w:p w:rsidR="00FE428B" w:rsidRPr="003B372A" w:rsidRDefault="00FE428B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E428B" w:rsidRPr="003B372A" w:rsidRDefault="00FE428B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FE428B" w:rsidRPr="003B372A" w:rsidRDefault="00FE428B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CA151E" w:rsidRDefault="00CA151E" w:rsidP="00CA15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</w:p>
    <w:p w:rsidR="00FE428B" w:rsidRPr="00CA151E" w:rsidRDefault="00FE428B" w:rsidP="00CA151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4"/>
          <w:szCs w:val="44"/>
        </w:rPr>
      </w:pPr>
      <w:proofErr w:type="spellStart"/>
      <w:r w:rsidRPr="00CA151E">
        <w:rPr>
          <w:rFonts w:ascii="Times New Roman" w:hAnsi="Times New Roman" w:cs="Times New Roman"/>
          <w:b/>
          <w:color w:val="FF0000"/>
          <w:sz w:val="44"/>
          <w:szCs w:val="44"/>
        </w:rPr>
        <w:t>Галокамера</w:t>
      </w:r>
      <w:proofErr w:type="spellEnd"/>
    </w:p>
    <w:p w:rsidR="00FE428B" w:rsidRPr="003B372A" w:rsidRDefault="00FE428B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spellStart"/>
      <w:r w:rsidRPr="003B372A">
        <w:rPr>
          <w:rFonts w:ascii="Times New Roman" w:hAnsi="Times New Roman" w:cs="Times New Roman"/>
          <w:sz w:val="32"/>
          <w:szCs w:val="32"/>
        </w:rPr>
        <w:t>Галокамера</w:t>
      </w:r>
      <w:proofErr w:type="spellEnd"/>
      <w:r w:rsidRPr="003B372A">
        <w:rPr>
          <w:rFonts w:ascii="Times New Roman" w:hAnsi="Times New Roman" w:cs="Times New Roman"/>
          <w:sz w:val="32"/>
          <w:szCs w:val="32"/>
        </w:rPr>
        <w:t xml:space="preserve"> – зарегистрированное в государственном реестре изобретений ССР от 22 декабря 1985 года.</w:t>
      </w:r>
    </w:p>
    <w:p w:rsidR="00FE428B" w:rsidRPr="003B372A" w:rsidRDefault="00FE428B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>Основным лечебным фактором микроклимата является аэрозоль хлорида натрия, который благодаря малому размеру проникает</w:t>
      </w:r>
      <w:r w:rsidR="004C02E0" w:rsidRPr="003B372A">
        <w:rPr>
          <w:rFonts w:ascii="Times New Roman" w:hAnsi="Times New Roman" w:cs="Times New Roman"/>
          <w:sz w:val="32"/>
          <w:szCs w:val="32"/>
        </w:rPr>
        <w:t xml:space="preserve"> до уровня мелких бронхов и оказывает </w:t>
      </w:r>
      <w:proofErr w:type="spellStart"/>
      <w:r w:rsidR="004C02E0" w:rsidRPr="003B372A">
        <w:rPr>
          <w:rFonts w:ascii="Times New Roman" w:hAnsi="Times New Roman" w:cs="Times New Roman"/>
          <w:sz w:val="32"/>
          <w:szCs w:val="32"/>
        </w:rPr>
        <w:t>секретолическое</w:t>
      </w:r>
      <w:proofErr w:type="spellEnd"/>
      <w:r w:rsidR="004C02E0" w:rsidRPr="003B372A">
        <w:rPr>
          <w:rFonts w:ascii="Times New Roman" w:hAnsi="Times New Roman" w:cs="Times New Roman"/>
          <w:sz w:val="32"/>
          <w:szCs w:val="32"/>
        </w:rPr>
        <w:t xml:space="preserve">, противовоспалительное, </w:t>
      </w:r>
      <w:proofErr w:type="spellStart"/>
      <w:proofErr w:type="gramStart"/>
      <w:r w:rsidR="004C02E0" w:rsidRPr="003B372A">
        <w:rPr>
          <w:rFonts w:ascii="Times New Roman" w:hAnsi="Times New Roman" w:cs="Times New Roman"/>
          <w:sz w:val="32"/>
          <w:szCs w:val="32"/>
        </w:rPr>
        <w:t>бронхолитическое</w:t>
      </w:r>
      <w:proofErr w:type="spellEnd"/>
      <w:r w:rsidR="004C02E0" w:rsidRPr="003B372A">
        <w:rPr>
          <w:rFonts w:ascii="Times New Roman" w:hAnsi="Times New Roman" w:cs="Times New Roman"/>
          <w:sz w:val="32"/>
          <w:szCs w:val="32"/>
        </w:rPr>
        <w:t xml:space="preserve">  действие</w:t>
      </w:r>
      <w:proofErr w:type="gramEnd"/>
      <w:r w:rsidR="004C02E0" w:rsidRPr="003B372A">
        <w:rPr>
          <w:rFonts w:ascii="Times New Roman" w:hAnsi="Times New Roman" w:cs="Times New Roman"/>
          <w:sz w:val="32"/>
          <w:szCs w:val="32"/>
        </w:rPr>
        <w:t xml:space="preserve"> ,активизирует </w:t>
      </w:r>
      <w:proofErr w:type="spellStart"/>
      <w:r w:rsidR="004C02E0" w:rsidRPr="003B372A">
        <w:rPr>
          <w:rFonts w:ascii="Times New Roman" w:hAnsi="Times New Roman" w:cs="Times New Roman"/>
          <w:sz w:val="32"/>
          <w:szCs w:val="32"/>
        </w:rPr>
        <w:t>мукоцилиарный</w:t>
      </w:r>
      <w:proofErr w:type="spellEnd"/>
      <w:r w:rsidR="004C02E0" w:rsidRPr="003B372A">
        <w:rPr>
          <w:rFonts w:ascii="Times New Roman" w:hAnsi="Times New Roman" w:cs="Times New Roman"/>
          <w:sz w:val="32"/>
          <w:szCs w:val="32"/>
        </w:rPr>
        <w:t xml:space="preserve"> транспорт ,нормализует </w:t>
      </w:r>
      <w:proofErr w:type="spellStart"/>
      <w:r w:rsidR="004C02E0" w:rsidRPr="003B372A">
        <w:rPr>
          <w:rFonts w:ascii="Times New Roman" w:hAnsi="Times New Roman" w:cs="Times New Roman"/>
          <w:sz w:val="32"/>
          <w:szCs w:val="32"/>
        </w:rPr>
        <w:t>осмолярность</w:t>
      </w:r>
      <w:proofErr w:type="spellEnd"/>
      <w:r w:rsidR="004C02E0" w:rsidRPr="003B372A">
        <w:rPr>
          <w:rFonts w:ascii="Times New Roman" w:hAnsi="Times New Roman" w:cs="Times New Roman"/>
          <w:sz w:val="32"/>
          <w:szCs w:val="32"/>
        </w:rPr>
        <w:t xml:space="preserve"> бронхиального секрета и функциональное состояние клеток слизистой. Остальные лечебные и защитные факторы усиливают действие аэрозоля, оказывают свое специфическое</w:t>
      </w:r>
      <w:r w:rsidR="006E49AC" w:rsidRPr="003B372A">
        <w:rPr>
          <w:rFonts w:ascii="Times New Roman" w:hAnsi="Times New Roman" w:cs="Times New Roman"/>
          <w:sz w:val="32"/>
          <w:szCs w:val="32"/>
        </w:rPr>
        <w:t xml:space="preserve"> действие аэрозоля, оказывает свое специфическое действие, благодаря чему </w:t>
      </w:r>
      <w:proofErr w:type="spellStart"/>
      <w:r w:rsidR="006E49AC" w:rsidRPr="003B372A">
        <w:rPr>
          <w:rFonts w:ascii="Times New Roman" w:hAnsi="Times New Roman" w:cs="Times New Roman"/>
          <w:sz w:val="32"/>
          <w:szCs w:val="32"/>
        </w:rPr>
        <w:t>галотерапия</w:t>
      </w:r>
      <w:proofErr w:type="spellEnd"/>
      <w:r w:rsidR="006E49AC" w:rsidRPr="003B372A">
        <w:rPr>
          <w:rFonts w:ascii="Times New Roman" w:hAnsi="Times New Roman" w:cs="Times New Roman"/>
          <w:sz w:val="32"/>
          <w:szCs w:val="32"/>
        </w:rPr>
        <w:t xml:space="preserve"> является одним из наиболее эффективных методов лечения и профилактики заболеваний органов дыхания.</w:t>
      </w: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Pr="00CA151E" w:rsidRDefault="00CA151E" w:rsidP="00CA151E">
      <w:pPr>
        <w:pStyle w:val="a3"/>
        <w:spacing w:after="0" w:line="240" w:lineRule="auto"/>
        <w:ind w:left="142" w:firstLine="566"/>
        <w:jc w:val="both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CA151E">
        <w:rPr>
          <w:rFonts w:ascii="Times New Roman" w:hAnsi="Times New Roman" w:cs="Times New Roman"/>
          <w:b/>
          <w:color w:val="FF0000"/>
          <w:sz w:val="32"/>
          <w:szCs w:val="32"/>
        </w:rPr>
        <w:t>МЕТОДИКА ЛЕЧЕНИЯ:</w:t>
      </w:r>
    </w:p>
    <w:p w:rsidR="00CA151E" w:rsidRPr="003B372A" w:rsidRDefault="00CA151E" w:rsidP="00CA151E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 xml:space="preserve">Во время сеанса дети располагаются в креслах и находятся в состояния релаксация. Этому способствует сопровождающая процедура </w:t>
      </w:r>
      <w:proofErr w:type="spellStart"/>
      <w:r w:rsidRPr="003B372A">
        <w:rPr>
          <w:rFonts w:ascii="Times New Roman" w:hAnsi="Times New Roman" w:cs="Times New Roman"/>
          <w:sz w:val="32"/>
          <w:szCs w:val="32"/>
        </w:rPr>
        <w:t>аудиомузыкальная</w:t>
      </w:r>
      <w:proofErr w:type="spellEnd"/>
      <w:r w:rsidRPr="003B372A">
        <w:rPr>
          <w:rFonts w:ascii="Times New Roman" w:hAnsi="Times New Roman" w:cs="Times New Roman"/>
          <w:sz w:val="32"/>
          <w:szCs w:val="32"/>
        </w:rPr>
        <w:t xml:space="preserve"> программа. </w:t>
      </w:r>
    </w:p>
    <w:p w:rsidR="00CA151E" w:rsidRPr="003B372A" w:rsidRDefault="00CA151E" w:rsidP="00CA151E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>К концу курса улучшается общее состояние детей, нормализуется сон, нормализуется состояние нервной системы, улучшается проходимость дыхательных путей.</w:t>
      </w:r>
    </w:p>
    <w:p w:rsidR="00CA151E" w:rsidRPr="003B372A" w:rsidRDefault="00CA151E" w:rsidP="00CA151E">
      <w:pPr>
        <w:pStyle w:val="a3"/>
        <w:spacing w:after="0" w:line="240" w:lineRule="auto"/>
        <w:ind w:left="142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793115</wp:posOffset>
            </wp:positionH>
            <wp:positionV relativeFrom="paragraph">
              <wp:posOffset>826135</wp:posOffset>
            </wp:positionV>
            <wp:extent cx="5172075" cy="3552825"/>
            <wp:effectExtent l="0" t="0" r="0" b="0"/>
            <wp:wrapThrough wrapText="bothSides">
              <wp:wrapPolygon edited="0">
                <wp:start x="796" y="1621"/>
                <wp:lineTo x="398" y="2085"/>
                <wp:lineTo x="318" y="16446"/>
                <wp:lineTo x="796" y="17373"/>
                <wp:lineTo x="875" y="17373"/>
                <wp:lineTo x="20924" y="17373"/>
                <wp:lineTo x="21083" y="17373"/>
                <wp:lineTo x="21481" y="16678"/>
                <wp:lineTo x="21560" y="2895"/>
                <wp:lineTo x="21242" y="1853"/>
                <wp:lineTo x="20844" y="1621"/>
                <wp:lineTo x="796" y="1621"/>
              </wp:wrapPolygon>
            </wp:wrapThrough>
            <wp:docPr id="9" name="Рисунок 4" descr="C:\Documents and Settings\Методисты\Local Settings\Temporary Internet Files\Content.Word\telik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Методисты\Local Settings\Temporary Internet Files\Content.Word\telik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3B372A">
        <w:rPr>
          <w:rFonts w:ascii="Times New Roman" w:hAnsi="Times New Roman" w:cs="Times New Roman"/>
          <w:sz w:val="32"/>
          <w:szCs w:val="32"/>
        </w:rPr>
        <w:t>ТАКИМ ОБРАЗОМ, ГАЛОТЕРАПИЯ является методом выбора при проведении комплекса профилактических мероприятий и прежде всего, профилактики респираторных заболеваний у детей, позволяющих проводить оздоровление целых детских групп.</w:t>
      </w: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CA151E" w:rsidRDefault="00CA151E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6E49AC" w:rsidRDefault="006E49AC" w:rsidP="00CA151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CA151E">
        <w:rPr>
          <w:rFonts w:ascii="Times New Roman" w:hAnsi="Times New Roman" w:cs="Times New Roman"/>
          <w:b/>
          <w:color w:val="FF0000"/>
          <w:sz w:val="40"/>
          <w:szCs w:val="40"/>
        </w:rPr>
        <w:t>ОРГАНИЗАЦИЯ РАБОТЫ ГАЛОКАМЕРЫ:</w:t>
      </w:r>
    </w:p>
    <w:p w:rsidR="00CA151E" w:rsidRPr="00CA151E" w:rsidRDefault="00CA151E" w:rsidP="00CA151E">
      <w:pPr>
        <w:spacing w:after="0" w:line="240" w:lineRule="auto"/>
        <w:ind w:firstLine="708"/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</w:p>
    <w:p w:rsidR="006E49AC" w:rsidRPr="003B372A" w:rsidRDefault="006E49AC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 xml:space="preserve">Курс процедуры в </w:t>
      </w:r>
      <w:proofErr w:type="spellStart"/>
      <w:r w:rsidRPr="003B372A">
        <w:rPr>
          <w:rFonts w:ascii="Times New Roman" w:hAnsi="Times New Roman" w:cs="Times New Roman"/>
          <w:sz w:val="32"/>
          <w:szCs w:val="32"/>
        </w:rPr>
        <w:t>галокамеры</w:t>
      </w:r>
      <w:proofErr w:type="spellEnd"/>
      <w:r w:rsidRPr="003B372A">
        <w:rPr>
          <w:rFonts w:ascii="Times New Roman" w:hAnsi="Times New Roman" w:cs="Times New Roman"/>
          <w:sz w:val="32"/>
          <w:szCs w:val="32"/>
        </w:rPr>
        <w:t xml:space="preserve"> состоит из 10 ежедневных сеансов, 2 раза в </w:t>
      </w:r>
      <w:proofErr w:type="gramStart"/>
      <w:r w:rsidRPr="003B372A">
        <w:rPr>
          <w:rFonts w:ascii="Times New Roman" w:hAnsi="Times New Roman" w:cs="Times New Roman"/>
          <w:sz w:val="32"/>
          <w:szCs w:val="32"/>
        </w:rPr>
        <w:t>год( осень</w:t>
      </w:r>
      <w:proofErr w:type="gramEnd"/>
      <w:r w:rsidRPr="003B372A">
        <w:rPr>
          <w:rFonts w:ascii="Times New Roman" w:hAnsi="Times New Roman" w:cs="Times New Roman"/>
          <w:sz w:val="32"/>
          <w:szCs w:val="32"/>
        </w:rPr>
        <w:t xml:space="preserve">, весна). Их продолжительность 30 мин. перед сеансом не рекомендуется пользоваться косметическими средствами, имеющими резкий запах. Одежда должна быть свободный, легкой, предпочтительно из </w:t>
      </w:r>
      <w:bookmarkStart w:id="0" w:name="_GoBack"/>
      <w:bookmarkEnd w:id="0"/>
      <w:r w:rsidRPr="003B372A">
        <w:rPr>
          <w:rFonts w:ascii="Times New Roman" w:hAnsi="Times New Roman" w:cs="Times New Roman"/>
          <w:sz w:val="32"/>
          <w:szCs w:val="32"/>
        </w:rPr>
        <w:t xml:space="preserve">хлопчатобумажной ткани. Перед началом сеанса поверх своей одежды пациенты надевают мед. </w:t>
      </w:r>
      <w:proofErr w:type="spellStart"/>
      <w:r w:rsidRPr="003B372A">
        <w:rPr>
          <w:rFonts w:ascii="Times New Roman" w:hAnsi="Times New Roman" w:cs="Times New Roman"/>
          <w:sz w:val="32"/>
          <w:szCs w:val="32"/>
        </w:rPr>
        <w:t>халать</w:t>
      </w:r>
      <w:proofErr w:type="spellEnd"/>
      <w:r w:rsidRPr="003B372A">
        <w:rPr>
          <w:rFonts w:ascii="Times New Roman" w:hAnsi="Times New Roman" w:cs="Times New Roman"/>
          <w:sz w:val="32"/>
          <w:szCs w:val="32"/>
        </w:rPr>
        <w:t>, бахилы и колпак. После окончания курса лечения комплект одежды обрабатывается, обычном способом. Переодевшись, пациенты входят в лечебное помещение и размещаются в креслах.</w:t>
      </w:r>
      <w:r w:rsidR="00886588" w:rsidRPr="003B372A">
        <w:rPr>
          <w:rFonts w:ascii="Times New Roman" w:hAnsi="Times New Roman" w:cs="Times New Roman"/>
          <w:sz w:val="32"/>
          <w:szCs w:val="32"/>
        </w:rPr>
        <w:t xml:space="preserve"> Установка включается за 10-30 мин минут до начало процедуры и работает во время сеанса для поддержания оптимальных параметров лечебной среды. После завершения сеанса помещение проветривается. </w:t>
      </w:r>
    </w:p>
    <w:p w:rsidR="00886588" w:rsidRPr="003B372A" w:rsidRDefault="0014329B" w:rsidP="00CA151E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 w:rsidRPr="003B372A">
        <w:rPr>
          <w:rFonts w:ascii="Times New Roman" w:hAnsi="Times New Roman" w:cs="Times New Roman"/>
          <w:sz w:val="32"/>
          <w:szCs w:val="32"/>
        </w:rPr>
        <w:t>Если :</w:t>
      </w:r>
      <w:proofErr w:type="gramEnd"/>
    </w:p>
    <w:p w:rsidR="00F1706F" w:rsidRPr="003B372A" w:rsidRDefault="00F1706F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>- постоянно затрудняется отхождение мокроты повышенной вязкости в небольшом количестве;</w:t>
      </w:r>
    </w:p>
    <w:p w:rsidR="00F1706F" w:rsidRPr="003B372A" w:rsidRDefault="00F1706F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 xml:space="preserve">- кашель имеющий приступообразный характер, сопровождающий </w:t>
      </w:r>
      <w:proofErr w:type="spellStart"/>
      <w:r w:rsidRPr="003B372A">
        <w:rPr>
          <w:rFonts w:ascii="Times New Roman" w:hAnsi="Times New Roman" w:cs="Times New Roman"/>
          <w:sz w:val="32"/>
          <w:szCs w:val="32"/>
        </w:rPr>
        <w:t>дистантными</w:t>
      </w:r>
      <w:proofErr w:type="spellEnd"/>
      <w:r w:rsidRPr="003B372A">
        <w:rPr>
          <w:rFonts w:ascii="Times New Roman" w:hAnsi="Times New Roman" w:cs="Times New Roman"/>
          <w:sz w:val="32"/>
          <w:szCs w:val="32"/>
        </w:rPr>
        <w:t xml:space="preserve"> хрипами;</w:t>
      </w:r>
    </w:p>
    <w:p w:rsidR="00F1706F" w:rsidRPr="003B372A" w:rsidRDefault="00F1706F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>-приступами затрудненного дыхания или удушья;</w:t>
      </w:r>
    </w:p>
    <w:p w:rsidR="00F1706F" w:rsidRPr="003B372A" w:rsidRDefault="00F1706F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>-</w:t>
      </w:r>
      <w:r w:rsidR="00C77292" w:rsidRPr="003B372A">
        <w:rPr>
          <w:rFonts w:ascii="Times New Roman" w:hAnsi="Times New Roman" w:cs="Times New Roman"/>
          <w:sz w:val="32"/>
          <w:szCs w:val="32"/>
        </w:rPr>
        <w:t>симпатомиметики малоэффективны, отхаркивающие средства оказывают положительное действие, однако эффект их неполный;</w:t>
      </w:r>
    </w:p>
    <w:p w:rsidR="00C77292" w:rsidRPr="003B372A" w:rsidRDefault="00C77292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 xml:space="preserve">- при аускультации легких выслушиваются сухие, преимущественно </w:t>
      </w:r>
      <w:proofErr w:type="spellStart"/>
      <w:r w:rsidRPr="003B372A">
        <w:rPr>
          <w:rFonts w:ascii="Times New Roman" w:hAnsi="Times New Roman" w:cs="Times New Roman"/>
          <w:sz w:val="32"/>
          <w:szCs w:val="32"/>
        </w:rPr>
        <w:t>низкотональные</w:t>
      </w:r>
      <w:proofErr w:type="spellEnd"/>
      <w:r w:rsidRPr="003B372A">
        <w:rPr>
          <w:rFonts w:ascii="Times New Roman" w:hAnsi="Times New Roman" w:cs="Times New Roman"/>
          <w:sz w:val="32"/>
          <w:szCs w:val="32"/>
        </w:rPr>
        <w:t xml:space="preserve"> хрипы, имеющие локализацию при кашле.</w:t>
      </w:r>
    </w:p>
    <w:p w:rsidR="00C77292" w:rsidRPr="003B372A" w:rsidRDefault="00C77292" w:rsidP="00CA151E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>ПРОТИВОПОКАЗАНИЯ:</w:t>
      </w:r>
    </w:p>
    <w:p w:rsidR="00C77292" w:rsidRPr="003B372A" w:rsidRDefault="00C77292" w:rsidP="003B37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>Острые состояния, а также обострения хронических заболеваний органов дыхания</w:t>
      </w:r>
    </w:p>
    <w:p w:rsidR="00C77292" w:rsidRPr="003B372A" w:rsidRDefault="00C77292" w:rsidP="003B37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 xml:space="preserve">Общие противопоказания, </w:t>
      </w:r>
      <w:proofErr w:type="spellStart"/>
      <w:r w:rsidRPr="003B372A">
        <w:rPr>
          <w:rFonts w:ascii="Times New Roman" w:hAnsi="Times New Roman" w:cs="Times New Roman"/>
          <w:sz w:val="32"/>
          <w:szCs w:val="32"/>
        </w:rPr>
        <w:t>исклющающие</w:t>
      </w:r>
      <w:proofErr w:type="spellEnd"/>
      <w:r w:rsidRPr="003B372A">
        <w:rPr>
          <w:rFonts w:ascii="Times New Roman" w:hAnsi="Times New Roman" w:cs="Times New Roman"/>
          <w:sz w:val="32"/>
          <w:szCs w:val="32"/>
        </w:rPr>
        <w:t xml:space="preserve"> направление больных на климатическое лечение: - все заболевания в острой стадии, острые инфекционные заболевания до окончания срока изоляции;</w:t>
      </w:r>
    </w:p>
    <w:p w:rsidR="00C77292" w:rsidRPr="003B372A" w:rsidRDefault="00C77292" w:rsidP="003B37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 xml:space="preserve"> Психические заболевания;</w:t>
      </w:r>
    </w:p>
    <w:p w:rsidR="00C77292" w:rsidRPr="003B372A" w:rsidRDefault="00C77292" w:rsidP="003B37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>Все болезни крови в острой стадии и стадии обострения</w:t>
      </w:r>
    </w:p>
    <w:p w:rsidR="00C77292" w:rsidRPr="003B372A" w:rsidRDefault="00C77292" w:rsidP="003B37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>Кахексия любого происхождения</w:t>
      </w:r>
    </w:p>
    <w:p w:rsidR="00C77292" w:rsidRPr="003B372A" w:rsidRDefault="00C77292" w:rsidP="003B37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>Беременность во все сроки</w:t>
      </w:r>
    </w:p>
    <w:p w:rsidR="00C77292" w:rsidRPr="003B372A" w:rsidRDefault="00C77292" w:rsidP="003B372A">
      <w:pPr>
        <w:pStyle w:val="a3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3B372A">
        <w:rPr>
          <w:rFonts w:ascii="Times New Roman" w:hAnsi="Times New Roman" w:cs="Times New Roman"/>
          <w:sz w:val="32"/>
          <w:szCs w:val="32"/>
        </w:rPr>
        <w:t>Все формы туберкулеза легких в активной стадии</w:t>
      </w:r>
    </w:p>
    <w:p w:rsidR="00F1706F" w:rsidRPr="003B372A" w:rsidRDefault="00F1706F" w:rsidP="003B372A">
      <w:pPr>
        <w:spacing w:after="0" w:line="240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6E49AC" w:rsidRPr="003B372A" w:rsidRDefault="006E49AC">
      <w:pPr>
        <w:rPr>
          <w:sz w:val="28"/>
          <w:szCs w:val="28"/>
        </w:rPr>
      </w:pPr>
    </w:p>
    <w:sectPr w:rsidR="006E49AC" w:rsidRPr="003B372A" w:rsidSect="003B372A">
      <w:pgSz w:w="11906" w:h="16838"/>
      <w:pgMar w:top="142" w:right="566" w:bottom="28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4FF3D9F"/>
    <w:multiLevelType w:val="hybridMultilevel"/>
    <w:tmpl w:val="AC3CF0B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86F63A9"/>
    <w:multiLevelType w:val="hybridMultilevel"/>
    <w:tmpl w:val="B32667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9C3693E"/>
    <w:multiLevelType w:val="hybridMultilevel"/>
    <w:tmpl w:val="549656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3BE5958"/>
    <w:multiLevelType w:val="hybridMultilevel"/>
    <w:tmpl w:val="961E772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C265B55"/>
    <w:multiLevelType w:val="multilevel"/>
    <w:tmpl w:val="253CD5CE"/>
    <w:lvl w:ilvl="0">
      <w:start w:val="1"/>
      <w:numFmt w:val="decimal"/>
      <w:lvlText w:val="%1.0"/>
      <w:lvlJc w:val="left"/>
      <w:pPr>
        <w:ind w:left="720" w:hanging="720"/>
      </w:pPr>
      <w:rPr>
        <w:rFonts w:asciiTheme="minorHAnsi" w:hAnsiTheme="minorHAnsi" w:cstheme="minorBidi" w:hint="default"/>
      </w:rPr>
    </w:lvl>
    <w:lvl w:ilvl="1">
      <w:start w:val="1"/>
      <w:numFmt w:val="decimal"/>
      <w:lvlText w:val="%1.%2"/>
      <w:lvlJc w:val="left"/>
      <w:pPr>
        <w:ind w:left="1428" w:hanging="720"/>
      </w:pPr>
      <w:rPr>
        <w:rFonts w:asciiTheme="minorHAnsi" w:hAnsiTheme="minorHAnsi" w:cstheme="minorBidi" w:hint="default"/>
      </w:rPr>
    </w:lvl>
    <w:lvl w:ilvl="2">
      <w:start w:val="1"/>
      <w:numFmt w:val="decimal"/>
      <w:lvlText w:val="%1.%2.%3"/>
      <w:lvlJc w:val="left"/>
      <w:pPr>
        <w:ind w:left="2496" w:hanging="1080"/>
      </w:pPr>
      <w:rPr>
        <w:rFonts w:asciiTheme="minorHAnsi" w:hAnsiTheme="minorHAnsi" w:cstheme="minorBidi" w:hint="default"/>
      </w:rPr>
    </w:lvl>
    <w:lvl w:ilvl="3">
      <w:start w:val="1"/>
      <w:numFmt w:val="decimal"/>
      <w:lvlText w:val="%1.%2.%3.%4"/>
      <w:lvlJc w:val="left"/>
      <w:pPr>
        <w:ind w:left="3564" w:hanging="1440"/>
      </w:pPr>
      <w:rPr>
        <w:rFonts w:asciiTheme="minorHAnsi" w:hAnsiTheme="minorHAnsi" w:cstheme="minorBidi" w:hint="default"/>
      </w:rPr>
    </w:lvl>
    <w:lvl w:ilvl="4">
      <w:start w:val="1"/>
      <w:numFmt w:val="decimal"/>
      <w:lvlText w:val="%1.%2.%3.%4.%5"/>
      <w:lvlJc w:val="left"/>
      <w:pPr>
        <w:ind w:left="4272" w:hanging="1440"/>
      </w:pPr>
      <w:rPr>
        <w:rFonts w:asciiTheme="minorHAnsi" w:hAnsiTheme="minorHAnsi" w:cstheme="minorBidi" w:hint="default"/>
      </w:rPr>
    </w:lvl>
    <w:lvl w:ilvl="5">
      <w:start w:val="1"/>
      <w:numFmt w:val="decimal"/>
      <w:lvlText w:val="%1.%2.%3.%4.%5.%6"/>
      <w:lvlJc w:val="left"/>
      <w:pPr>
        <w:ind w:left="5340" w:hanging="1800"/>
      </w:pPr>
      <w:rPr>
        <w:rFonts w:asciiTheme="minorHAnsi" w:hAnsiTheme="minorHAnsi" w:cstheme="minorBidi" w:hint="default"/>
      </w:rPr>
    </w:lvl>
    <w:lvl w:ilvl="6">
      <w:start w:val="1"/>
      <w:numFmt w:val="decimal"/>
      <w:lvlText w:val="%1.%2.%3.%4.%5.%6.%7"/>
      <w:lvlJc w:val="left"/>
      <w:pPr>
        <w:ind w:left="6408" w:hanging="2160"/>
      </w:pPr>
      <w:rPr>
        <w:rFonts w:asciiTheme="minorHAnsi" w:hAnsiTheme="minorHAnsi" w:cstheme="minorBidi" w:hint="default"/>
      </w:rPr>
    </w:lvl>
    <w:lvl w:ilvl="7">
      <w:start w:val="1"/>
      <w:numFmt w:val="decimal"/>
      <w:lvlText w:val="%1.%2.%3.%4.%5.%6.%7.%8"/>
      <w:lvlJc w:val="left"/>
      <w:pPr>
        <w:ind w:left="7476" w:hanging="2520"/>
      </w:pPr>
      <w:rPr>
        <w:rFonts w:asciiTheme="minorHAnsi" w:hAnsiTheme="minorHAnsi" w:cstheme="minorBidi" w:hint="default"/>
      </w:rPr>
    </w:lvl>
    <w:lvl w:ilvl="8">
      <w:start w:val="1"/>
      <w:numFmt w:val="decimal"/>
      <w:lvlText w:val="%1.%2.%3.%4.%5.%6.%7.%8.%9"/>
      <w:lvlJc w:val="left"/>
      <w:pPr>
        <w:ind w:left="8544" w:hanging="2880"/>
      </w:pPr>
      <w:rPr>
        <w:rFonts w:asciiTheme="minorHAnsi" w:hAnsiTheme="minorHAnsi" w:cstheme="minorBidi" w:hint="default"/>
      </w:rPr>
    </w:lvl>
  </w:abstractNum>
  <w:abstractNum w:abstractNumId="5">
    <w:nsid w:val="6067086F"/>
    <w:multiLevelType w:val="hybridMultilevel"/>
    <w:tmpl w:val="A412DA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5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6455C"/>
    <w:rsid w:val="000144EE"/>
    <w:rsid w:val="00081F9B"/>
    <w:rsid w:val="0014329B"/>
    <w:rsid w:val="002210DA"/>
    <w:rsid w:val="00233E70"/>
    <w:rsid w:val="002B1BD3"/>
    <w:rsid w:val="003B372A"/>
    <w:rsid w:val="003E6EAC"/>
    <w:rsid w:val="0041020E"/>
    <w:rsid w:val="00430375"/>
    <w:rsid w:val="004C02E0"/>
    <w:rsid w:val="0051141F"/>
    <w:rsid w:val="00665F29"/>
    <w:rsid w:val="006E49AC"/>
    <w:rsid w:val="006E4CB3"/>
    <w:rsid w:val="00723E9D"/>
    <w:rsid w:val="00785B63"/>
    <w:rsid w:val="00886588"/>
    <w:rsid w:val="008B04D9"/>
    <w:rsid w:val="00957DFF"/>
    <w:rsid w:val="00A454BE"/>
    <w:rsid w:val="00A6455C"/>
    <w:rsid w:val="00AB7263"/>
    <w:rsid w:val="00AF39F4"/>
    <w:rsid w:val="00B1153E"/>
    <w:rsid w:val="00B8291A"/>
    <w:rsid w:val="00C77292"/>
    <w:rsid w:val="00CA151E"/>
    <w:rsid w:val="00F1706F"/>
    <w:rsid w:val="00FE428B"/>
    <w:rsid w:val="00FE44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2AB286D-0FE0-4158-8369-9DEEAB0E0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4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144EE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CA15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CA15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A3C1357-BB81-4868-97C7-2DBD02D24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338</TotalTime>
  <Pages>3</Pages>
  <Words>685</Words>
  <Characters>3908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Антошка9</dc:creator>
  <cp:keywords/>
  <dc:description/>
  <cp:lastModifiedBy>галина</cp:lastModifiedBy>
  <cp:revision>13</cp:revision>
  <cp:lastPrinted>2012-08-17T11:09:00Z</cp:lastPrinted>
  <dcterms:created xsi:type="dcterms:W3CDTF">2012-08-10T10:35:00Z</dcterms:created>
  <dcterms:modified xsi:type="dcterms:W3CDTF">2014-05-16T06:57:00Z</dcterms:modified>
</cp:coreProperties>
</file>