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46"/>
        <w:tblW w:w="104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03"/>
        <w:gridCol w:w="1417"/>
        <w:gridCol w:w="4536"/>
      </w:tblGrid>
      <w:tr w:rsidR="00B531F8" w:rsidRPr="00B531F8" w:rsidTr="001B109C">
        <w:trPr>
          <w:trHeight w:val="1053"/>
        </w:trPr>
        <w:tc>
          <w:tcPr>
            <w:tcW w:w="4503" w:type="dxa"/>
          </w:tcPr>
          <w:p w:rsidR="00B531F8" w:rsidRPr="00B531F8" w:rsidRDefault="00B531F8" w:rsidP="00B531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531F8" w:rsidRPr="00B531F8" w:rsidRDefault="00B531F8" w:rsidP="00B531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B531F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«Детский сад комбинированного вида 68» Нижнекамского муниципального района Республики Татарстан</w:t>
            </w:r>
          </w:p>
          <w:p w:rsidR="00B531F8" w:rsidRPr="00B531F8" w:rsidRDefault="00B531F8" w:rsidP="00B531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531F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tt-RU" w:eastAsia="ru-RU"/>
              </w:rPr>
              <w:t>423582, г.Нижнекамск, пр.Шинников, дом 44А</w:t>
            </w:r>
          </w:p>
        </w:tc>
        <w:tc>
          <w:tcPr>
            <w:tcW w:w="1417" w:type="dxa"/>
          </w:tcPr>
          <w:p w:rsidR="00B531F8" w:rsidRPr="00B531F8" w:rsidRDefault="00B531F8" w:rsidP="00B531F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531F8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E6F9D5A" wp14:editId="5AF46454">
                  <wp:extent cx="800100" cy="666750"/>
                  <wp:effectExtent l="19050" t="0" r="0" b="0"/>
                  <wp:docPr id="1" name="Рисунок 1" descr="соглас 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оглас 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51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B531F8" w:rsidRPr="00B531F8" w:rsidRDefault="00B531F8" w:rsidP="00B531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531F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</w:p>
          <w:p w:rsidR="00B531F8" w:rsidRPr="00B531F8" w:rsidRDefault="00B531F8" w:rsidP="00B531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531F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tt-RU" w:eastAsia="ru-RU"/>
              </w:rPr>
              <w:t xml:space="preserve">Татарстан Республикасы Түбән Кама муниципаль районы “68 нче санлы катнаш төрдәге балалар бакчасы” муниципаль бюджет  мәктәпкәчә белем учреждениесе  </w:t>
            </w:r>
          </w:p>
          <w:p w:rsidR="00B531F8" w:rsidRPr="00B531F8" w:rsidRDefault="00B531F8" w:rsidP="00B531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B531F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423582, </w:t>
            </w:r>
            <w:r w:rsidRPr="00B531F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tt-RU" w:eastAsia="ru-RU"/>
              </w:rPr>
              <w:t xml:space="preserve">Түбән Кама, Шинниклар проспекты, йорт 44А  </w:t>
            </w:r>
          </w:p>
        </w:tc>
      </w:tr>
      <w:tr w:rsidR="00B531F8" w:rsidRPr="00B531F8" w:rsidTr="001B109C">
        <w:trPr>
          <w:trHeight w:val="309"/>
        </w:trPr>
        <w:tc>
          <w:tcPr>
            <w:tcW w:w="10456" w:type="dxa"/>
            <w:gridSpan w:val="3"/>
          </w:tcPr>
          <w:p w:rsidR="00B531F8" w:rsidRPr="00B531F8" w:rsidRDefault="00B531F8" w:rsidP="00B531F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B531F8" w:rsidRPr="00B531F8" w:rsidRDefault="00B531F8" w:rsidP="00B531F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531F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tt-RU" w:eastAsia="ru-RU"/>
              </w:rPr>
              <w:t xml:space="preserve">тел. 8(8555) 39-11-50            </w:t>
            </w:r>
            <w:r w:rsidRPr="00B531F8">
              <w:rPr>
                <w:rFonts w:ascii="Times New Roman" w:eastAsiaTheme="minorEastAsia" w:hAnsi="Times New Roman" w:cs="Times New Roman"/>
                <w:b/>
                <w:spacing w:val="16"/>
                <w:sz w:val="20"/>
                <w:szCs w:val="20"/>
                <w:lang w:val="en-US" w:eastAsia="ru-RU"/>
              </w:rPr>
              <w:t>E</w:t>
            </w:r>
            <w:r w:rsidRPr="00B531F8">
              <w:rPr>
                <w:rFonts w:ascii="Times New Roman" w:eastAsiaTheme="minorEastAsia" w:hAnsi="Times New Roman" w:cs="Times New Roman"/>
                <w:b/>
                <w:spacing w:val="16"/>
                <w:sz w:val="20"/>
                <w:szCs w:val="20"/>
                <w:lang w:eastAsia="ru-RU"/>
              </w:rPr>
              <w:t>-</w:t>
            </w:r>
            <w:r w:rsidRPr="00B531F8">
              <w:rPr>
                <w:rFonts w:ascii="Times New Roman" w:eastAsiaTheme="minorEastAsia" w:hAnsi="Times New Roman" w:cs="Times New Roman"/>
                <w:b/>
                <w:spacing w:val="16"/>
                <w:sz w:val="20"/>
                <w:szCs w:val="20"/>
                <w:lang w:val="en-US" w:eastAsia="ru-RU"/>
              </w:rPr>
              <w:t>mail</w:t>
            </w:r>
            <w:r w:rsidRPr="00B531F8">
              <w:rPr>
                <w:rFonts w:ascii="Times New Roman" w:eastAsiaTheme="minorEastAsia" w:hAnsi="Times New Roman" w:cs="Times New Roman"/>
                <w:b/>
                <w:spacing w:val="16"/>
                <w:sz w:val="20"/>
                <w:szCs w:val="20"/>
                <w:lang w:val="tt-RU" w:eastAsia="ru-RU"/>
              </w:rPr>
              <w:t>:</w:t>
            </w:r>
            <w:r w:rsidRPr="00B531F8">
              <w:rPr>
                <w:rFonts w:eastAsiaTheme="minorEastAsia"/>
                <w:lang w:eastAsia="ru-RU"/>
              </w:rPr>
              <w:fldChar w:fldCharType="begin"/>
            </w:r>
            <w:r w:rsidRPr="00B531F8">
              <w:rPr>
                <w:rFonts w:eastAsiaTheme="minorEastAsia"/>
                <w:lang w:eastAsia="ru-RU"/>
              </w:rPr>
              <w:instrText xml:space="preserve"> HYPERLINK "mailto:nksad_68@mail.ru" </w:instrText>
            </w:r>
            <w:r w:rsidRPr="00B531F8">
              <w:rPr>
                <w:rFonts w:eastAsiaTheme="minorEastAsia"/>
                <w:lang w:eastAsia="ru-RU"/>
              </w:rPr>
              <w:fldChar w:fldCharType="separate"/>
            </w:r>
            <w:r w:rsidRPr="00B531F8">
              <w:rPr>
                <w:rFonts w:ascii="Times New Roman" w:eastAsiaTheme="minorEastAsia" w:hAnsi="Times New Roman"/>
                <w:b/>
                <w:color w:val="0000FF"/>
                <w:sz w:val="20"/>
                <w:szCs w:val="20"/>
                <w:u w:val="single"/>
                <w:lang w:val="en-US" w:eastAsia="ru-RU"/>
              </w:rPr>
              <w:t>nksad</w:t>
            </w:r>
            <w:r w:rsidRPr="00B531F8">
              <w:rPr>
                <w:rFonts w:ascii="Times New Roman" w:eastAsiaTheme="minorEastAsia" w:hAnsi="Times New Roman"/>
                <w:b/>
                <w:color w:val="0000FF"/>
                <w:sz w:val="20"/>
                <w:szCs w:val="20"/>
                <w:u w:val="single"/>
                <w:lang w:eastAsia="ru-RU"/>
              </w:rPr>
              <w:t>_68@</w:t>
            </w:r>
            <w:r w:rsidRPr="00B531F8">
              <w:rPr>
                <w:rFonts w:ascii="Times New Roman" w:eastAsiaTheme="minorEastAsia" w:hAnsi="Times New Roman"/>
                <w:b/>
                <w:color w:val="0000FF"/>
                <w:sz w:val="20"/>
                <w:szCs w:val="20"/>
                <w:u w:val="single"/>
                <w:lang w:val="en-US" w:eastAsia="ru-RU"/>
              </w:rPr>
              <w:t>mail</w:t>
            </w:r>
            <w:r w:rsidRPr="00B531F8">
              <w:rPr>
                <w:rFonts w:ascii="Times New Roman" w:eastAsiaTheme="minorEastAsia" w:hAnsi="Times New Roman"/>
                <w:b/>
                <w:color w:val="0000FF"/>
                <w:sz w:val="20"/>
                <w:szCs w:val="20"/>
                <w:u w:val="single"/>
                <w:lang w:eastAsia="ru-RU"/>
              </w:rPr>
              <w:t>.</w:t>
            </w:r>
            <w:proofErr w:type="spellStart"/>
            <w:r w:rsidRPr="00B531F8">
              <w:rPr>
                <w:rFonts w:ascii="Times New Roman" w:eastAsiaTheme="minorEastAsia" w:hAnsi="Times New Roman"/>
                <w:b/>
                <w:color w:val="0000FF"/>
                <w:sz w:val="20"/>
                <w:szCs w:val="20"/>
                <w:u w:val="single"/>
                <w:lang w:val="en-US" w:eastAsia="ru-RU"/>
              </w:rPr>
              <w:t>ru</w:t>
            </w:r>
            <w:proofErr w:type="spellEnd"/>
            <w:r w:rsidRPr="00B531F8">
              <w:rPr>
                <w:rFonts w:ascii="Times New Roman" w:eastAsiaTheme="minorEastAsia" w:hAnsi="Times New Roman"/>
                <w:b/>
                <w:color w:val="0000FF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  <w:p w:rsidR="00B531F8" w:rsidRPr="00B531F8" w:rsidRDefault="00B531F8" w:rsidP="00B531F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B531F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ОКПО 54410361,   ОГРН 1021602503163,   ИНН 1651028167,   КПП 165101001</w:t>
            </w:r>
          </w:p>
          <w:p w:rsidR="00B531F8" w:rsidRPr="00B531F8" w:rsidRDefault="00B531F8" w:rsidP="00B531F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531F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Отделение НБ РТ БАНКА РОССИИ// УФК по РТ г. Казань, БИК ТОФК 019205400, ЕКС </w:t>
            </w:r>
            <w:proofErr w:type="spellStart"/>
            <w:r w:rsidRPr="00B531F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кор</w:t>
            </w:r>
            <w:proofErr w:type="gramStart"/>
            <w:r w:rsidRPr="00B531F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.с</w:t>
            </w:r>
            <w:proofErr w:type="gramEnd"/>
            <w:r w:rsidRPr="00B531F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чет</w:t>
            </w:r>
            <w:proofErr w:type="spellEnd"/>
            <w:r w:rsidRPr="00B531F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 40102810445370000079, номер казначейского счета 03234643926440001100 (ЛБГ310740223-ДС 68)</w:t>
            </w:r>
            <w:r w:rsidRPr="00B531F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531F8" w:rsidRPr="00B531F8" w:rsidRDefault="00B531F8" w:rsidP="00B531F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B531F8" w:rsidRPr="00B531F8" w:rsidRDefault="00B531F8" w:rsidP="00B531F8">
      <w:pPr>
        <w:spacing w:line="240" w:lineRule="auto"/>
        <w:rPr>
          <w:rFonts w:ascii="Times New Roman" w:eastAsiaTheme="minorEastAsia" w:hAnsi="Times New Roman" w:cs="Times New Roman"/>
          <w:i/>
          <w:color w:val="000000"/>
          <w:lang w:eastAsia="ru-RU"/>
        </w:rPr>
      </w:pPr>
    </w:p>
    <w:p w:rsidR="00B531F8" w:rsidRPr="00B531F8" w:rsidRDefault="00B531F8" w:rsidP="00B531F8">
      <w:pPr>
        <w:keepNext/>
        <w:widowControl w:val="0"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Arial" w:hAnsi="Times New Roman" w:cs="Times New Roman"/>
          <w:i/>
          <w:color w:val="000000"/>
          <w:sz w:val="24"/>
          <w:szCs w:val="24"/>
          <w:lang w:eastAsia="ru-RU"/>
        </w:rPr>
      </w:pPr>
    </w:p>
    <w:tbl>
      <w:tblPr>
        <w:tblW w:w="15265" w:type="dxa"/>
        <w:tblInd w:w="-318" w:type="dxa"/>
        <w:tblLook w:val="04A0" w:firstRow="1" w:lastRow="0" w:firstColumn="1" w:lastColumn="0" w:noHBand="0" w:noVBand="1"/>
      </w:tblPr>
      <w:tblGrid>
        <w:gridCol w:w="10632"/>
        <w:gridCol w:w="4633"/>
      </w:tblGrid>
      <w:tr w:rsidR="00B531F8" w:rsidRPr="00B531F8" w:rsidTr="001B109C">
        <w:trPr>
          <w:trHeight w:val="1497"/>
        </w:trPr>
        <w:tc>
          <w:tcPr>
            <w:tcW w:w="10632" w:type="dxa"/>
          </w:tcPr>
          <w:p w:rsidR="00B531F8" w:rsidRPr="007C5793" w:rsidRDefault="00B531F8" w:rsidP="00B531F8">
            <w:pPr>
              <w:tabs>
                <w:tab w:val="left" w:pos="3645"/>
                <w:tab w:val="left" w:pos="5925"/>
              </w:tabs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7C5793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Исх. № 3</w:t>
            </w:r>
            <w:r w:rsidR="00E360C8" w:rsidRPr="007C5793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9</w:t>
            </w:r>
            <w:r w:rsidRPr="007C5793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а</w:t>
            </w:r>
            <w:r w:rsidR="004F098A" w:rsidRPr="007C5793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от </w:t>
            </w:r>
            <w:r w:rsidRPr="007C5793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«31»</w:t>
            </w:r>
            <w:bookmarkStart w:id="0" w:name="_GoBack"/>
            <w:bookmarkEnd w:id="0"/>
            <w:r w:rsidRPr="007C5793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августа 2023г.</w:t>
            </w:r>
          </w:p>
          <w:p w:rsidR="00B531F8" w:rsidRPr="00B531F8" w:rsidRDefault="00B531F8" w:rsidP="00B531F8">
            <w:pPr>
              <w:tabs>
                <w:tab w:val="left" w:pos="3645"/>
                <w:tab w:val="left" w:pos="5925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B531F8"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</w:rPr>
              <w:t xml:space="preserve">                                           </w:t>
            </w:r>
          </w:p>
          <w:p w:rsidR="00B531F8" w:rsidRPr="00B531F8" w:rsidRDefault="00B531F8" w:rsidP="00B531F8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B531F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ОБРАЩЕНИЕ</w:t>
            </w:r>
          </w:p>
        </w:tc>
        <w:tc>
          <w:tcPr>
            <w:tcW w:w="4633" w:type="dxa"/>
            <w:hideMark/>
          </w:tcPr>
          <w:p w:rsidR="00B531F8" w:rsidRPr="00B531F8" w:rsidRDefault="00B531F8" w:rsidP="00B531F8">
            <w:pPr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</w:tc>
      </w:tr>
    </w:tbl>
    <w:p w:rsidR="00B531F8" w:rsidRPr="00B531F8" w:rsidRDefault="00B531F8" w:rsidP="00B531F8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B531F8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о даче мотивированного мнения</w:t>
      </w:r>
    </w:p>
    <w:p w:rsidR="00B531F8" w:rsidRPr="00B531F8" w:rsidRDefault="00B531F8" w:rsidP="00B531F8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B531F8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Совета родителей (законных) представителей воспитанников по проекту локальных</w:t>
      </w:r>
    </w:p>
    <w:p w:rsidR="00B531F8" w:rsidRPr="00B531F8" w:rsidRDefault="00B531F8" w:rsidP="00B531F8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B531F8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нормативных актов, затрагивающего права родителей (законных представителей) права и законные интересы несовершеннолетних детей</w:t>
      </w:r>
    </w:p>
    <w:p w:rsidR="00B531F8" w:rsidRPr="00B531F8" w:rsidRDefault="00B531F8" w:rsidP="00B531F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531F8" w:rsidRPr="00B531F8" w:rsidRDefault="00B531F8" w:rsidP="00B531F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B531F8" w:rsidRPr="00B531F8" w:rsidRDefault="00B531F8" w:rsidP="00B531F8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B531F8">
        <w:rPr>
          <w:rFonts w:ascii="Times New Roman" w:eastAsiaTheme="minorEastAsia" w:hAnsi="Times New Roman" w:cs="Times New Roman"/>
          <w:sz w:val="26"/>
          <w:szCs w:val="26"/>
          <w:lang w:eastAsia="ru-RU"/>
        </w:rPr>
        <w:t>Муниципальное бюджетное дошкольное образовательное учреждение «Детский сад комбинированного вида № 68» Нижнекамского муниципального района Республики Татарстан направляет проекты Положений: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9072"/>
      </w:tblGrid>
      <w:tr w:rsidR="00B531F8" w:rsidRPr="00B531F8" w:rsidTr="001B109C">
        <w:tc>
          <w:tcPr>
            <w:tcW w:w="675" w:type="dxa"/>
            <w:hideMark/>
          </w:tcPr>
          <w:p w:rsidR="00B531F8" w:rsidRPr="00B531F8" w:rsidRDefault="00B531F8" w:rsidP="00B531F8">
            <w:pPr>
              <w:jc w:val="both"/>
              <w:rPr>
                <w:color w:val="000000" w:themeColor="text1"/>
                <w:sz w:val="27"/>
                <w:szCs w:val="27"/>
              </w:rPr>
            </w:pPr>
            <w:r w:rsidRPr="00B531F8">
              <w:rPr>
                <w:color w:val="000000" w:themeColor="text1"/>
                <w:sz w:val="27"/>
                <w:szCs w:val="27"/>
              </w:rPr>
              <w:t>№ п/н</w:t>
            </w:r>
          </w:p>
        </w:tc>
        <w:tc>
          <w:tcPr>
            <w:tcW w:w="9072" w:type="dxa"/>
            <w:hideMark/>
          </w:tcPr>
          <w:p w:rsidR="00B531F8" w:rsidRPr="00B531F8" w:rsidRDefault="00B531F8" w:rsidP="00B531F8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B531F8">
              <w:rPr>
                <w:color w:val="000000" w:themeColor="text1"/>
                <w:sz w:val="27"/>
                <w:szCs w:val="27"/>
              </w:rPr>
              <w:t>Наименование локально – нормативного акта</w:t>
            </w:r>
          </w:p>
        </w:tc>
      </w:tr>
      <w:tr w:rsidR="00B531F8" w:rsidRPr="00B531F8" w:rsidTr="001B109C">
        <w:tc>
          <w:tcPr>
            <w:tcW w:w="675" w:type="dxa"/>
            <w:hideMark/>
          </w:tcPr>
          <w:p w:rsidR="00B531F8" w:rsidRPr="00B531F8" w:rsidRDefault="00B531F8" w:rsidP="00B531F8">
            <w:pPr>
              <w:jc w:val="both"/>
              <w:rPr>
                <w:color w:val="000000" w:themeColor="text1"/>
                <w:sz w:val="27"/>
                <w:szCs w:val="27"/>
              </w:rPr>
            </w:pPr>
            <w:r w:rsidRPr="00B531F8">
              <w:rPr>
                <w:color w:val="000000" w:themeColor="text1"/>
                <w:sz w:val="27"/>
                <w:szCs w:val="27"/>
              </w:rPr>
              <w:t>1</w:t>
            </w:r>
          </w:p>
        </w:tc>
        <w:tc>
          <w:tcPr>
            <w:tcW w:w="9072" w:type="dxa"/>
          </w:tcPr>
          <w:p w:rsidR="00B531F8" w:rsidRPr="00B531F8" w:rsidRDefault="00B531F8" w:rsidP="00B531F8">
            <w:pPr>
              <w:jc w:val="both"/>
              <w:rPr>
                <w:sz w:val="28"/>
                <w:szCs w:val="28"/>
              </w:rPr>
            </w:pPr>
            <w:r w:rsidRPr="00515EF1">
              <w:rPr>
                <w:sz w:val="28"/>
                <w:szCs w:val="28"/>
              </w:rPr>
              <w:t xml:space="preserve"> </w:t>
            </w:r>
            <w:r w:rsidR="005F1EC7" w:rsidRPr="00B531F8">
              <w:rPr>
                <w:color w:val="000000" w:themeColor="text1"/>
                <w:sz w:val="27"/>
                <w:szCs w:val="27"/>
                <w:bdr w:val="none" w:sz="0" w:space="0" w:color="auto" w:frame="1"/>
              </w:rPr>
              <w:t>ПОЛОЖЕНИЕ</w:t>
            </w:r>
            <w:r w:rsidR="005F1EC7" w:rsidRPr="00515EF1">
              <w:rPr>
                <w:sz w:val="28"/>
                <w:szCs w:val="28"/>
              </w:rPr>
              <w:t xml:space="preserve"> </w:t>
            </w:r>
            <w:r w:rsidRPr="00515EF1">
              <w:rPr>
                <w:sz w:val="28"/>
                <w:szCs w:val="28"/>
              </w:rPr>
              <w:t>о внутренней  системе оценки</w:t>
            </w:r>
            <w:r w:rsidR="00515EF1">
              <w:rPr>
                <w:sz w:val="28"/>
                <w:szCs w:val="28"/>
              </w:rPr>
              <w:t xml:space="preserve"> качества </w:t>
            </w:r>
            <w:r w:rsidRPr="00515EF1">
              <w:rPr>
                <w:sz w:val="28"/>
                <w:szCs w:val="28"/>
              </w:rPr>
              <w:t xml:space="preserve"> образования в МБДОУ.</w:t>
            </w:r>
          </w:p>
        </w:tc>
      </w:tr>
      <w:tr w:rsidR="00B531F8" w:rsidRPr="00B531F8" w:rsidTr="001B109C">
        <w:tc>
          <w:tcPr>
            <w:tcW w:w="675" w:type="dxa"/>
          </w:tcPr>
          <w:p w:rsidR="00B531F8" w:rsidRPr="00B531F8" w:rsidRDefault="00B531F8" w:rsidP="00B531F8">
            <w:pPr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2.</w:t>
            </w:r>
          </w:p>
        </w:tc>
        <w:tc>
          <w:tcPr>
            <w:tcW w:w="9072" w:type="dxa"/>
          </w:tcPr>
          <w:p w:rsidR="00B531F8" w:rsidRPr="005F1EC7" w:rsidRDefault="005F1EC7" w:rsidP="00B531F8">
            <w:pPr>
              <w:jc w:val="both"/>
              <w:rPr>
                <w:sz w:val="28"/>
                <w:szCs w:val="28"/>
              </w:rPr>
            </w:pPr>
            <w:r w:rsidRPr="00B531F8">
              <w:rPr>
                <w:color w:val="000000" w:themeColor="text1"/>
                <w:sz w:val="27"/>
                <w:szCs w:val="27"/>
                <w:bdr w:val="none" w:sz="0" w:space="0" w:color="auto" w:frame="1"/>
              </w:rPr>
              <w:t>ПОЛОЖЕНИЕ</w:t>
            </w:r>
            <w:r w:rsidRPr="005F1E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="00B531F8" w:rsidRPr="005F1EC7">
              <w:rPr>
                <w:sz w:val="28"/>
                <w:szCs w:val="28"/>
              </w:rPr>
              <w:t>б организации и осуществлении образовательной системы деятельности по дополнительном образовательным программам.</w:t>
            </w:r>
          </w:p>
        </w:tc>
      </w:tr>
      <w:tr w:rsidR="00B531F8" w:rsidRPr="00B531F8" w:rsidTr="001B109C">
        <w:tc>
          <w:tcPr>
            <w:tcW w:w="675" w:type="dxa"/>
          </w:tcPr>
          <w:p w:rsidR="00B531F8" w:rsidRPr="00B531F8" w:rsidRDefault="005F1EC7" w:rsidP="00B531F8">
            <w:pPr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3.</w:t>
            </w:r>
          </w:p>
        </w:tc>
        <w:tc>
          <w:tcPr>
            <w:tcW w:w="9072" w:type="dxa"/>
          </w:tcPr>
          <w:p w:rsidR="00B531F8" w:rsidRDefault="005F1EC7" w:rsidP="00B531F8">
            <w:pPr>
              <w:jc w:val="both"/>
              <w:rPr>
                <w:b/>
                <w:sz w:val="28"/>
                <w:szCs w:val="28"/>
              </w:rPr>
            </w:pPr>
            <w:r w:rsidRPr="00B531F8">
              <w:rPr>
                <w:color w:val="000000" w:themeColor="text1"/>
                <w:sz w:val="27"/>
                <w:szCs w:val="27"/>
                <w:bdr w:val="none" w:sz="0" w:space="0" w:color="auto" w:frame="1"/>
              </w:rPr>
              <w:t>ПОЛОЖЕНИЕ</w:t>
            </w:r>
            <w:r>
              <w:rPr>
                <w:color w:val="000000" w:themeColor="text1"/>
                <w:sz w:val="27"/>
                <w:szCs w:val="27"/>
                <w:bdr w:val="none" w:sz="0" w:space="0" w:color="auto" w:frame="1"/>
              </w:rPr>
              <w:t xml:space="preserve"> о правиле внутреннего распорядка воспитанников.</w:t>
            </w:r>
          </w:p>
        </w:tc>
      </w:tr>
      <w:tr w:rsidR="00B531F8" w:rsidRPr="00B531F8" w:rsidTr="001B109C">
        <w:tc>
          <w:tcPr>
            <w:tcW w:w="675" w:type="dxa"/>
          </w:tcPr>
          <w:p w:rsidR="00B531F8" w:rsidRPr="00B531F8" w:rsidRDefault="00515EF1" w:rsidP="00B531F8">
            <w:pPr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4</w:t>
            </w:r>
          </w:p>
        </w:tc>
        <w:tc>
          <w:tcPr>
            <w:tcW w:w="9072" w:type="dxa"/>
          </w:tcPr>
          <w:p w:rsidR="00B531F8" w:rsidRDefault="005F1EC7" w:rsidP="00B531F8">
            <w:pPr>
              <w:jc w:val="both"/>
              <w:rPr>
                <w:b/>
                <w:sz w:val="28"/>
                <w:szCs w:val="28"/>
              </w:rPr>
            </w:pPr>
            <w:r w:rsidRPr="00B531F8">
              <w:rPr>
                <w:color w:val="000000" w:themeColor="text1"/>
                <w:sz w:val="27"/>
                <w:szCs w:val="27"/>
                <w:bdr w:val="none" w:sz="0" w:space="0" w:color="auto" w:frame="1"/>
              </w:rPr>
              <w:t>ПОЛОЖЕНИЕ</w:t>
            </w:r>
            <w:r>
              <w:rPr>
                <w:color w:val="000000" w:themeColor="text1"/>
                <w:sz w:val="27"/>
                <w:szCs w:val="27"/>
                <w:bdr w:val="none" w:sz="0" w:space="0" w:color="auto" w:frame="1"/>
              </w:rPr>
              <w:t xml:space="preserve"> о комиссии по урегулированию споров между участниками образовательных отношений.</w:t>
            </w:r>
          </w:p>
        </w:tc>
      </w:tr>
      <w:tr w:rsidR="005F1EC7" w:rsidRPr="00B531F8" w:rsidTr="001B109C">
        <w:tc>
          <w:tcPr>
            <w:tcW w:w="675" w:type="dxa"/>
          </w:tcPr>
          <w:p w:rsidR="005F1EC7" w:rsidRPr="00B531F8" w:rsidRDefault="00515EF1" w:rsidP="00B531F8">
            <w:pPr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5</w:t>
            </w:r>
            <w:r w:rsidR="005F1EC7">
              <w:rPr>
                <w:color w:val="000000" w:themeColor="text1"/>
                <w:sz w:val="27"/>
                <w:szCs w:val="27"/>
              </w:rPr>
              <w:t>.</w:t>
            </w:r>
          </w:p>
        </w:tc>
        <w:tc>
          <w:tcPr>
            <w:tcW w:w="9072" w:type="dxa"/>
          </w:tcPr>
          <w:p w:rsidR="005F1EC7" w:rsidRPr="00B531F8" w:rsidRDefault="005F1EC7" w:rsidP="00B531F8">
            <w:pPr>
              <w:jc w:val="both"/>
              <w:rPr>
                <w:color w:val="000000" w:themeColor="text1"/>
                <w:sz w:val="27"/>
                <w:szCs w:val="27"/>
                <w:bdr w:val="none" w:sz="0" w:space="0" w:color="auto" w:frame="1"/>
              </w:rPr>
            </w:pPr>
            <w:r w:rsidRPr="00B531F8">
              <w:rPr>
                <w:color w:val="000000" w:themeColor="text1"/>
                <w:sz w:val="27"/>
                <w:szCs w:val="27"/>
                <w:bdr w:val="none" w:sz="0" w:space="0" w:color="auto" w:frame="1"/>
              </w:rPr>
              <w:t>ПОЛОЖЕНИЕ</w:t>
            </w:r>
            <w:r>
              <w:rPr>
                <w:color w:val="000000" w:themeColor="text1"/>
                <w:sz w:val="27"/>
                <w:szCs w:val="27"/>
                <w:bdr w:val="none" w:sz="0" w:space="0" w:color="auto" w:frame="1"/>
              </w:rPr>
              <w:t xml:space="preserve"> о консультационном центре по взаимодействию с родительской общественностью.</w:t>
            </w:r>
          </w:p>
        </w:tc>
      </w:tr>
      <w:tr w:rsidR="005F1EC7" w:rsidRPr="00B531F8" w:rsidTr="001B109C">
        <w:tc>
          <w:tcPr>
            <w:tcW w:w="675" w:type="dxa"/>
          </w:tcPr>
          <w:p w:rsidR="005F1EC7" w:rsidRPr="00B531F8" w:rsidRDefault="00515EF1" w:rsidP="00B531F8">
            <w:pPr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6</w:t>
            </w:r>
            <w:r w:rsidR="005F1EC7">
              <w:rPr>
                <w:color w:val="000000" w:themeColor="text1"/>
                <w:sz w:val="27"/>
                <w:szCs w:val="27"/>
              </w:rPr>
              <w:t>.</w:t>
            </w:r>
          </w:p>
        </w:tc>
        <w:tc>
          <w:tcPr>
            <w:tcW w:w="9072" w:type="dxa"/>
          </w:tcPr>
          <w:p w:rsidR="005F1EC7" w:rsidRPr="00B531F8" w:rsidRDefault="005F1EC7" w:rsidP="00B531F8">
            <w:pPr>
              <w:jc w:val="both"/>
              <w:rPr>
                <w:color w:val="000000" w:themeColor="text1"/>
                <w:sz w:val="27"/>
                <w:szCs w:val="27"/>
                <w:bdr w:val="none" w:sz="0" w:space="0" w:color="auto" w:frame="1"/>
              </w:rPr>
            </w:pPr>
            <w:r w:rsidRPr="00B531F8">
              <w:rPr>
                <w:color w:val="000000" w:themeColor="text1"/>
                <w:sz w:val="27"/>
                <w:szCs w:val="27"/>
                <w:bdr w:val="none" w:sz="0" w:space="0" w:color="auto" w:frame="1"/>
              </w:rPr>
              <w:t>ПОЛОЖЕНИЕ</w:t>
            </w:r>
            <w:r>
              <w:rPr>
                <w:color w:val="000000" w:themeColor="text1"/>
                <w:sz w:val="27"/>
                <w:szCs w:val="27"/>
                <w:bdr w:val="none" w:sz="0" w:space="0" w:color="auto" w:frame="1"/>
              </w:rPr>
              <w:t xml:space="preserve"> о порядке взимания платы с родителей (законных представителей) за присмотр и уход за детьми.</w:t>
            </w:r>
          </w:p>
        </w:tc>
      </w:tr>
      <w:tr w:rsidR="005F1EC7" w:rsidRPr="00B531F8" w:rsidTr="001B109C">
        <w:tc>
          <w:tcPr>
            <w:tcW w:w="675" w:type="dxa"/>
          </w:tcPr>
          <w:p w:rsidR="005F1EC7" w:rsidRPr="00B531F8" w:rsidRDefault="00515EF1" w:rsidP="00B531F8">
            <w:pPr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7</w:t>
            </w:r>
            <w:r w:rsidR="005F1EC7">
              <w:rPr>
                <w:color w:val="000000" w:themeColor="text1"/>
                <w:sz w:val="27"/>
                <w:szCs w:val="27"/>
              </w:rPr>
              <w:t>.</w:t>
            </w:r>
          </w:p>
        </w:tc>
        <w:tc>
          <w:tcPr>
            <w:tcW w:w="9072" w:type="dxa"/>
          </w:tcPr>
          <w:p w:rsidR="005F1EC7" w:rsidRPr="00B531F8" w:rsidRDefault="005F1EC7" w:rsidP="00B531F8">
            <w:pPr>
              <w:jc w:val="both"/>
              <w:rPr>
                <w:color w:val="000000" w:themeColor="text1"/>
                <w:sz w:val="27"/>
                <w:szCs w:val="27"/>
                <w:bdr w:val="none" w:sz="0" w:space="0" w:color="auto" w:frame="1"/>
              </w:rPr>
            </w:pPr>
            <w:r w:rsidRPr="005F1EC7">
              <w:rPr>
                <w:color w:val="000000" w:themeColor="text1"/>
                <w:sz w:val="27"/>
                <w:szCs w:val="27"/>
                <w:bdr w:val="none" w:sz="0" w:space="0" w:color="auto" w:frame="1"/>
              </w:rPr>
              <w:t>ПОЛОЖЕНИЕ</w:t>
            </w:r>
            <w:r>
              <w:rPr>
                <w:color w:val="000000" w:themeColor="text1"/>
                <w:sz w:val="27"/>
                <w:szCs w:val="27"/>
                <w:bdr w:val="none" w:sz="0" w:space="0" w:color="auto" w:frame="1"/>
              </w:rPr>
              <w:t xml:space="preserve"> о защите персональных данных воспитанников и их родителей (законных представителей).</w:t>
            </w:r>
          </w:p>
        </w:tc>
      </w:tr>
      <w:tr w:rsidR="005F1EC7" w:rsidRPr="00B531F8" w:rsidTr="001B109C">
        <w:tc>
          <w:tcPr>
            <w:tcW w:w="675" w:type="dxa"/>
          </w:tcPr>
          <w:p w:rsidR="005F1EC7" w:rsidRPr="00B531F8" w:rsidRDefault="00515EF1" w:rsidP="00B531F8">
            <w:pPr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8</w:t>
            </w:r>
            <w:r w:rsidR="005F1EC7">
              <w:rPr>
                <w:color w:val="000000" w:themeColor="text1"/>
                <w:sz w:val="27"/>
                <w:szCs w:val="27"/>
              </w:rPr>
              <w:t>.</w:t>
            </w:r>
          </w:p>
        </w:tc>
        <w:tc>
          <w:tcPr>
            <w:tcW w:w="9072" w:type="dxa"/>
          </w:tcPr>
          <w:p w:rsidR="005F1EC7" w:rsidRPr="00B531F8" w:rsidRDefault="005F1EC7" w:rsidP="00B531F8">
            <w:pPr>
              <w:jc w:val="both"/>
              <w:rPr>
                <w:color w:val="000000" w:themeColor="text1"/>
                <w:sz w:val="27"/>
                <w:szCs w:val="27"/>
                <w:bdr w:val="none" w:sz="0" w:space="0" w:color="auto" w:frame="1"/>
              </w:rPr>
            </w:pPr>
            <w:r w:rsidRPr="00B531F8">
              <w:rPr>
                <w:color w:val="000000" w:themeColor="text1"/>
                <w:sz w:val="27"/>
                <w:szCs w:val="27"/>
                <w:bdr w:val="none" w:sz="0" w:space="0" w:color="auto" w:frame="1"/>
              </w:rPr>
              <w:t>ПОЛОЖЕНИЕ</w:t>
            </w:r>
            <w:r>
              <w:rPr>
                <w:color w:val="000000" w:themeColor="text1"/>
                <w:sz w:val="27"/>
                <w:szCs w:val="27"/>
                <w:bdr w:val="none" w:sz="0" w:space="0" w:color="auto" w:frame="1"/>
              </w:rPr>
              <w:t xml:space="preserve"> о запрете курения  в зданиях и на прилегающей территории МБДОУ №68.</w:t>
            </w:r>
          </w:p>
        </w:tc>
      </w:tr>
      <w:tr w:rsidR="005F1EC7" w:rsidRPr="00B531F8" w:rsidTr="001B109C">
        <w:tc>
          <w:tcPr>
            <w:tcW w:w="675" w:type="dxa"/>
          </w:tcPr>
          <w:p w:rsidR="005F1EC7" w:rsidRDefault="00515EF1" w:rsidP="00B531F8">
            <w:pPr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>9</w:t>
            </w:r>
            <w:r w:rsidR="005F1EC7">
              <w:rPr>
                <w:color w:val="000000" w:themeColor="text1"/>
                <w:sz w:val="27"/>
                <w:szCs w:val="27"/>
              </w:rPr>
              <w:t>.</w:t>
            </w:r>
          </w:p>
        </w:tc>
        <w:tc>
          <w:tcPr>
            <w:tcW w:w="9072" w:type="dxa"/>
          </w:tcPr>
          <w:p w:rsidR="005F1EC7" w:rsidRPr="00B531F8" w:rsidRDefault="00B729EC" w:rsidP="00B531F8">
            <w:pPr>
              <w:jc w:val="both"/>
              <w:rPr>
                <w:color w:val="000000" w:themeColor="text1"/>
                <w:sz w:val="27"/>
                <w:szCs w:val="27"/>
                <w:bdr w:val="none" w:sz="0" w:space="0" w:color="auto" w:frame="1"/>
              </w:rPr>
            </w:pPr>
            <w:r w:rsidRPr="00B531F8">
              <w:rPr>
                <w:color w:val="000000" w:themeColor="text1"/>
                <w:sz w:val="27"/>
                <w:szCs w:val="27"/>
                <w:bdr w:val="none" w:sz="0" w:space="0" w:color="auto" w:frame="1"/>
              </w:rPr>
              <w:t>ПОЛОЖЕНИЕ</w:t>
            </w:r>
            <w:r>
              <w:rPr>
                <w:color w:val="000000" w:themeColor="text1"/>
                <w:sz w:val="27"/>
                <w:szCs w:val="27"/>
                <w:bdr w:val="none" w:sz="0" w:space="0" w:color="auto" w:frame="1"/>
              </w:rPr>
              <w:t xml:space="preserve"> о порядке разработки и принятия локальных нормативных правовых актов.</w:t>
            </w:r>
          </w:p>
        </w:tc>
      </w:tr>
    </w:tbl>
    <w:p w:rsidR="00B531F8" w:rsidRPr="00B531F8" w:rsidRDefault="00B531F8" w:rsidP="00B531F8">
      <w:pPr>
        <w:spacing w:line="36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651FF9" w:rsidRDefault="007C5793">
      <w:r>
        <w:rPr>
          <w:noProof/>
          <w:lang w:eastAsia="ru-RU"/>
        </w:rPr>
        <w:drawing>
          <wp:inline distT="0" distB="0" distL="0" distR="0">
            <wp:extent cx="5938308" cy="8543925"/>
            <wp:effectExtent l="0" t="0" r="0" b="0"/>
            <wp:docPr id="2" name="Рисунок 2" descr="C:\Users\дс68\Desktop\Локальные\Выписка\img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68\Desktop\Локальные\Выписка\img4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1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6A1E"/>
    <w:rsid w:val="004F098A"/>
    <w:rsid w:val="00515EF1"/>
    <w:rsid w:val="00553834"/>
    <w:rsid w:val="005F1EC7"/>
    <w:rsid w:val="00651FF9"/>
    <w:rsid w:val="007B0080"/>
    <w:rsid w:val="007C5793"/>
    <w:rsid w:val="00956A1E"/>
    <w:rsid w:val="00B531F8"/>
    <w:rsid w:val="00B729EC"/>
    <w:rsid w:val="00E3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1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60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60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дс68</cp:lastModifiedBy>
  <cp:revision>5</cp:revision>
  <cp:lastPrinted>2024-03-12T08:12:00Z</cp:lastPrinted>
  <dcterms:created xsi:type="dcterms:W3CDTF">2024-03-07T07:26:00Z</dcterms:created>
  <dcterms:modified xsi:type="dcterms:W3CDTF">2024-03-14T07:58:00Z</dcterms:modified>
</cp:coreProperties>
</file>