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14B1F" w14:textId="77777777" w:rsidR="00A14F9E" w:rsidRPr="00A14F9E" w:rsidRDefault="00A14F9E" w:rsidP="00A14F9E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8"/>
          <w:szCs w:val="43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kern w:val="36"/>
          <w:sz w:val="48"/>
          <w:szCs w:val="43"/>
          <w:lang w:eastAsia="ru-RU"/>
        </w:rPr>
        <w:t>Управление дошкольного образования Исполнительного комитета Нижнекамского муниципального района (в том числе муниципальное бюджетное учреждение "Центр дошкольного образования" Нижнекамского муниципального района Республики Татарстан)</w:t>
      </w:r>
    </w:p>
    <w:p w14:paraId="300BF0AE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14:paraId="551D05F9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Адрес: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 423570, РТ, г. Нижнекамск, ул.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Ахтубинская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, д.6</w:t>
      </w:r>
    </w:p>
    <w:p w14:paraId="557AF53A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Приемная: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 47-33-22</w:t>
      </w:r>
    </w:p>
    <w:p w14:paraId="691E8EC1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hyperlink r:id="rId4" w:history="1">
        <w:r w:rsidRPr="00A14F9E">
          <w:rPr>
            <w:rFonts w:ascii="Times New Roman" w:eastAsia="Times New Roman" w:hAnsi="Times New Roman" w:cs="Times New Roman"/>
            <w:color w:val="006AC3"/>
            <w:szCs w:val="18"/>
            <w:u w:val="single"/>
            <w:bdr w:val="none" w:sz="0" w:space="0" w:color="auto" w:frame="1"/>
            <w:lang w:eastAsia="ru-RU"/>
          </w:rPr>
          <w:t> Сайт </w:t>
        </w:r>
      </w:hyperlink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Управление дошкольного образования Исполнительного комитета Нижнекамского муниципального района (в том числе муниципальное бюджетное учреждение "Центр дошкольного образования" Нижнекамского муниципального района Республики Татарстан)</w:t>
      </w:r>
    </w:p>
    <w:p w14:paraId="54577667" w14:textId="32205DAA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Электронный </w:t>
      </w:r>
      <w:proofErr w:type="gram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адрес: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</w:t>
      </w:r>
      <w:proofErr w:type="gramEnd"/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instrText xml:space="preserve"> HYPERLINK "mailto:</w:instrTex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instrText>udo.nk@tatar.ru</w:instrTex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fldChar w:fldCharType="separate"/>
      </w:r>
      <w:r w:rsidRPr="00A14F9E">
        <w:rPr>
          <w:rStyle w:val="a6"/>
          <w:rFonts w:ascii="Times New Roman" w:eastAsia="Times New Roman" w:hAnsi="Times New Roman" w:cs="Times New Roman"/>
          <w:szCs w:val="18"/>
          <w:lang w:eastAsia="ru-RU"/>
        </w:rPr>
        <w:t>udo.nk@tatar.ru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</w:p>
    <w:p w14:paraId="3A6623A9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Часы работы: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8.00 - 12.00</w:t>
      </w:r>
    </w:p>
    <w:p w14:paraId="7B72E6DA" w14:textId="49D31E01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                          12.00 - 13.00 - обед</w:t>
      </w:r>
    </w:p>
    <w:p w14:paraId="020F3EF2" w14:textId="15F4E531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                          </w:t>
      </w:r>
      <w:bookmarkStart w:id="0" w:name="_GoBack"/>
      <w:bookmarkEnd w:id="0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13.00 - 17.00</w:t>
      </w:r>
    </w:p>
    <w:p w14:paraId="1DEE863C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Часы приема граждан: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понедельник с 15.00</w:t>
      </w:r>
    </w:p>
    <w:p w14:paraId="62A067BD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Начальник Управления дошкольного образования ИК НМР РТ: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Андрианова Светлана Анатольевна 8(8555) 47 - 33 - 22 (Приемная)</w:t>
      </w:r>
    </w:p>
    <w:p w14:paraId="3EB8BA7E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Заместители начальника:</w:t>
      </w:r>
    </w:p>
    <w:p w14:paraId="4FD73EC7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 общим вопросам и по работе сельских детских садов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Вазиева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Гульнара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Фариловна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8(8555)42 - 38 - 43</w:t>
      </w:r>
    </w:p>
    <w:p w14:paraId="0F902B51" w14:textId="77777777" w:rsidR="00A14F9E" w:rsidRPr="00A14F9E" w:rsidRDefault="00A14F9E" w:rsidP="00A14F9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 общим вопросам и по работе городских садов Горшкова Елена Витальевна 8(8555)43-08-39</w:t>
      </w:r>
    </w:p>
    <w:p w14:paraId="28DA7FCB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Директор МБУ "Центр дошкольного образования":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Яруллина Лилия Альбертовна 8(8555)41 - 97 - 53</w:t>
      </w:r>
    </w:p>
    <w:p w14:paraId="61655F84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Заместитель директора: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Бородина Евгения Евгеньевна 8(8555) 41 - 95 - 58</w:t>
      </w:r>
    </w:p>
    <w:p w14:paraId="090E43D1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spell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Глпаный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 бухгалтер: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Роткина Екатерина Андреевна 8(8555) 42 - 51 - 03 </w:t>
      </w:r>
    </w:p>
    <w:p w14:paraId="034C5BE2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Начальник </w:t>
      </w:r>
      <w:proofErr w:type="spell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-образовательного отдела: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Гулякова Ольга Витальевна8(8555) 42 - 38 - 47</w:t>
      </w:r>
    </w:p>
    <w:p w14:paraId="236D8DFF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(по вопросам аттестации):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Николаева Галина Николаевна8(8555) 41 – 97 – 53</w:t>
      </w:r>
    </w:p>
    <w:p w14:paraId="3CED3F83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Начальник отдела по организации питания детей: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Шарушева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Лилия 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Тафкиловна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8(8555) 41 – 99 – 39</w:t>
      </w:r>
    </w:p>
    <w:p w14:paraId="74AA6731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отдела охраны труда и здоровья детей (по вопросам здоровья детей</w:t>
      </w:r>
      <w:proofErr w:type="gram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):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Кириллова</w:t>
      </w:r>
      <w:proofErr w:type="gram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Наталья Викторовна8(8555) 43 – 24 – 87</w:t>
      </w:r>
    </w:p>
    <w:p w14:paraId="4845C480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Ведущий специалист отдела охраны труда и здоровья детей (по вопросам ОТ, ГО и ЧС):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proofErr w:type="spellStart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Хайрутдинова</w:t>
      </w:r>
      <w:proofErr w:type="spell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Гульнара Дамировна8(8555) 43 - 18 - 48</w:t>
      </w:r>
    </w:p>
    <w:p w14:paraId="37904C86" w14:textId="77777777" w:rsidR="00A14F9E" w:rsidRPr="00A14F9E" w:rsidRDefault="00A14F9E" w:rsidP="00A14F9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 xml:space="preserve">Ведущий специалист кадрового учета и </w:t>
      </w:r>
      <w:proofErr w:type="spellStart"/>
      <w:proofErr w:type="gramStart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делапроизводства</w:t>
      </w:r>
      <w:proofErr w:type="spellEnd"/>
      <w:r w:rsidRPr="00A14F9E">
        <w:rPr>
          <w:rFonts w:ascii="Times New Roman" w:eastAsia="Times New Roman" w:hAnsi="Times New Roman" w:cs="Times New Roman"/>
          <w:b/>
          <w:bCs/>
          <w:i/>
          <w:iCs/>
          <w:color w:val="000000"/>
          <w:szCs w:val="18"/>
          <w:bdr w:val="none" w:sz="0" w:space="0" w:color="auto" w:frame="1"/>
          <w:lang w:eastAsia="ru-RU"/>
        </w:rPr>
        <w:t>: </w:t>
      </w:r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</w:t>
      </w:r>
      <w:proofErr w:type="gramEnd"/>
      <w:r w:rsidRPr="00A14F9E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Митюшкина Светлана Александровна, Кузнецова Татьяна Валерьевна8(8555) 41 - 98 - 13</w:t>
      </w:r>
    </w:p>
    <w:p w14:paraId="37A9C345" w14:textId="77777777" w:rsidR="00144AF5" w:rsidRDefault="00A14F9E"/>
    <w:sectPr w:rsidR="0014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F4"/>
    <w:rsid w:val="0013109E"/>
    <w:rsid w:val="009124F3"/>
    <w:rsid w:val="00A14F9E"/>
    <w:rsid w:val="00B4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2956"/>
  <w15:chartTrackingRefBased/>
  <w15:docId w15:val="{769F1E11-3F06-4E68-81A1-4C677AD9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F9E"/>
    <w:rPr>
      <w:i/>
      <w:iCs/>
    </w:rPr>
  </w:style>
  <w:style w:type="character" w:styleId="a5">
    <w:name w:val="Strong"/>
    <w:basedOn w:val="a0"/>
    <w:uiPriority w:val="22"/>
    <w:qFormat/>
    <w:rsid w:val="00A14F9E"/>
    <w:rPr>
      <w:b/>
      <w:bCs/>
    </w:rPr>
  </w:style>
  <w:style w:type="character" w:styleId="a6">
    <w:name w:val="Hyperlink"/>
    <w:basedOn w:val="a0"/>
    <w:uiPriority w:val="99"/>
    <w:unhideWhenUsed/>
    <w:rsid w:val="00A14F9E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A14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page39356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2021-02-09T18:08:00Z</dcterms:created>
  <dcterms:modified xsi:type="dcterms:W3CDTF">2021-02-09T18:09:00Z</dcterms:modified>
</cp:coreProperties>
</file>