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37AE"/>
    <w:p w:rsidR="002B7C2B" w:rsidRDefault="002B7C2B"/>
    <w:p w:rsidR="002B7C2B" w:rsidRDefault="002B7C2B"/>
    <w:p w:rsidR="002B7C2B" w:rsidRDefault="002B7C2B"/>
    <w:p w:rsidR="002B7C2B" w:rsidRDefault="002B7C2B"/>
    <w:p w:rsidR="000E37AE" w:rsidRDefault="000E37AE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ПРАВА РЕБЁНКА И </w:t>
      </w:r>
    </w:p>
    <w:p w:rsidR="000E37AE" w:rsidRDefault="000E37AE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7C2B" w:rsidRDefault="002B7C2B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B7C2B">
        <w:rPr>
          <w:rFonts w:ascii="Times New Roman" w:hAnsi="Times New Roman" w:cs="Times New Roman"/>
          <w:b/>
          <w:sz w:val="52"/>
          <w:szCs w:val="52"/>
        </w:rPr>
        <w:t>ОТВЕТСТВЕ</w:t>
      </w:r>
      <w:r w:rsidRPr="002B7C2B">
        <w:rPr>
          <w:rFonts w:ascii="Times New Roman" w:hAnsi="Times New Roman" w:cs="Times New Roman"/>
          <w:b/>
          <w:sz w:val="52"/>
          <w:szCs w:val="52"/>
        </w:rPr>
        <w:t>Н</w:t>
      </w:r>
      <w:r w:rsidRPr="002B7C2B">
        <w:rPr>
          <w:rFonts w:ascii="Times New Roman" w:hAnsi="Times New Roman" w:cs="Times New Roman"/>
          <w:b/>
          <w:sz w:val="52"/>
          <w:szCs w:val="52"/>
        </w:rPr>
        <w:t xml:space="preserve">НОСТЬ РОДИТЕЛЕЙ </w:t>
      </w:r>
    </w:p>
    <w:p w:rsidR="002B7C2B" w:rsidRDefault="002B7C2B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7C2B" w:rsidRDefault="002B7C2B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B7C2B">
        <w:rPr>
          <w:rFonts w:ascii="Times New Roman" w:hAnsi="Times New Roman" w:cs="Times New Roman"/>
          <w:b/>
          <w:sz w:val="52"/>
          <w:szCs w:val="52"/>
        </w:rPr>
        <w:t>ПЕРЕД СВОИМИ ДЕТЬМИ</w:t>
      </w:r>
    </w:p>
    <w:p w:rsidR="002B7C2B" w:rsidRDefault="002B7C2B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B7C2B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2B7C2B" w:rsidRPr="002B7C2B" w:rsidRDefault="002B7C2B" w:rsidP="002B7C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B7C2B">
        <w:rPr>
          <w:rFonts w:ascii="Times New Roman" w:hAnsi="Times New Roman" w:cs="Times New Roman"/>
          <w:b/>
          <w:sz w:val="52"/>
          <w:szCs w:val="52"/>
        </w:rPr>
        <w:t>И ПЕРЕД ЗАКОНОМ</w:t>
      </w:r>
    </w:p>
    <w:p w:rsidR="002B7C2B" w:rsidRDefault="002B7C2B" w:rsidP="002B7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7AE" w:rsidRPr="000E37AE" w:rsidRDefault="00FD080D" w:rsidP="00FD080D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E37AE">
        <w:rPr>
          <w:rFonts w:ascii="Times New Roman" w:hAnsi="Times New Roman" w:cs="Times New Roman"/>
          <w:b/>
          <w:sz w:val="32"/>
          <w:szCs w:val="32"/>
        </w:rPr>
        <w:t>( 1.</w:t>
      </w:r>
      <w:proofErr w:type="gramEnd"/>
      <w:r w:rsidRPr="000E37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E37AE" w:rsidRPr="000E37AE">
        <w:rPr>
          <w:rFonts w:ascii="Times New Roman" w:hAnsi="Times New Roman" w:cs="Times New Roman"/>
          <w:b/>
          <w:sz w:val="32"/>
          <w:szCs w:val="32"/>
        </w:rPr>
        <w:t>Права ребёнка в Российской Федерации;</w:t>
      </w:r>
    </w:p>
    <w:p w:rsidR="0070584A" w:rsidRPr="000E37AE" w:rsidRDefault="000E37AE" w:rsidP="00FD080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0E37AE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2B7C2B" w:rsidRPr="000E37AE">
        <w:rPr>
          <w:rFonts w:ascii="Times New Roman" w:hAnsi="Times New Roman" w:cs="Times New Roman"/>
          <w:b/>
          <w:sz w:val="32"/>
          <w:szCs w:val="32"/>
        </w:rPr>
        <w:t xml:space="preserve">ФЗ №273 от 29.12.12 «Закон об образовании в Российской Федерации», ст. 44, 64, 79;  </w:t>
      </w:r>
    </w:p>
    <w:p w:rsidR="0070584A" w:rsidRPr="000E37AE" w:rsidRDefault="000E37AE" w:rsidP="002B7C2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E37AE">
        <w:rPr>
          <w:rFonts w:ascii="Times New Roman" w:hAnsi="Times New Roman" w:cs="Times New Roman"/>
          <w:b/>
          <w:sz w:val="32"/>
          <w:szCs w:val="32"/>
        </w:rPr>
        <w:t>3</w:t>
      </w:r>
      <w:r w:rsidR="00FD080D" w:rsidRPr="000E37AE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2B7C2B" w:rsidRPr="000E37AE">
        <w:rPr>
          <w:rFonts w:ascii="Times New Roman" w:hAnsi="Times New Roman" w:cs="Times New Roman"/>
          <w:b/>
          <w:sz w:val="32"/>
          <w:szCs w:val="32"/>
        </w:rPr>
        <w:t>ФЗ № 223 «Семейный кодекс Российской Федерации», ст.63, 64, 65</w:t>
      </w:r>
      <w:r w:rsidRPr="000E37AE">
        <w:rPr>
          <w:rFonts w:ascii="Times New Roman" w:hAnsi="Times New Roman" w:cs="Times New Roman"/>
          <w:b/>
          <w:sz w:val="32"/>
          <w:szCs w:val="32"/>
        </w:rPr>
        <w:t>;</w:t>
      </w:r>
    </w:p>
    <w:p w:rsidR="00FD080D" w:rsidRPr="000E37AE" w:rsidRDefault="000E37AE" w:rsidP="002B7C2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E37AE">
        <w:rPr>
          <w:rFonts w:ascii="Times New Roman" w:hAnsi="Times New Roman" w:cs="Times New Roman"/>
          <w:b/>
          <w:sz w:val="32"/>
          <w:szCs w:val="32"/>
        </w:rPr>
        <w:t>4</w:t>
      </w:r>
      <w:r w:rsidR="00FD080D" w:rsidRPr="000E37AE">
        <w:rPr>
          <w:rFonts w:ascii="Times New Roman" w:hAnsi="Times New Roman" w:cs="Times New Roman"/>
          <w:b/>
          <w:sz w:val="32"/>
          <w:szCs w:val="32"/>
        </w:rPr>
        <w:t>.</w:t>
      </w:r>
      <w:r w:rsidRPr="000E37A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D67F2">
        <w:rPr>
          <w:rFonts w:ascii="Times New Roman" w:eastAsia="Times New Roman" w:hAnsi="Times New Roman" w:cs="Times New Roman"/>
          <w:b/>
          <w:bCs/>
          <w:sz w:val="32"/>
          <w:szCs w:val="32"/>
        </w:rPr>
        <w:t>Конвенция о правах ребенка</w:t>
      </w:r>
      <w:r w:rsidRPr="000E37A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37AE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r w:rsidRPr="00BD67F2">
        <w:rPr>
          <w:rFonts w:ascii="Times New Roman" w:eastAsia="Times New Roman" w:hAnsi="Times New Roman" w:cs="Times New Roman"/>
          <w:b/>
          <w:sz w:val="32"/>
          <w:szCs w:val="32"/>
        </w:rPr>
        <w:t xml:space="preserve">ринята </w:t>
      </w:r>
      <w:hyperlink r:id="rId6" w:history="1">
        <w:r w:rsidRPr="000E37AE">
          <w:rPr>
            <w:rFonts w:ascii="Times New Roman" w:eastAsia="Times New Roman" w:hAnsi="Times New Roman" w:cs="Times New Roman"/>
            <w:b/>
            <w:sz w:val="32"/>
            <w:szCs w:val="32"/>
            <w:u w:val="single"/>
          </w:rPr>
          <w:t>резолюцией 44/25</w:t>
        </w:r>
      </w:hyperlink>
      <w:r w:rsidRPr="00BD67F2">
        <w:rPr>
          <w:rFonts w:ascii="Times New Roman" w:eastAsia="Times New Roman" w:hAnsi="Times New Roman" w:cs="Times New Roman"/>
          <w:b/>
          <w:sz w:val="32"/>
          <w:szCs w:val="32"/>
        </w:rPr>
        <w:t xml:space="preserve"> Г</w:t>
      </w:r>
      <w:r w:rsidRPr="00BD67F2">
        <w:rPr>
          <w:rFonts w:ascii="Times New Roman" w:eastAsia="Times New Roman" w:hAnsi="Times New Roman" w:cs="Times New Roman"/>
          <w:b/>
          <w:sz w:val="32"/>
          <w:szCs w:val="32"/>
        </w:rPr>
        <w:t>е</w:t>
      </w:r>
      <w:r w:rsidRPr="00BD67F2">
        <w:rPr>
          <w:rFonts w:ascii="Times New Roman" w:eastAsia="Times New Roman" w:hAnsi="Times New Roman" w:cs="Times New Roman"/>
          <w:b/>
          <w:sz w:val="32"/>
          <w:szCs w:val="32"/>
        </w:rPr>
        <w:t>неральной А</w:t>
      </w:r>
      <w:r w:rsidRPr="000E37AE">
        <w:rPr>
          <w:rFonts w:ascii="Times New Roman" w:eastAsia="Times New Roman" w:hAnsi="Times New Roman" w:cs="Times New Roman"/>
          <w:b/>
          <w:sz w:val="32"/>
          <w:szCs w:val="32"/>
        </w:rPr>
        <w:t>ссамблеи от 20 ноября 1989 года</w:t>
      </w:r>
      <w:r w:rsidRPr="000E37AE">
        <w:rPr>
          <w:rFonts w:ascii="Times New Roman" w:hAnsi="Times New Roman" w:cs="Times New Roman"/>
          <w:b/>
          <w:sz w:val="32"/>
          <w:szCs w:val="32"/>
        </w:rPr>
        <w:t>;</w:t>
      </w:r>
    </w:p>
    <w:p w:rsidR="002B7C2B" w:rsidRPr="000E37AE" w:rsidRDefault="000E37AE" w:rsidP="00FD08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E37AE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0E37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E37AE">
        <w:rPr>
          <w:rFonts w:ascii="Times New Roman" w:hAnsi="Times New Roman" w:cs="Times New Roman"/>
          <w:b/>
          <w:sz w:val="32"/>
          <w:szCs w:val="32"/>
        </w:rPr>
        <w:t>Федеральные г</w:t>
      </w:r>
      <w:r w:rsidRPr="000E37AE">
        <w:rPr>
          <w:rFonts w:ascii="Times New Roman" w:hAnsi="Times New Roman" w:cs="Times New Roman"/>
          <w:b/>
          <w:sz w:val="32"/>
          <w:szCs w:val="32"/>
        </w:rPr>
        <w:t>о</w:t>
      </w:r>
      <w:r w:rsidRPr="000E37AE">
        <w:rPr>
          <w:rFonts w:ascii="Times New Roman" w:hAnsi="Times New Roman" w:cs="Times New Roman"/>
          <w:b/>
          <w:sz w:val="32"/>
          <w:szCs w:val="32"/>
        </w:rPr>
        <w:t>сударственные образовательные стандарты в дошкольной организации (ФГОС ДО) Приказ МО и Н РФ от 17.17.2013 г. №1155</w:t>
      </w:r>
      <w:r w:rsidR="002B7C2B" w:rsidRPr="000E37AE">
        <w:rPr>
          <w:rFonts w:ascii="Times New Roman" w:hAnsi="Times New Roman" w:cs="Times New Roman"/>
          <w:b/>
          <w:sz w:val="32"/>
          <w:szCs w:val="32"/>
        </w:rPr>
        <w:t>)</w:t>
      </w:r>
      <w:proofErr w:type="gramEnd"/>
    </w:p>
    <w:p w:rsidR="002B7C2B" w:rsidRDefault="002B7C2B" w:rsidP="002B7C2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E37AE" w:rsidRDefault="000E37AE" w:rsidP="002B7C2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B7C2B" w:rsidRPr="002B7C2B" w:rsidRDefault="002B7C2B" w:rsidP="002B7C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Незнание закона не освобождает от ответственности.</w:t>
      </w:r>
    </w:p>
    <w:sectPr w:rsidR="002B7C2B" w:rsidRPr="002B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067B6"/>
    <w:multiLevelType w:val="hybridMultilevel"/>
    <w:tmpl w:val="D10AFD00"/>
    <w:lvl w:ilvl="0" w:tplc="0ABAEA08">
      <w:start w:val="1"/>
      <w:numFmt w:val="decimal"/>
      <w:lvlText w:val="(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B7C2B"/>
    <w:rsid w:val="000E37AE"/>
    <w:rsid w:val="002B7C2B"/>
    <w:rsid w:val="0070584A"/>
    <w:rsid w:val="00FD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9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1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64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91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.org/ru/documents/ods.asp?m=A/RES/44/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F3CD-DE2F-4884-9929-5CAC4627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2017-03-28T12:48:00Z</cp:lastPrinted>
  <dcterms:created xsi:type="dcterms:W3CDTF">2017-03-28T12:49:00Z</dcterms:created>
  <dcterms:modified xsi:type="dcterms:W3CDTF">2017-03-28T12:49:00Z</dcterms:modified>
</cp:coreProperties>
</file>