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6EF" w:rsidRDefault="005E46EF" w:rsidP="005E46EF">
      <w:pPr>
        <w:tabs>
          <w:tab w:val="left" w:pos="2304"/>
          <w:tab w:val="center" w:pos="517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FDC1960" wp14:editId="79C65CCD">
            <wp:simplePos x="0" y="0"/>
            <wp:positionH relativeFrom="column">
              <wp:posOffset>-788035</wp:posOffset>
            </wp:positionH>
            <wp:positionV relativeFrom="paragraph">
              <wp:posOffset>-1436370</wp:posOffset>
            </wp:positionV>
            <wp:extent cx="7772400" cy="11220449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59763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8000" contrast="-6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160" cy="112273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D46D8" w:rsidRDefault="005D46D8" w:rsidP="005E46EF">
      <w:pPr>
        <w:tabs>
          <w:tab w:val="left" w:pos="2304"/>
          <w:tab w:val="center" w:pos="5173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ПЕРВЫХ ДНЕЙ ЖИЗНИ</w:t>
      </w:r>
    </w:p>
    <w:p w:rsidR="003F1523" w:rsidRPr="003F1523" w:rsidRDefault="00BD454D" w:rsidP="00F027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523">
        <w:rPr>
          <w:rFonts w:ascii="Times New Roman" w:hAnsi="Times New Roman" w:cs="Times New Roman"/>
          <w:sz w:val="28"/>
          <w:szCs w:val="28"/>
        </w:rPr>
        <w:t xml:space="preserve">С первых дней жизни ребенок начинает познавать этот мир. Он изучает новую для себя обстановку глазами, пробует предметы на вкус, слушает голоса родителей. В первый год своей жизни малыш получает до 70% знаний. Поэтому важно не упускать это время и развивать ребенка буквально с рождения. </w:t>
      </w:r>
    </w:p>
    <w:p w:rsidR="00BD454D" w:rsidRPr="003F1523" w:rsidRDefault="00BD454D" w:rsidP="00F027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523">
        <w:rPr>
          <w:rFonts w:ascii="Times New Roman" w:hAnsi="Times New Roman" w:cs="Times New Roman"/>
          <w:sz w:val="28"/>
          <w:szCs w:val="28"/>
        </w:rPr>
        <w:t xml:space="preserve">Развитие зрения ребенка. Когда ребенок рождается, он еще не совсем хорошо может управлять движениями своих глаз. Только начиная с пятой недели жизни, ребенок может уже различать форму предметов. Зато новорожденный прекрасно различает контрастные цвета. Выбирайте своему крохе яркие, контрастные предметы для изучения, игрушки. Пусть эти предметы будут в контрастную полоску или горошек. </w:t>
      </w:r>
    </w:p>
    <w:p w:rsidR="00BD454D" w:rsidRPr="003F1523" w:rsidRDefault="00BD454D" w:rsidP="00F027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523">
        <w:rPr>
          <w:rFonts w:ascii="Times New Roman" w:hAnsi="Times New Roman" w:cs="Times New Roman"/>
          <w:sz w:val="28"/>
          <w:szCs w:val="28"/>
        </w:rPr>
        <w:t xml:space="preserve">Развитие слуха ребенка. Слух новорожденного можно развивать с помощью погремушки. Погремушку можно подвесить над кроваткой малыша примерно на расстоянии 20-30 см, чтобы ребенок мог дотянуться до игрушки. Пусть погремушка будет яркой. Еще одно замечательное приспособление для развития слуха ребенка – заводная крутящаяся карусель. </w:t>
      </w:r>
      <w:proofErr w:type="gramStart"/>
      <w:r w:rsidRPr="003F1523">
        <w:rPr>
          <w:rFonts w:ascii="Times New Roman" w:hAnsi="Times New Roman" w:cs="Times New Roman"/>
          <w:sz w:val="28"/>
          <w:szCs w:val="28"/>
        </w:rPr>
        <w:t>Такая</w:t>
      </w:r>
      <w:proofErr w:type="gramEnd"/>
      <w:r w:rsidRPr="003F1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523">
        <w:rPr>
          <w:rFonts w:ascii="Times New Roman" w:hAnsi="Times New Roman" w:cs="Times New Roman"/>
          <w:sz w:val="28"/>
          <w:szCs w:val="28"/>
        </w:rPr>
        <w:t>каруселька</w:t>
      </w:r>
      <w:proofErr w:type="spellEnd"/>
      <w:r w:rsidRPr="003F1523">
        <w:rPr>
          <w:rFonts w:ascii="Times New Roman" w:hAnsi="Times New Roman" w:cs="Times New Roman"/>
          <w:sz w:val="28"/>
          <w:szCs w:val="28"/>
        </w:rPr>
        <w:t xml:space="preserve"> вращается, играя какую-ни</w:t>
      </w:r>
      <w:r w:rsidR="003F1523">
        <w:rPr>
          <w:rFonts w:ascii="Times New Roman" w:hAnsi="Times New Roman" w:cs="Times New Roman"/>
          <w:sz w:val="28"/>
          <w:szCs w:val="28"/>
        </w:rPr>
        <w:t>будь приятную мелодию.</w:t>
      </w:r>
    </w:p>
    <w:p w:rsidR="00BD454D" w:rsidRPr="003F1523" w:rsidRDefault="00BD454D" w:rsidP="00F027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523">
        <w:rPr>
          <w:rFonts w:ascii="Times New Roman" w:hAnsi="Times New Roman" w:cs="Times New Roman"/>
          <w:sz w:val="28"/>
          <w:szCs w:val="28"/>
        </w:rPr>
        <w:t xml:space="preserve">Напевайте малышу мелодии, наигрывайте их на музыкальных инструментах или поставьте малышу диск с музыкой. Главное помните, что музыка должна быть спокойной, мелодичной, расслабляющей. Рок-н-ролл для новорожденного – не самый удачный вариант. </w:t>
      </w:r>
    </w:p>
    <w:p w:rsidR="00BD454D" w:rsidRPr="003F1523" w:rsidRDefault="00BD454D" w:rsidP="00F027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523">
        <w:rPr>
          <w:rFonts w:ascii="Times New Roman" w:hAnsi="Times New Roman" w:cs="Times New Roman"/>
          <w:sz w:val="28"/>
          <w:szCs w:val="28"/>
        </w:rPr>
        <w:t xml:space="preserve">Развитие осязания. Для развития осязания у ребенка давайте ему предметы из разных по фактуре тканей, которые отличаются на ощупь. Игрушки ребенка должны быть разной формы. Не гонитесь за количеством игрушек, гонитесь за качеством. В первые недели и месяцы жизни ребенка ему еще рано давать игрушки с множеством мелких деталей. Такие детали могут легко попасть в дыхательные пути ребенка, ведь дети все любят пробовать «на зуб». </w:t>
      </w:r>
    </w:p>
    <w:p w:rsidR="00BD454D" w:rsidRPr="003F1523" w:rsidRDefault="00BD454D" w:rsidP="00F027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523">
        <w:rPr>
          <w:rFonts w:ascii="Times New Roman" w:hAnsi="Times New Roman" w:cs="Times New Roman"/>
          <w:sz w:val="28"/>
          <w:szCs w:val="28"/>
        </w:rPr>
        <w:t>Развитие речи ребенка. Огромную роль в развитии речи ребенка играет его общение с родителями, причем с обоими. Купая или пеленая ребенка, разговаривайте с ним. Говорите спокойно, ласково, меняйте интонацию и громкость гол</w:t>
      </w:r>
      <w:r w:rsidR="003F1523">
        <w:rPr>
          <w:rFonts w:ascii="Times New Roman" w:hAnsi="Times New Roman" w:cs="Times New Roman"/>
          <w:sz w:val="28"/>
          <w:szCs w:val="28"/>
        </w:rPr>
        <w:t>оса в зависимости от того, что вы рассказываи</w:t>
      </w:r>
      <w:r w:rsidRPr="003F1523">
        <w:rPr>
          <w:rFonts w:ascii="Times New Roman" w:hAnsi="Times New Roman" w:cs="Times New Roman"/>
          <w:sz w:val="28"/>
          <w:szCs w:val="28"/>
        </w:rPr>
        <w:t xml:space="preserve">те. </w:t>
      </w:r>
      <w:proofErr w:type="gramStart"/>
      <w:r w:rsidRPr="003F1523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3F1523">
        <w:rPr>
          <w:rFonts w:ascii="Times New Roman" w:hAnsi="Times New Roman" w:cs="Times New Roman"/>
          <w:sz w:val="28"/>
          <w:szCs w:val="28"/>
        </w:rPr>
        <w:t xml:space="preserve"> называйте ребенка по имени. Помогают развитию ребенка всевозможные </w:t>
      </w:r>
      <w:proofErr w:type="spellStart"/>
      <w:r w:rsidRPr="003F152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3F1523">
        <w:rPr>
          <w:rFonts w:ascii="Times New Roman" w:hAnsi="Times New Roman" w:cs="Times New Roman"/>
          <w:sz w:val="28"/>
          <w:szCs w:val="28"/>
        </w:rPr>
        <w:t xml:space="preserve">, короткие веселые песенки. </w:t>
      </w:r>
    </w:p>
    <w:p w:rsidR="00BD454D" w:rsidRPr="003F1523" w:rsidRDefault="00BD454D" w:rsidP="00F027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523">
        <w:rPr>
          <w:rFonts w:ascii="Times New Roman" w:hAnsi="Times New Roman" w:cs="Times New Roman"/>
          <w:sz w:val="28"/>
          <w:szCs w:val="28"/>
        </w:rPr>
        <w:t xml:space="preserve">Когда ребенок научится держать головку, Вы можете показывать ему предметы и говорить, как они называются. Показывайте, где находятся различные предметы: кроватка, шкаф, стена, потолок и т.д. </w:t>
      </w:r>
    </w:p>
    <w:p w:rsidR="00867D28" w:rsidRDefault="005D46D8" w:rsidP="00F027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Стараясь</w:t>
      </w:r>
      <w:r w:rsidR="00BD454D" w:rsidRPr="003F1523">
        <w:rPr>
          <w:rFonts w:ascii="Times New Roman" w:hAnsi="Times New Roman" w:cs="Times New Roman"/>
          <w:sz w:val="28"/>
          <w:szCs w:val="28"/>
        </w:rPr>
        <w:t xml:space="preserve"> как можно раньше начать развитие ребенка, главное не перестараться. Не следует перегружать ребенка новыми знаниями, это может навредить его формирующейся нервной системе и дальнейшему развитию.</w:t>
      </w:r>
    </w:p>
    <w:p w:rsidR="00F027F9" w:rsidRPr="003F1523" w:rsidRDefault="00F027F9" w:rsidP="00F027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027F9" w:rsidRPr="003F1523" w:rsidSect="005E46E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454D"/>
    <w:rsid w:val="00331355"/>
    <w:rsid w:val="003F1523"/>
    <w:rsid w:val="005D46D8"/>
    <w:rsid w:val="005E46EF"/>
    <w:rsid w:val="00867D28"/>
    <w:rsid w:val="00BD454D"/>
    <w:rsid w:val="00CB2F23"/>
    <w:rsid w:val="00F0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6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380</Words>
  <Characters>2170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</cp:lastModifiedBy>
  <cp:revision>7</cp:revision>
  <dcterms:created xsi:type="dcterms:W3CDTF">2013-10-27T03:48:00Z</dcterms:created>
  <dcterms:modified xsi:type="dcterms:W3CDTF">2013-11-11T06:39:00Z</dcterms:modified>
</cp:coreProperties>
</file>