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38F" w:rsidRPr="001E538F" w:rsidRDefault="001E538F" w:rsidP="001E538F">
      <w:pPr>
        <w:widowControl w:val="0"/>
        <w:spacing w:after="0" w:line="240" w:lineRule="auto"/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</w:pPr>
      <w:r w:rsidRPr="001E538F"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t xml:space="preserve">       Согласовано                                                                                                Утверждаю</w:t>
      </w:r>
    </w:p>
    <w:p w:rsidR="001E538F" w:rsidRPr="001E538F" w:rsidRDefault="001E538F" w:rsidP="001E538F">
      <w:pPr>
        <w:widowControl w:val="0"/>
        <w:spacing w:after="0" w:line="240" w:lineRule="auto"/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</w:pPr>
      <w:r w:rsidRPr="001E538F"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t>Председатель профкома                                                 Заведующий МБДОУ №5 «Зоренька»</w:t>
      </w:r>
    </w:p>
    <w:p w:rsidR="001E538F" w:rsidRPr="001E538F" w:rsidRDefault="001E538F" w:rsidP="001E538F">
      <w:pPr>
        <w:widowControl w:val="0"/>
        <w:spacing w:after="0" w:line="240" w:lineRule="auto"/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</w:pPr>
      <w:r w:rsidRPr="001E538F"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t>МБДОУ №5 «Зоренька»                                                      ___________ З.Ш. Файзуллина</w:t>
      </w:r>
    </w:p>
    <w:p w:rsidR="001E538F" w:rsidRPr="001E538F" w:rsidRDefault="001E538F" w:rsidP="001E538F">
      <w:pPr>
        <w:widowControl w:val="0"/>
        <w:spacing w:after="0" w:line="240" w:lineRule="auto"/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</w:pPr>
      <w:r w:rsidRPr="001E538F"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t>____________ Р.Ф. Исакаева                                                     «______»________ 20     г.</w:t>
      </w:r>
    </w:p>
    <w:p w:rsidR="001E538F" w:rsidRPr="001E538F" w:rsidRDefault="001E538F" w:rsidP="001E538F">
      <w:pPr>
        <w:widowControl w:val="0"/>
        <w:spacing w:after="0" w:line="240" w:lineRule="auto"/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</w:pPr>
      <w:r w:rsidRPr="001E538F"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t>«____»_________20       г.</w:t>
      </w:r>
    </w:p>
    <w:p w:rsidR="001E538F" w:rsidRPr="001E538F" w:rsidRDefault="001E538F" w:rsidP="001E538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E538F" w:rsidRPr="001E538F" w:rsidRDefault="001E538F" w:rsidP="001E538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E538F" w:rsidRPr="001E538F" w:rsidRDefault="001E538F" w:rsidP="001E538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E538F" w:rsidRPr="001E538F" w:rsidRDefault="001E538F" w:rsidP="001E538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E538F" w:rsidRPr="001E538F" w:rsidRDefault="001E538F" w:rsidP="001E53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E538F">
        <w:rPr>
          <w:rFonts w:ascii="Times New Roman" w:eastAsia="Calibri" w:hAnsi="Times New Roman" w:cs="Times New Roman"/>
          <w:b/>
          <w:sz w:val="28"/>
          <w:szCs w:val="28"/>
        </w:rPr>
        <w:t>ИНСТРУКЦИЯ</w:t>
      </w:r>
    </w:p>
    <w:p w:rsidR="001E538F" w:rsidRPr="001E538F" w:rsidRDefault="001E538F" w:rsidP="001E53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538F" w:rsidRPr="001E538F" w:rsidRDefault="001E538F" w:rsidP="001E538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E538F">
        <w:rPr>
          <w:rFonts w:ascii="Times New Roman" w:eastAsia="Calibri" w:hAnsi="Times New Roman" w:cs="Times New Roman"/>
          <w:b/>
          <w:i/>
          <w:sz w:val="28"/>
          <w:szCs w:val="28"/>
        </w:rPr>
        <w:t>О порядке действий при угрозе или возникновении чрезвычайных ситуаций природного или техногенного характера и выполнении мероприятий гражданской обороны</w:t>
      </w:r>
    </w:p>
    <w:p w:rsidR="001E538F" w:rsidRPr="001E538F" w:rsidRDefault="001E538F" w:rsidP="001E538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E538F">
        <w:rPr>
          <w:rFonts w:ascii="Times New Roman" w:eastAsia="Calibri" w:hAnsi="Times New Roman" w:cs="Times New Roman"/>
          <w:b/>
          <w:sz w:val="28"/>
          <w:szCs w:val="28"/>
        </w:rPr>
        <w:t xml:space="preserve">    1. Общие положения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 xml:space="preserve">   1.1. Настоящая инструкция разработана для МБДОУ№5 «Зоренька»» (далее – ДОУ) и определяет порядок действий работников при угрозе и возникновении чрезвычайных ситуаций (далее – ЧС) природного и техногенного характера, ведения гражданской обороны.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 xml:space="preserve">   1.2. Данная инструкция является обязательной для исполнения всеми работниками ДОУ.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 xml:space="preserve">   1.3. Все работники, независимо от занимаемой должности, обязаны четко  знать и строго выполнять установленный порядок действий при угрозе и возникновении ЧС, не допускать действий, которые могут вызвать угрозу жизни и здоровья всех участников образовательного процесса.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 xml:space="preserve">   1.4. ЧС природного и техногенного характера могут возникнуть внезапно или после различного по продолжительности периода  угрозы возникновения. Исходя из этого период угрозы возникновения ЧС должен быть в максимальной мере использован для предотвращения ЧС или уменьшения возможного ущерба. С этой целью исходя из режима функционирования территориальной или местной подсистемы Единой государственной системы предупреждения и ликвидации чрезвычайных ситуаций (РСЧС). Малый объект (в частности ГОУ) также переводится в режим повышенной готовности или в чрезвычайный режим.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 xml:space="preserve">    Гражданская оборона может переводиться на военное положение планомерно или в условиях внезапного нападения вероятного противника.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 xml:space="preserve">   1.5. Срок действия настоящей инструкции не ограничен . Она действует до принятия новой инструкции.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1E538F">
        <w:rPr>
          <w:rFonts w:ascii="Times New Roman" w:eastAsia="Calibri" w:hAnsi="Times New Roman" w:cs="Times New Roman"/>
          <w:b/>
          <w:sz w:val="28"/>
          <w:szCs w:val="28"/>
        </w:rPr>
        <w:t>2. Действия работников при угрозе возникновения ЧС природного и техногенного характера (возможна обстановка в учреждении при возникновении крупных аварий, катастроф и стихийных бедствий)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 xml:space="preserve">   2.1. Режим повышенной готовности.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 xml:space="preserve">    При ухудшении обстановки и получении информации об опасности или угрозе возникновения ЧС – временно прекратить выполнение повседневных задач и сосредоточить все силы и средства на выполнение работ по </w:t>
      </w:r>
      <w:r w:rsidRPr="001E538F">
        <w:rPr>
          <w:rFonts w:ascii="Times New Roman" w:eastAsia="Calibri" w:hAnsi="Times New Roman" w:cs="Times New Roman"/>
          <w:sz w:val="28"/>
          <w:szCs w:val="28"/>
        </w:rPr>
        <w:lastRenderedPageBreak/>
        <w:t>предотвращению или уменьшению последствий возникшей угрозы, для чего необходимо знать, как правильно действовать в той или иной ситуации.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E538F">
        <w:rPr>
          <w:rFonts w:ascii="Times New Roman" w:eastAsia="Calibri" w:hAnsi="Times New Roman" w:cs="Times New Roman"/>
          <w:b/>
          <w:sz w:val="28"/>
          <w:szCs w:val="28"/>
        </w:rPr>
        <w:t xml:space="preserve">    При угрозе взрыва: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сообщить о полученной информации в УВД, оперативному дежурному управления по делам ГО и ЧС, в службу спасения;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безаварийно приостановить все работы в ДОУ, эвакуировать воспитанников и работников из помещений, проверить наличие всех в установленном месте сбора;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организовать наблюдения за обстановкой в помещениях ДОУ и  на прилежащих территориях;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встретить прибывшее спецподразделение органов внутренних дел и обеспечить обследование территории и помещений ДОУ;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работу возобновить после получения от командира подразделения разрешающего документа.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E538F">
        <w:rPr>
          <w:rFonts w:ascii="Times New Roman" w:eastAsia="Calibri" w:hAnsi="Times New Roman" w:cs="Times New Roman"/>
          <w:b/>
          <w:sz w:val="28"/>
          <w:szCs w:val="28"/>
        </w:rPr>
        <w:t xml:space="preserve">   При угрозе возникновения пожара: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сообщить об угрозе возникновения на пульт пожарной охраны по телефону «01»;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задействовать систему оповещения, сообщить об угрозе возникновения пожара заведующему ДОУ;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безаварийно приостановить все работы в ДОУ, эвакуировать воспитанников и работников из помещений;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выключить систему вентиляции, обесточить помещения, закрыть окна и двери;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приступить к тушению очага возгорания и спасению ценного имущества, документации;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после эвакуации организовать проверку наличия воспитанников и работников в месте сбора;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выделить работника для встречи пожарной команды;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выставить посты безопасности для исключения возврата в здание воспитанников и работников;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встретить прибывшее подразделение пожарной охраны и обеспечить доступ к очагу возгорания;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работу возобновить после получения от командира подразделения разрешающего документа.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E538F">
        <w:rPr>
          <w:rFonts w:ascii="Times New Roman" w:eastAsia="Calibri" w:hAnsi="Times New Roman" w:cs="Times New Roman"/>
          <w:b/>
          <w:sz w:val="28"/>
          <w:szCs w:val="28"/>
        </w:rPr>
        <w:t xml:space="preserve">    При угрозе возникновения аварии на энергетических, инженерных и технологических системах: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оценить обстановку и ее возможные последствия в случае аварии;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сообщить в аварийную службу организаций, обслуживающих энергетические, инженерные и технологические системы;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организовать наблюдение за опасным участком и при необходимости начать вывод воспитанников и работников из опасной зоны;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далее действовать по плану эвакуации при возникновении пожара.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E538F">
        <w:rPr>
          <w:rFonts w:ascii="Times New Roman" w:eastAsia="Calibri" w:hAnsi="Times New Roman" w:cs="Times New Roman"/>
          <w:b/>
          <w:sz w:val="28"/>
          <w:szCs w:val="28"/>
        </w:rPr>
        <w:t xml:space="preserve">    При угрозе химического заражения (подхода облака, зараженного АХОВ):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lastRenderedPageBreak/>
        <w:t>- организовать наблюдение за обстановкой в районе объекта. Оповестить и привести сотрудников ДОУ в готовность к возможным действиям в условиях ЧС, сократить до минимума присутствие людей;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организовать выдачу сотрудникам средств индивидуальной защиты (далее-СИЗ);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подготовиться к отключению вентиляции и кондиционеров, создать запас  воды или готовиться к экстренной ситуации;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подготовить медикаменты и имущество для оказания первой медицинской помощи пострадавшим.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E538F">
        <w:rPr>
          <w:rFonts w:ascii="Times New Roman" w:eastAsia="Calibri" w:hAnsi="Times New Roman" w:cs="Times New Roman"/>
          <w:b/>
          <w:sz w:val="28"/>
          <w:szCs w:val="28"/>
        </w:rPr>
        <w:t xml:space="preserve">    При угрозе радиоактивного заражения: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постоянно прослушивать городские программы радиовещания и телевидения для получения информации Управления по делам ГО и ЧС по вопросам радиоактивного заражения местности (далее – РЗМ);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через Управление по делам ГО и ЧС организовать периодическое получение информации об уровне РЗМ в районе объекта;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выдать сотрудникам СИЗ, в случае необходимости организовать изготовление ватно-марлиевых повязок;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подготовиться к отключению вентиляции и кондиционеров, создать запасы материалов для герметизации помещений, запас воды в герметичной таре, быть готовым к эвакуации;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организовать накопление необходимого количества препаратов стабильного йода;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обеспечить постоянное взаимодействие с управлением ГО и ЧС и комиссией по ЧС города.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1E538F">
        <w:rPr>
          <w:rFonts w:ascii="Times New Roman" w:eastAsia="Calibri" w:hAnsi="Times New Roman" w:cs="Times New Roman"/>
          <w:b/>
          <w:sz w:val="28"/>
          <w:szCs w:val="28"/>
        </w:rPr>
        <w:t>При угрозе возникновения стихийных бедствий (резком изменении температуры воздуха, сильном ветре, ливневых дождях, снегопадах и т.п. ):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организовать наблюдение за состоянием окружающей среды;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организовать с ДОУ посменное круглосуточное дежурство администрации;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оценить противопожарное состояние ДОУ, провести мероприятия по повышению уровня готовности пожарного расчета, противопожарной защищенности ДОУ, усилить контроль за состоянием коммунально – энергетических связей;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организовать взаимодействие с управлением по ГО и ЧС и комиссией по ЧС города. Быть готовым к эвакуации.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 xml:space="preserve">    2.2. При возникновении и во время ликвидации ЧС в ДОУ. (режим ЧС)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 xml:space="preserve">    Независимо от вида ЧС при ее возникновении и ликвидации необходимо: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немедленно организовать защиту воспитанников и работников от поражения;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провести работы по обеспечению минимального ущерба от ЧС;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принять возможные меры по ликвидации ЧС и уменьшению размеров опасной зоны;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обеспечить постоянное изучение обстановки на прилегающей территории и в помещениях ДОУ для своевременного принятия мер по ее нормализации;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lastRenderedPageBreak/>
        <w:t>- организовать обмен информацией об обстановке в городе с Управлением по делам ГО и ЧС.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1E538F">
        <w:rPr>
          <w:rFonts w:ascii="Times New Roman" w:eastAsia="Calibri" w:hAnsi="Times New Roman" w:cs="Times New Roman"/>
          <w:b/>
          <w:sz w:val="28"/>
          <w:szCs w:val="28"/>
        </w:rPr>
        <w:t>В случае срабатывания взрывного устройства: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немедленно приступить к организации и производству аварийно-спасательных и других неотложных работ (АСДНР);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сообщить о факте взрыва оперативному дежурному Управления по делам ГО и ЧС.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E538F">
        <w:rPr>
          <w:rFonts w:ascii="Times New Roman" w:eastAsia="Calibri" w:hAnsi="Times New Roman" w:cs="Times New Roman"/>
          <w:b/>
          <w:sz w:val="28"/>
          <w:szCs w:val="28"/>
        </w:rPr>
        <w:t xml:space="preserve">     При возникновении пожара: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немедленно сообщить в пожарную охрану города;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организовать локализацию и тушение пожара имеющимися силами и средствами;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отключить подачу на объект электроэнергии;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эвакуировать воспитанников и работников из прилегающих к месту пожара помещений;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отключить вентиляционные системы, закрыть окна, двери в районе возникновения пожара для предотвращения его распространения;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организовать тщательную проверку всех задымленных и горящих помещений с целью выявления пострадавших или потерявших сознание сотрудников, обеспечить пострадавших первой медицинской помощью и отправить их в ЦГБ;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организовать встречу пожарной команды, сообщить старшему пожарной команды сведения об очаге пожара, принятых мерах и специфических особенностях объекта, которые могут повлиять на развитие и ликвидацию пожара;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доложить о сложившейся на объекте ситуации, количестве пострадавших  принятых мерах по ликвидации пожара в Управление по делам ГО и ЧС города.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1E538F">
        <w:rPr>
          <w:rFonts w:ascii="Times New Roman" w:eastAsia="Calibri" w:hAnsi="Times New Roman" w:cs="Times New Roman"/>
          <w:b/>
          <w:sz w:val="28"/>
          <w:szCs w:val="28"/>
        </w:rPr>
        <w:t>При аварии на энергетических, инженерных и технологических системах объекта: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организовать эвакуацию воспитанников и работников из опасной зоны;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доложить об аварии дежурному по Управлению по делам ГО и ЧС города и при необходимости вызвать аварийные бригады соответствующих служб города;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организовать эвакуацию имущества и документации из прилегающих к месту аварии помещений;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доложить о сложившейся на объекте ситуации, количестве пострадавших и принятых мерах по ликвидации ЧС в Управление по делам ГО и ЧС города.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E538F">
        <w:rPr>
          <w:rFonts w:ascii="Times New Roman" w:eastAsia="Calibri" w:hAnsi="Times New Roman" w:cs="Times New Roman"/>
          <w:b/>
          <w:sz w:val="28"/>
          <w:szCs w:val="28"/>
        </w:rPr>
        <w:t xml:space="preserve">    При химическом заражении (аварии с выбросом АХОВ):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услышав сигнал «Внимание всем» и речевую информацию, включить радио (телевизор), прослушать сообщение по городу о факте и характере аварии, немедленно оповестить персонал ДОУ;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отключить вентиляционные системы и кондиционеры, закрыть и загерметизировать окна двери, из помещения никого не выпускать;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 xml:space="preserve">- выдать персоналу противогазы, а в случае их отсутствия при угрозе заражения аммиаком – повязки, смоченной водой, 2%-ным  раствором </w:t>
      </w:r>
      <w:r w:rsidRPr="001E538F">
        <w:rPr>
          <w:rFonts w:ascii="Times New Roman" w:eastAsia="Calibri" w:hAnsi="Times New Roman" w:cs="Times New Roman"/>
          <w:sz w:val="28"/>
          <w:szCs w:val="28"/>
        </w:rPr>
        <w:lastRenderedPageBreak/>
        <w:t>лимонной или уксусной кислоты, при угрозе заражения хлором – повязки, смоченные 2%-ным раствором пищевой соды;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при появлении и усилении в помещениях объекта запаха посторонних веществ организовать эвакуацию воспитанников и работников из зоны заражения;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при выходе из зоны заражения при наличии пострадавших оказать им первую медицинскую помощь и отправить в ЦГБ;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доложить о факте ЧС в Управление по делам ГО и ЧС  города, в комиссию по ЧС.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E538F">
        <w:rPr>
          <w:rFonts w:ascii="Times New Roman" w:eastAsia="Calibri" w:hAnsi="Times New Roman" w:cs="Times New Roman"/>
          <w:b/>
          <w:sz w:val="28"/>
          <w:szCs w:val="28"/>
        </w:rPr>
        <w:t xml:space="preserve">    При радиоактивном заражении территории (РЗТ):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постоянно прослушивать городские  программы радиовещания и телевидения для получения информации Управления по делам ГО и ЧС по ситуации;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оповестить персонал о заражении территории объекта  и прилегающей территории радиоактивными веществами (далее – РВ);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обеспечить периодические запросы и получение информации об уровне РЗТ в районе объекта через Управление по делам ГО и ЧС города;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отключить вентиляционные системы, провести герметизацию помещений;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 xml:space="preserve">- сократить до минимума выход работников из помещений на открытую местность, в случае выхода применять средства защиты органов дыхания и кожи. 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E538F">
        <w:rPr>
          <w:rFonts w:ascii="Times New Roman" w:eastAsia="Calibri" w:hAnsi="Times New Roman" w:cs="Times New Roman"/>
          <w:b/>
          <w:sz w:val="28"/>
          <w:szCs w:val="28"/>
        </w:rPr>
        <w:t xml:space="preserve">     При стихийных бедствиях: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организовать постоянное наблюдение за состоянием окружающей среды и происходящими в ней изменениями;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прекратить работу, эвакуировать воспитанников и работников за его территорию (при наличии условий для эвакуации). При невозможности эвакуации – не допускать паники среди персонала, запретить работникам покидать служебные помещения;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провести противопожарные мероприятия, отключить все неиспользуемое оборудование, организовать контроль за состоянием всех помещений ДОУ;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при ухудшении обстановки или угрозе затопления вынести материальные ценности и документацию из опасной зоны;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организовать первую медицинскую помощь пострадавшим и отправить их в ЦГБ, позаботиться о жизнеобеспечении сотрудников и воспитанников ДОУ,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обеспечить постоянную связь с Управлением по делам ГО и ЧС города, комиссией по ЧС;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1E538F">
        <w:rPr>
          <w:rFonts w:ascii="Times New Roman" w:eastAsia="Calibri" w:hAnsi="Times New Roman" w:cs="Times New Roman"/>
          <w:b/>
          <w:sz w:val="28"/>
          <w:szCs w:val="28"/>
        </w:rPr>
        <w:t>При массовых пищевых отравлениях и особо опасных ситуациях: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в случае проявления признаков группового отравления или других инфекционных заболеваний  воспитанников или работников немедленно вызвать «скорую помощь»;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помогать бригаде «скорой помощи» в оказании неотложной помощи пострадавшим;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доложить о признаках заболевания или инфекции в Отдел образования, Управление по делам ГО и ЧС города, комиссию по ЧС;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lastRenderedPageBreak/>
        <w:t>- при появлении в округе инфекционных заболеваний обеспечить строгое соблюдение сотрудниками ДОУ противоэпидемических мероприятий и требований, предписанных Управлением здравоохранения и Санитарно-эпидемиологической службы города.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E538F">
        <w:rPr>
          <w:rFonts w:ascii="Times New Roman" w:eastAsia="Calibri" w:hAnsi="Times New Roman" w:cs="Times New Roman"/>
          <w:b/>
          <w:sz w:val="28"/>
          <w:szCs w:val="28"/>
        </w:rPr>
        <w:t xml:space="preserve">     3. Организация и выполнение основных мероприятий гражданской обороны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 xml:space="preserve">     3.1 Действия персонала работников по сигналу «Воздушная тревога» (ВТ):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дежурный немедленно доводит поступивший сигнал ВТ до всего персонала;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услышав сигнал ВТ, персонал уводят в бомбоубежище,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заведующий и старший воспитатель ДОУ проверяют наличие детей в бомбоубежище, обеспечение их средствами индивидуальной защиты, организацию питания, сна и бодрствования детей;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Медицинская сестра ДОУ берет с собой необходимые документы, индивидуальные аптечки, перевязочные пакеты и укрывается в бомбоубежище вместе с детьми, готовая оказать им первую медицинскую помощь;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повар ДОУ совместно с работниками пищеблока берут с собой продукты питания, часть посуды и укрываются вместе с детьми;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заведующий хозяйством ДОУ совместно с дежурным отключают электро-водоснабжение и укрываются в бомбоубежище вместе с коллективом;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при наличии средств связи, заведующий докладывает районному штабу ГО об укрытии личного состава в бомбоубежище.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3.2. Действия по сигналу «Отбой воздушной тревоги»: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- заведующий ДОУ дает указание на вывод укрываемых из бомбоубежища только с разрешения территориального органа Управления по делам ГО и ЧС;</w:t>
      </w:r>
    </w:p>
    <w:p w:rsidR="001E538F" w:rsidRPr="001E538F" w:rsidRDefault="001E538F" w:rsidP="001E53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 xml:space="preserve">   - при необходимости заведующий ДОУ обращается в орган Управления по делам ГО и ЧС с просьбой о выделении сил и средств ликвидации последствий нападения противников.</w:t>
      </w:r>
    </w:p>
    <w:p w:rsidR="001E538F" w:rsidRPr="001E538F" w:rsidRDefault="001E538F" w:rsidP="001E53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38F" w:rsidRPr="001E538F" w:rsidRDefault="001E538F" w:rsidP="001E53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38F" w:rsidRPr="001E538F" w:rsidRDefault="001E538F" w:rsidP="001E53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38F" w:rsidRPr="001E538F" w:rsidRDefault="001E538F" w:rsidP="001E53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38F" w:rsidRPr="001E538F" w:rsidRDefault="001E538F" w:rsidP="001E53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38F" w:rsidRPr="001E538F" w:rsidRDefault="001E538F" w:rsidP="001E53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38F" w:rsidRPr="001E538F" w:rsidRDefault="001E538F" w:rsidP="001E53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38F" w:rsidRPr="001E538F" w:rsidRDefault="001E538F" w:rsidP="001E53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38F" w:rsidRPr="001E538F" w:rsidRDefault="001E538F" w:rsidP="001E53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38F" w:rsidRPr="001E538F" w:rsidRDefault="001E538F" w:rsidP="001E53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38F" w:rsidRPr="001E538F" w:rsidRDefault="001E538F" w:rsidP="001E53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38F" w:rsidRPr="001E538F" w:rsidRDefault="001E538F" w:rsidP="001E53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38F" w:rsidRPr="001E538F" w:rsidRDefault="001E538F" w:rsidP="001E53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38F" w:rsidRPr="001E538F" w:rsidRDefault="001E538F" w:rsidP="001E53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38F" w:rsidRPr="001E538F" w:rsidRDefault="001E538F" w:rsidP="001E53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38F" w:rsidRPr="001E538F" w:rsidRDefault="001E538F" w:rsidP="001E53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38F" w:rsidRPr="001E538F" w:rsidRDefault="001E538F" w:rsidP="001E53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38F" w:rsidRPr="001E538F" w:rsidRDefault="001E538F" w:rsidP="001E53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38F" w:rsidRPr="001E538F" w:rsidRDefault="001E538F" w:rsidP="001E538F">
      <w:pPr>
        <w:jc w:val="right"/>
        <w:rPr>
          <w:rFonts w:ascii="Times New Roman" w:eastAsia="Times New Roman" w:hAnsi="Times New Roman" w:cs="Times New Roman"/>
          <w:lang w:eastAsia="ru-RU"/>
        </w:rPr>
      </w:pPr>
    </w:p>
    <w:p w:rsidR="001E538F" w:rsidRPr="001E538F" w:rsidRDefault="001E538F" w:rsidP="001E538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53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Памятка о действиях при угрозах террористического характера.</w:t>
      </w:r>
    </w:p>
    <w:p w:rsidR="001E538F" w:rsidRPr="001E538F" w:rsidRDefault="001E538F" w:rsidP="001E538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Помнить, что каждый гражданин обязан оказывать содействие правоохранительным органам в предупреждении, выявлении и пресечении террористической деятельности (ст. 9 Гл. </w:t>
      </w:r>
      <w:r w:rsidRPr="001E53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1E5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«О борьбе с терроризмом»).</w:t>
      </w:r>
    </w:p>
    <w:p w:rsidR="001E538F" w:rsidRPr="001E538F" w:rsidRDefault="001E538F" w:rsidP="001E53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E538F" w:rsidRPr="001E538F" w:rsidRDefault="001E538F" w:rsidP="001E53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2. При обнаружении подозрительного предмета (который может оказаться взрывным устройством); получении письменного сообщения или сообщения по телефону с угрозой террористического характера немедленно сообщить об этом заведующему ДОУ, а при его отсутствии его заместителю и в полицию (тел. 02) или орган ФСБ по тел. 8(35379)30582.</w:t>
      </w:r>
    </w:p>
    <w:p w:rsidR="001E538F" w:rsidRPr="001E538F" w:rsidRDefault="001E538F" w:rsidP="001E53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E538F" w:rsidRPr="001E538F" w:rsidRDefault="001E538F" w:rsidP="001E53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3. Не предпринимать никаких действий с взрывчатыми устройствами или подозрительными предметами – это может привести к взрыву, человеческим жертвам и разрушениям.</w:t>
      </w:r>
    </w:p>
    <w:p w:rsidR="001E538F" w:rsidRPr="001E538F" w:rsidRDefault="001E538F" w:rsidP="001E53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E538F" w:rsidRPr="001E538F" w:rsidRDefault="001E538F" w:rsidP="001E53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4. При получении по телефону сообщения, содержащего угрозу надо постараться дословно запомнить разговор и зафиксировать его на бумаге, отметить точное время начала разговора и его продолжительность, запомнить особенности манеры речи звонившего. Все это сообщить в полицию (тел. 02) или орган ФСБ по тел. 8(35379)30582.</w:t>
      </w:r>
    </w:p>
    <w:p w:rsidR="001E538F" w:rsidRPr="001E538F" w:rsidRDefault="001E538F" w:rsidP="001E53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E538F" w:rsidRPr="001E538F" w:rsidRDefault="001E538F" w:rsidP="001E53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5. При получении угрозы в письменном виде надо обращаться с полученным документом предельно осторожно: поместить в полиэтиленовый пакет все – сам документ, конверт, все вложения в упаковку. Постараться не оставлять на документе отпечатков своих пальцев. Сообщить о случившемся в полицию (тел. 02) и дальше действовать по их указанию.</w:t>
      </w:r>
    </w:p>
    <w:p w:rsidR="001E538F" w:rsidRPr="001E538F" w:rsidRDefault="001E538F" w:rsidP="001E53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E538F" w:rsidRPr="001E538F" w:rsidRDefault="001E538F" w:rsidP="001E53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8F">
        <w:rPr>
          <w:rFonts w:ascii="Times New Roman" w:eastAsia="Calibri" w:hAnsi="Times New Roman" w:cs="Times New Roman"/>
          <w:sz w:val="28"/>
          <w:szCs w:val="28"/>
        </w:rPr>
        <w:t>6. Оказавшись в заложниках, сохранить выдержку и самообладание, не пререкаться с террористами, выполнять все их требования, на все действия спрашивать разрешение. При возможности (если есть мобильный телефон) сообщить о случившемся и о своем местонахождении родственникам или в полицию. Помнить, что ради сохранения своей жизни и жизни других заложников надо потерпеть. При безопасной возможности освободится от бандитов, надо уходить.</w:t>
      </w:r>
    </w:p>
    <w:p w:rsidR="001E538F" w:rsidRPr="001E538F" w:rsidRDefault="001E538F" w:rsidP="001E538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38F" w:rsidRPr="001E538F" w:rsidRDefault="001E538F" w:rsidP="001E538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38F" w:rsidRPr="001E538F" w:rsidRDefault="001E538F" w:rsidP="001E538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38F" w:rsidRPr="001E538F" w:rsidRDefault="001E538F" w:rsidP="001E538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38F" w:rsidRPr="001E538F" w:rsidRDefault="001E538F" w:rsidP="001E538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E538F" w:rsidRPr="001E538F" w:rsidTr="001F1EF1">
        <w:tc>
          <w:tcPr>
            <w:tcW w:w="2392" w:type="dxa"/>
          </w:tcPr>
          <w:p w:rsidR="001E538F" w:rsidRPr="001E538F" w:rsidRDefault="001E538F" w:rsidP="001E53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538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Ф.И.О.</w:t>
            </w: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53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538F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538F">
              <w:rPr>
                <w:rFonts w:ascii="Times New Roman" w:eastAsia="Calibri" w:hAnsi="Times New Roman" w:cs="Times New Roman"/>
                <w:sz w:val="28"/>
                <w:szCs w:val="28"/>
              </w:rPr>
              <w:t>Подпись</w:t>
            </w:r>
          </w:p>
        </w:tc>
      </w:tr>
      <w:tr w:rsidR="001E538F" w:rsidRPr="001E538F" w:rsidTr="001F1EF1">
        <w:tc>
          <w:tcPr>
            <w:tcW w:w="2392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538F" w:rsidRPr="001E538F" w:rsidTr="001F1EF1">
        <w:tc>
          <w:tcPr>
            <w:tcW w:w="2392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538F" w:rsidRPr="001E538F" w:rsidTr="001F1EF1">
        <w:tc>
          <w:tcPr>
            <w:tcW w:w="2392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538F" w:rsidRPr="001E538F" w:rsidTr="001F1EF1">
        <w:tc>
          <w:tcPr>
            <w:tcW w:w="2392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538F" w:rsidRPr="001E538F" w:rsidTr="001F1EF1">
        <w:tc>
          <w:tcPr>
            <w:tcW w:w="2392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538F" w:rsidRPr="001E538F" w:rsidTr="001F1EF1">
        <w:tc>
          <w:tcPr>
            <w:tcW w:w="2392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538F" w:rsidRPr="001E538F" w:rsidTr="001F1EF1">
        <w:tc>
          <w:tcPr>
            <w:tcW w:w="2392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538F" w:rsidRPr="001E538F" w:rsidTr="001F1EF1">
        <w:tc>
          <w:tcPr>
            <w:tcW w:w="2392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538F" w:rsidRPr="001E538F" w:rsidTr="001F1EF1">
        <w:tc>
          <w:tcPr>
            <w:tcW w:w="2392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538F" w:rsidRPr="001E538F" w:rsidTr="001F1EF1">
        <w:tc>
          <w:tcPr>
            <w:tcW w:w="2392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538F" w:rsidRPr="001E538F" w:rsidTr="001F1EF1">
        <w:tc>
          <w:tcPr>
            <w:tcW w:w="2392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538F" w:rsidRPr="001E538F" w:rsidTr="001F1EF1">
        <w:tc>
          <w:tcPr>
            <w:tcW w:w="2392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538F" w:rsidRPr="001E538F" w:rsidTr="001F1EF1">
        <w:tc>
          <w:tcPr>
            <w:tcW w:w="2392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538F" w:rsidRPr="001E538F" w:rsidTr="001F1EF1">
        <w:tc>
          <w:tcPr>
            <w:tcW w:w="2392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538F" w:rsidRPr="001E538F" w:rsidTr="001F1EF1">
        <w:tc>
          <w:tcPr>
            <w:tcW w:w="2392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538F" w:rsidRPr="001E538F" w:rsidTr="001F1EF1">
        <w:tc>
          <w:tcPr>
            <w:tcW w:w="2392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538F" w:rsidRPr="001E538F" w:rsidTr="001F1EF1">
        <w:tc>
          <w:tcPr>
            <w:tcW w:w="2392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538F" w:rsidRPr="001E538F" w:rsidTr="001F1EF1">
        <w:tc>
          <w:tcPr>
            <w:tcW w:w="2392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538F" w:rsidRPr="001E538F" w:rsidTr="001F1EF1">
        <w:tc>
          <w:tcPr>
            <w:tcW w:w="2392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538F" w:rsidRPr="001E538F" w:rsidTr="001F1EF1">
        <w:tc>
          <w:tcPr>
            <w:tcW w:w="2392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538F" w:rsidRPr="001E538F" w:rsidTr="001F1EF1">
        <w:tc>
          <w:tcPr>
            <w:tcW w:w="2392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538F" w:rsidRPr="001E538F" w:rsidTr="001F1EF1">
        <w:tc>
          <w:tcPr>
            <w:tcW w:w="2392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538F" w:rsidRPr="001E538F" w:rsidTr="001F1EF1">
        <w:tc>
          <w:tcPr>
            <w:tcW w:w="2392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538F" w:rsidRPr="001E538F" w:rsidTr="001F1EF1">
        <w:tc>
          <w:tcPr>
            <w:tcW w:w="2392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538F" w:rsidRPr="001E538F" w:rsidTr="001F1EF1">
        <w:tc>
          <w:tcPr>
            <w:tcW w:w="2392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538F" w:rsidRPr="001E538F" w:rsidTr="001F1EF1">
        <w:tc>
          <w:tcPr>
            <w:tcW w:w="2392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538F" w:rsidRPr="001E538F" w:rsidTr="001F1EF1">
        <w:tc>
          <w:tcPr>
            <w:tcW w:w="2392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538F" w:rsidRPr="001E538F" w:rsidTr="001F1EF1">
        <w:tc>
          <w:tcPr>
            <w:tcW w:w="2392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538F" w:rsidRPr="001E538F" w:rsidTr="001F1EF1">
        <w:tc>
          <w:tcPr>
            <w:tcW w:w="2392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538F" w:rsidRPr="001E538F" w:rsidTr="001F1EF1">
        <w:tc>
          <w:tcPr>
            <w:tcW w:w="2392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538F" w:rsidRPr="001E538F" w:rsidTr="001F1EF1">
        <w:tc>
          <w:tcPr>
            <w:tcW w:w="2392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38F" w:rsidRPr="001E538F" w:rsidRDefault="001E538F" w:rsidP="001E53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E538F" w:rsidRPr="001E538F" w:rsidRDefault="001E538F" w:rsidP="001E538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38F" w:rsidRPr="001E538F" w:rsidRDefault="001E538F" w:rsidP="001E538F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4802DD" w:rsidRDefault="004802DD">
      <w:bookmarkStart w:id="0" w:name="_GoBack"/>
      <w:bookmarkEnd w:id="0"/>
    </w:p>
    <w:sectPr w:rsidR="004802DD" w:rsidSect="00D11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E538F"/>
    <w:rsid w:val="001E538F"/>
    <w:rsid w:val="004802DD"/>
    <w:rsid w:val="00B82A27"/>
    <w:rsid w:val="00E34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E538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E5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E538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E5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2286</Words>
  <Characters>13031</Characters>
  <Application>Microsoft Office Word</Application>
  <DocSecurity>0</DocSecurity>
  <Lines>108</Lines>
  <Paragraphs>30</Paragraphs>
  <ScaleCrop>false</ScaleCrop>
  <Company>RePack by SPecialiST</Company>
  <LinksUpToDate>false</LinksUpToDate>
  <CharactersWithSpaces>15287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Пользователь</cp:lastModifiedBy>
  <cp:revision>2</cp:revision>
  <dcterms:created xsi:type="dcterms:W3CDTF">2017-12-14T07:54:00Z</dcterms:created>
  <dcterms:modified xsi:type="dcterms:W3CDTF">2017-12-14T07:54:00Z</dcterms:modified>
</cp:coreProperties>
</file>