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4DC" w:rsidRPr="008E44DC" w:rsidRDefault="008E44DC" w:rsidP="008E44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4DC" w:rsidRPr="008E44DC" w:rsidRDefault="008E44DC" w:rsidP="008E44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4DC">
        <w:rPr>
          <w:rFonts w:ascii="Times New Roman" w:hAnsi="Times New Roman" w:cs="Times New Roman"/>
          <w:b/>
          <w:sz w:val="28"/>
          <w:szCs w:val="28"/>
        </w:rPr>
        <w:t>Развитие социального партнерства в МБДОУ «</w:t>
      </w:r>
      <w:proofErr w:type="spellStart"/>
      <w:r w:rsidR="00B56824">
        <w:rPr>
          <w:rFonts w:ascii="Times New Roman" w:hAnsi="Times New Roman" w:cs="Times New Roman"/>
          <w:b/>
          <w:sz w:val="28"/>
          <w:szCs w:val="28"/>
        </w:rPr>
        <w:t>Нижнекузгунчинский</w:t>
      </w:r>
      <w:proofErr w:type="spellEnd"/>
      <w:r w:rsidR="00B56824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8E44DC">
        <w:rPr>
          <w:rFonts w:ascii="Times New Roman" w:hAnsi="Times New Roman" w:cs="Times New Roman"/>
          <w:b/>
          <w:sz w:val="28"/>
          <w:szCs w:val="28"/>
        </w:rPr>
        <w:t>»</w:t>
      </w:r>
      <w:r w:rsidR="00B568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6824">
        <w:rPr>
          <w:rFonts w:ascii="Times New Roman" w:hAnsi="Times New Roman" w:cs="Times New Roman"/>
          <w:b/>
          <w:sz w:val="28"/>
          <w:szCs w:val="28"/>
        </w:rPr>
        <w:t>Мамадышского</w:t>
      </w:r>
      <w:proofErr w:type="spellEnd"/>
      <w:r w:rsidR="00B5682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 </w:t>
      </w:r>
      <w:r w:rsidR="003E4EF1">
        <w:rPr>
          <w:rFonts w:ascii="Times New Roman" w:hAnsi="Times New Roman" w:cs="Times New Roman"/>
          <w:sz w:val="28"/>
          <w:szCs w:val="28"/>
        </w:rPr>
        <w:t xml:space="preserve">   </w:t>
      </w:r>
      <w:r w:rsidRPr="000E02EF">
        <w:rPr>
          <w:rFonts w:ascii="Times New Roman" w:hAnsi="Times New Roman" w:cs="Times New Roman"/>
          <w:sz w:val="28"/>
          <w:szCs w:val="28"/>
        </w:rPr>
        <w:t>«Будь с нами - и ты не будешь один» - вот девиз нашей первичной профсоюзной организации. Ведь профсоюз сегодня – это организация, которая защищает социально - экономические права работников, добивается выполнения социальных гарантий. От умения взаимодействовать с руководителем и администрацией детского сада зависят условия труда, заработная плата, микроклимат в коллективе. В общем, поддержка руководителя – это основа успешной работы коллектива. Социальное партнерство в нашем учреждении включает в себя:</w:t>
      </w:r>
    </w:p>
    <w:p w:rsidR="00BC425B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заключение Коллективного договора, контроль его выполнения, внесение изменений и дополнений в него;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согласование всех нормативных актов, касающихся социально-трудовых отношений работников;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разработка и принятие соглашения по охране труда;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согласование вопросов по оплате труда.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ведение социального паспорта коллектива.</w:t>
      </w:r>
    </w:p>
    <w:p w:rsidR="00D824D0" w:rsidRPr="000E02EF" w:rsidRDefault="003E4EF1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24D0" w:rsidRPr="000E02EF">
        <w:rPr>
          <w:rFonts w:ascii="Times New Roman" w:hAnsi="Times New Roman" w:cs="Times New Roman"/>
          <w:sz w:val="28"/>
          <w:szCs w:val="28"/>
        </w:rPr>
        <w:t>Основным документом, регламентирующим социальное партнерство в ДОУ, является коллективный договор. Данный документ полностью соответствует действующему законодательству и положениям Трудового кодекса РФ. Отчет о выполнении положений коллективного договора заслушивается на общем собрании работников ДОУ ежегодно.</w:t>
      </w:r>
      <w:r w:rsidR="00BC425B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>Члены профсоюзного комитета входят в состав рабочих групп по подготовке локальных нормативных правовых актов, относящихся к сфере трудовых и социально-экономических отношений. Профком совместно с администрацией определяет распорядок работы образовательного учреждения.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 </w:t>
      </w:r>
      <w:r w:rsidR="003E4EF1">
        <w:rPr>
          <w:rFonts w:ascii="Times New Roman" w:hAnsi="Times New Roman" w:cs="Times New Roman"/>
          <w:sz w:val="28"/>
          <w:szCs w:val="28"/>
        </w:rPr>
        <w:t xml:space="preserve">    </w:t>
      </w:r>
      <w:r w:rsidRPr="000E02EF">
        <w:rPr>
          <w:rFonts w:ascii="Times New Roman" w:hAnsi="Times New Roman" w:cs="Times New Roman"/>
          <w:sz w:val="28"/>
          <w:szCs w:val="28"/>
        </w:rPr>
        <w:t>Для обеспечения эффективной работы, в ДОУ созданы постоянные комиссии, определены их полномочия и порядок работы, которые закреплены в Положениях о комиссиях. Профком принимает участие в работе комиссий учреждения по тарификации, награждению, аттестации, охраны труда, распределению выплат стимулирующего хар</w:t>
      </w:r>
      <w:r w:rsidR="003D11ED">
        <w:rPr>
          <w:rFonts w:ascii="Times New Roman" w:hAnsi="Times New Roman" w:cs="Times New Roman"/>
          <w:sz w:val="28"/>
          <w:szCs w:val="28"/>
        </w:rPr>
        <w:t>актера, социальному страхованию, о комиссии по трудовым спорам.</w:t>
      </w:r>
    </w:p>
    <w:p w:rsidR="00D824D0" w:rsidRPr="000E02EF" w:rsidRDefault="003E4EF1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24D0" w:rsidRPr="000E02EF">
        <w:rPr>
          <w:rFonts w:ascii="Times New Roman" w:hAnsi="Times New Roman" w:cs="Times New Roman"/>
          <w:sz w:val="28"/>
          <w:szCs w:val="28"/>
        </w:rPr>
        <w:t> С учетом мнения профкома принимаются графики отпусков, инструкции по охране труда. Под наблюдением профкома находятся соблюдение режима труда и отдыха, выдача заработной платы, охрана труда.</w:t>
      </w:r>
      <w:r w:rsidR="00BC425B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ДОУ, где каждый отвечает за жизнь и здоровье детей и работников. Здесь профком и администрация взялись за решение вопросов техники безопасности совместными усилиями. Ежегодно заключается соглашение по охране труда между администрацией и профкомом, которое закрепляется в коллективном договоре. Совместно с администрацией проводим конкурсы по охране труда: «Самое безопасное рабочее место», «Самый безопасный </w:t>
      </w:r>
      <w:r w:rsidR="00D824D0" w:rsidRPr="000E02EF">
        <w:rPr>
          <w:rFonts w:ascii="Times New Roman" w:hAnsi="Times New Roman" w:cs="Times New Roman"/>
          <w:sz w:val="28"/>
          <w:szCs w:val="28"/>
        </w:rPr>
        <w:lastRenderedPageBreak/>
        <w:t xml:space="preserve">прогулочный участок», конкурс уголков безопасности для родителей, </w:t>
      </w:r>
      <w:r w:rsidR="00D25D3C" w:rsidRPr="000E02EF">
        <w:rPr>
          <w:rFonts w:ascii="Times New Roman" w:hAnsi="Times New Roman" w:cs="Times New Roman"/>
          <w:sz w:val="28"/>
          <w:szCs w:val="28"/>
        </w:rPr>
        <w:t>28 апреля проводим Всемирный день</w:t>
      </w:r>
      <w:r w:rsidR="00D824D0" w:rsidRPr="000E02EF">
        <w:rPr>
          <w:rFonts w:ascii="Times New Roman" w:hAnsi="Times New Roman" w:cs="Times New Roman"/>
          <w:sz w:val="28"/>
          <w:szCs w:val="28"/>
        </w:rPr>
        <w:t xml:space="preserve"> охраны труда. Систематическое проведение подобных мероприятий способствует созданию в образовательном учреждении здоровых и безопасных условий труда.</w:t>
      </w:r>
    </w:p>
    <w:p w:rsidR="00D824D0" w:rsidRPr="000E02EF" w:rsidRDefault="003E4EF1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24D0" w:rsidRPr="000E02EF">
        <w:rPr>
          <w:rFonts w:ascii="Times New Roman" w:hAnsi="Times New Roman" w:cs="Times New Roman"/>
          <w:sz w:val="28"/>
          <w:szCs w:val="28"/>
        </w:rPr>
        <w:t> Первичная профсоюзная организация М</w:t>
      </w:r>
      <w:r w:rsidR="00D25D3C" w:rsidRPr="000E02EF">
        <w:rPr>
          <w:rFonts w:ascii="Times New Roman" w:hAnsi="Times New Roman" w:cs="Times New Roman"/>
          <w:sz w:val="28"/>
          <w:szCs w:val="28"/>
        </w:rPr>
        <w:t>БДОУ «</w:t>
      </w:r>
      <w:proofErr w:type="spellStart"/>
      <w:r w:rsidR="00B56824">
        <w:rPr>
          <w:rFonts w:ascii="Times New Roman" w:hAnsi="Times New Roman" w:cs="Times New Roman"/>
          <w:sz w:val="28"/>
          <w:szCs w:val="28"/>
        </w:rPr>
        <w:t>Нижнекузгунчинский</w:t>
      </w:r>
      <w:proofErr w:type="spellEnd"/>
      <w:r w:rsidR="00B56824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» </w:t>
      </w:r>
      <w:r w:rsidR="00D824D0" w:rsidRPr="000E02EF">
        <w:rPr>
          <w:rFonts w:ascii="Times New Roman" w:hAnsi="Times New Roman" w:cs="Times New Roman"/>
          <w:sz w:val="28"/>
          <w:szCs w:val="28"/>
        </w:rPr>
        <w:t>на протяжении всех лет существования состояла из большей част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и сотрудников. На 1 января 2022 </w:t>
      </w:r>
      <w:r w:rsidR="00D824D0" w:rsidRPr="000E02EF">
        <w:rPr>
          <w:rFonts w:ascii="Times New Roman" w:hAnsi="Times New Roman" w:cs="Times New Roman"/>
          <w:sz w:val="28"/>
          <w:szCs w:val="28"/>
        </w:rPr>
        <w:t>года в составе про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фсоюзной организации числится </w:t>
      </w:r>
      <w:r w:rsidR="00B56824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="00D25D3C" w:rsidRPr="000E02EF">
        <w:rPr>
          <w:rFonts w:ascii="Times New Roman" w:hAnsi="Times New Roman" w:cs="Times New Roman"/>
          <w:sz w:val="28"/>
          <w:szCs w:val="28"/>
        </w:rPr>
        <w:t xml:space="preserve"> человек, что составляет 100</w:t>
      </w:r>
      <w:r w:rsidR="00D824D0" w:rsidRPr="000E02EF">
        <w:rPr>
          <w:rFonts w:ascii="Times New Roman" w:hAnsi="Times New Roman" w:cs="Times New Roman"/>
          <w:sz w:val="28"/>
          <w:szCs w:val="28"/>
        </w:rPr>
        <w:t>%. Это объясняется тем, что уровень развития партнерских отношений между администрацией и профсоюзной организацией всегда был высоким. Стиль отношений - сотрудничество и взаимовыручка. Сегодня администрация понимает, что только сильная профсоюзная организация является незаменимым помощником в работе с кадрами и рассматривает профсоюзную организацию как полноправного участника единого образовательного пространства.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 </w:t>
      </w:r>
      <w:r w:rsidR="003E4EF1">
        <w:rPr>
          <w:rFonts w:ascii="Times New Roman" w:hAnsi="Times New Roman" w:cs="Times New Roman"/>
          <w:sz w:val="28"/>
          <w:szCs w:val="28"/>
        </w:rPr>
        <w:t xml:space="preserve">   </w:t>
      </w:r>
      <w:r w:rsidR="00D25D3C" w:rsidRPr="000E02EF">
        <w:rPr>
          <w:rFonts w:ascii="Times New Roman" w:hAnsi="Times New Roman" w:cs="Times New Roman"/>
          <w:sz w:val="28"/>
          <w:szCs w:val="28"/>
        </w:rPr>
        <w:t>Для нашей профсоюзной организации</w:t>
      </w:r>
      <w:r w:rsidRPr="000E02EF">
        <w:rPr>
          <w:rFonts w:ascii="Times New Roman" w:hAnsi="Times New Roman" w:cs="Times New Roman"/>
          <w:sz w:val="28"/>
          <w:szCs w:val="28"/>
        </w:rPr>
        <w:t xml:space="preserve"> созданы хорошие условия, выделено место для информационного стенда «Профсоюзный уголок».</w:t>
      </w:r>
      <w:r w:rsidR="00BC425B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Pr="000E02EF">
        <w:rPr>
          <w:rFonts w:ascii="Times New Roman" w:hAnsi="Times New Roman" w:cs="Times New Roman"/>
          <w:sz w:val="28"/>
          <w:szCs w:val="28"/>
        </w:rPr>
        <w:t>Наши сотрудники не могут стоять в стороне от тех дел, которыми в коллективе занимается профком. Мы уверены, что отсутствие достаточной информации о деятельности профсоюзной организации создаёт впечатление об их бездеятельности, что снижает мотивацию профсоюзного членства, порождает выход людей из Профсоюза. Поэтому в нашем Профсоюзном уголке вывешена информация о работе профсоюзного комитета: план работы на год, месяц, сведения о деятельности вышестоящих профсою</w:t>
      </w:r>
      <w:r w:rsidR="00D25D3C" w:rsidRPr="000E02EF">
        <w:rPr>
          <w:rFonts w:ascii="Times New Roman" w:hAnsi="Times New Roman" w:cs="Times New Roman"/>
          <w:sz w:val="28"/>
          <w:szCs w:val="28"/>
        </w:rPr>
        <w:t>зных структур</w:t>
      </w:r>
      <w:r w:rsidRPr="000E02EF">
        <w:rPr>
          <w:rFonts w:ascii="Times New Roman" w:hAnsi="Times New Roman" w:cs="Times New Roman"/>
          <w:sz w:val="28"/>
          <w:szCs w:val="28"/>
        </w:rPr>
        <w:t xml:space="preserve">, сменные разделы, где помещаются </w:t>
      </w:r>
      <w:r w:rsidR="00D25D3C" w:rsidRPr="000E02EF">
        <w:rPr>
          <w:rFonts w:ascii="Times New Roman" w:hAnsi="Times New Roman" w:cs="Times New Roman"/>
          <w:sz w:val="28"/>
          <w:szCs w:val="28"/>
        </w:rPr>
        <w:t>информационные листки</w:t>
      </w:r>
      <w:r w:rsidRPr="000E02EF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     Всегда и во все времена в любой сфере деятельности особо ценились профессионалы своего дела. Эффективной профсоюзной работы  не может быть без знания трудового законодательства, законодательства по охране труда, нормативно – правовых актов. Эти знания члены профсоюза получают на занятиях Школы правовых знаний, которые проводятся еже</w:t>
      </w:r>
      <w:r w:rsidR="00C62A1B">
        <w:rPr>
          <w:rFonts w:ascii="Times New Roman" w:hAnsi="Times New Roman" w:cs="Times New Roman"/>
          <w:sz w:val="28"/>
          <w:szCs w:val="28"/>
        </w:rPr>
        <w:t>квартально</w:t>
      </w:r>
      <w:r w:rsidRPr="000E02EF">
        <w:rPr>
          <w:rFonts w:ascii="Times New Roman" w:hAnsi="Times New Roman" w:cs="Times New Roman"/>
          <w:sz w:val="28"/>
          <w:szCs w:val="28"/>
        </w:rPr>
        <w:t xml:space="preserve"> в течение учебного года. Темы для разговора мы выбираем самые разнообразные. Они вытекают из сложившейся ситуации в нашем коллективе, а не навязываются сверху. Так в течение года мы рассматривали вопросы пенсионного страхования, порядок установления доплат стимулирующего характера, режим труда и отдыха сотрудников и др. Руководитель учреждения принимает активное участие в подготовке и проведении занятий Ш</w:t>
      </w:r>
      <w:r w:rsidR="003D11ED">
        <w:rPr>
          <w:rFonts w:ascii="Times New Roman" w:hAnsi="Times New Roman" w:cs="Times New Roman"/>
          <w:sz w:val="28"/>
          <w:szCs w:val="28"/>
        </w:rPr>
        <w:t>колы правовых знаний</w:t>
      </w:r>
      <w:r w:rsidRPr="000E02EF">
        <w:rPr>
          <w:rFonts w:ascii="Times New Roman" w:hAnsi="Times New Roman" w:cs="Times New Roman"/>
          <w:sz w:val="28"/>
          <w:szCs w:val="28"/>
        </w:rPr>
        <w:t>.</w:t>
      </w:r>
    </w:p>
    <w:p w:rsidR="00D824D0" w:rsidRPr="000E02EF" w:rsidRDefault="00C62A1B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24D0" w:rsidRPr="000E02EF">
        <w:rPr>
          <w:rFonts w:ascii="Times New Roman" w:hAnsi="Times New Roman" w:cs="Times New Roman"/>
          <w:sz w:val="28"/>
          <w:szCs w:val="28"/>
        </w:rPr>
        <w:t> Большую работу профсоюзный комитет совместно с администрацией проводит по созданию благоприятного психологического климата в трудовом коллективе. Основными задачами данного направления работы являются:</w:t>
      </w:r>
    </w:p>
    <w:p w:rsidR="00BC425B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сплочение коллектива;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-работа с детьми сотрудников;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 оздоровительная и культурно-массовая работа.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 xml:space="preserve"> Важным направлением в деятельности профкома и администрации является культурно – массовая работа, так как хороший отдых способствует </w:t>
      </w:r>
      <w:r w:rsidRPr="000E02EF">
        <w:rPr>
          <w:rFonts w:ascii="Times New Roman" w:hAnsi="Times New Roman" w:cs="Times New Roman"/>
          <w:sz w:val="28"/>
          <w:szCs w:val="28"/>
        </w:rPr>
        <w:lastRenderedPageBreak/>
        <w:t>работоспособности и поднятию жизненного тонуса. Доброй традицией становится поздравление работников с профессиональ</w:t>
      </w:r>
      <w:r w:rsidR="00D25D3C" w:rsidRPr="000E02EF">
        <w:rPr>
          <w:rFonts w:ascii="Times New Roman" w:hAnsi="Times New Roman" w:cs="Times New Roman"/>
          <w:sz w:val="28"/>
          <w:szCs w:val="28"/>
        </w:rPr>
        <w:t>ными и календарными праздниками:</w:t>
      </w:r>
      <w:r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празднование дня Дошкольного работника, праздничные «огоньки», </w:t>
      </w:r>
      <w:r w:rsidRPr="000E02EF">
        <w:rPr>
          <w:rFonts w:ascii="Times New Roman" w:hAnsi="Times New Roman" w:cs="Times New Roman"/>
          <w:sz w:val="28"/>
          <w:szCs w:val="28"/>
        </w:rPr>
        <w:t>юбиляров, молодоженов, молодых ма</w:t>
      </w:r>
      <w:r w:rsidR="00D25D3C" w:rsidRPr="000E02EF">
        <w:rPr>
          <w:rFonts w:ascii="Times New Roman" w:hAnsi="Times New Roman" w:cs="Times New Roman"/>
          <w:sz w:val="28"/>
          <w:szCs w:val="28"/>
        </w:rPr>
        <w:t>м с вручением памятных подарков,</w:t>
      </w:r>
      <w:r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материальная помощь при поступлении в 1 класс. </w:t>
      </w:r>
      <w:r w:rsidRPr="000E02EF">
        <w:rPr>
          <w:rFonts w:ascii="Times New Roman" w:hAnsi="Times New Roman" w:cs="Times New Roman"/>
          <w:sz w:val="28"/>
          <w:szCs w:val="28"/>
        </w:rPr>
        <w:t>В такие дни для каждого находятся доброе слово и материальная поддержка.   </w:t>
      </w:r>
    </w:p>
    <w:p w:rsidR="00D824D0" w:rsidRPr="000E02EF" w:rsidRDefault="00C62A1B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24D0" w:rsidRPr="000E02EF">
        <w:rPr>
          <w:rFonts w:ascii="Times New Roman" w:hAnsi="Times New Roman" w:cs="Times New Roman"/>
          <w:sz w:val="28"/>
          <w:szCs w:val="28"/>
        </w:rPr>
        <w:t>Совместная работа администрации и профкома помогает систематизировать работу с ветеранами ДОУ,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 xml:space="preserve"> проявляя о них заботу. Они являются частыми гостями на праздниках детского сада, юбилеях сотрудников.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 xml:space="preserve"> Традицией стало проведение вечера встречи ветеранов ко Дню дошкольного работника.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>Традиционными стали не только праздники для работников трудового коллектива, но и праздники для детей сотрудников и членов их семей.</w:t>
      </w:r>
      <w:r w:rsidR="00BC425B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>Ежегодно для детей сотрудников проводятся новогодние утренники, также для членов Профсоюза и их семей организуются совм</w:t>
      </w:r>
      <w:r w:rsidR="00D25D3C" w:rsidRPr="000E02EF">
        <w:rPr>
          <w:rFonts w:ascii="Times New Roman" w:hAnsi="Times New Roman" w:cs="Times New Roman"/>
          <w:sz w:val="28"/>
          <w:szCs w:val="28"/>
        </w:rPr>
        <w:t>естные посещения театров города</w:t>
      </w:r>
      <w:r>
        <w:rPr>
          <w:rFonts w:ascii="Times New Roman" w:hAnsi="Times New Roman" w:cs="Times New Roman"/>
          <w:sz w:val="28"/>
          <w:szCs w:val="28"/>
        </w:rPr>
        <w:t xml:space="preserve"> Казани</w:t>
      </w:r>
      <w:r w:rsidR="00D25D3C" w:rsidRPr="000E02EF">
        <w:rPr>
          <w:rFonts w:ascii="Times New Roman" w:hAnsi="Times New Roman" w:cs="Times New Roman"/>
          <w:sz w:val="28"/>
          <w:szCs w:val="28"/>
        </w:rPr>
        <w:t>, так же организуются поездки по памятным местам Татарстана.</w:t>
      </w:r>
      <w:r w:rsidR="00F25B9B">
        <w:rPr>
          <w:rFonts w:ascii="Times New Roman" w:hAnsi="Times New Roman" w:cs="Times New Roman"/>
          <w:sz w:val="28"/>
          <w:szCs w:val="28"/>
        </w:rPr>
        <w:t xml:space="preserve"> Наши члены Профсоюза с семьями участвуют в посадке деревьев. </w:t>
      </w:r>
      <w:r w:rsidR="00D824D0" w:rsidRPr="000E02EF">
        <w:rPr>
          <w:rFonts w:ascii="Times New Roman" w:hAnsi="Times New Roman" w:cs="Times New Roman"/>
          <w:sz w:val="28"/>
          <w:szCs w:val="28"/>
        </w:rPr>
        <w:t>Члены профкома, которые входят в состав комиссии по распределению выплат стимулирующего характера, инициируют перед руководителем и перед комиссией вопросы о премиро</w:t>
      </w:r>
      <w:r w:rsidR="003D11ED">
        <w:rPr>
          <w:rFonts w:ascii="Times New Roman" w:hAnsi="Times New Roman" w:cs="Times New Roman"/>
          <w:sz w:val="28"/>
          <w:szCs w:val="28"/>
        </w:rPr>
        <w:t xml:space="preserve">вании активных членов Профсоюза уполномоченного по охране труда, </w:t>
      </w:r>
      <w:r w:rsidR="00D824D0" w:rsidRPr="000E02EF">
        <w:rPr>
          <w:rFonts w:ascii="Times New Roman" w:hAnsi="Times New Roman" w:cs="Times New Roman"/>
          <w:sz w:val="28"/>
          <w:szCs w:val="28"/>
        </w:rPr>
        <w:t>за проведение культурно-массовых мероприятий для работников дошкольного учреждения и за участие в конкурсах различного уровня.</w:t>
      </w:r>
      <w:r w:rsidR="00BC425B" w:rsidRPr="000E02EF">
        <w:rPr>
          <w:rFonts w:ascii="Times New Roman" w:hAnsi="Times New Roman" w:cs="Times New Roman"/>
          <w:sz w:val="28"/>
          <w:szCs w:val="28"/>
        </w:rPr>
        <w:t xml:space="preserve"> </w:t>
      </w:r>
      <w:r w:rsidR="00D824D0" w:rsidRPr="000E02EF">
        <w:rPr>
          <w:rFonts w:ascii="Times New Roman" w:hAnsi="Times New Roman" w:cs="Times New Roman"/>
          <w:sz w:val="28"/>
          <w:szCs w:val="28"/>
        </w:rPr>
        <w:t> Для оздоровления мы организуем походы выходн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ого дня на лыжах в стадион Ипподрома. </w:t>
      </w:r>
      <w:r w:rsidR="00D824D0" w:rsidRPr="000E02EF">
        <w:rPr>
          <w:rFonts w:ascii="Times New Roman" w:hAnsi="Times New Roman" w:cs="Times New Roman"/>
          <w:sz w:val="28"/>
          <w:szCs w:val="28"/>
        </w:rPr>
        <w:t>Также мы организуем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выезды на природу: на реку Вятку, катание на велосипедах, электронных самокатах</w:t>
      </w:r>
      <w:r w:rsidR="00D824D0" w:rsidRPr="000E02EF">
        <w:rPr>
          <w:rFonts w:ascii="Times New Roman" w:hAnsi="Times New Roman" w:cs="Times New Roman"/>
          <w:sz w:val="28"/>
          <w:szCs w:val="28"/>
        </w:rPr>
        <w:t>. Вместе с членами Профсоюза все мероприятия посещает и наш руководитель образовательного учреждения. Это говорит о том, что руководитель не только поддерживает профсоюзный комитет во всех делах и начинаниях, но и является активным участником всех проводимых нами мероприятий.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 </w:t>
      </w:r>
      <w:r w:rsidR="00C62A1B">
        <w:rPr>
          <w:rFonts w:ascii="Times New Roman" w:hAnsi="Times New Roman" w:cs="Times New Roman"/>
          <w:sz w:val="28"/>
          <w:szCs w:val="28"/>
        </w:rPr>
        <w:t xml:space="preserve">    </w:t>
      </w:r>
      <w:r w:rsidRPr="000E02EF">
        <w:rPr>
          <w:rFonts w:ascii="Times New Roman" w:hAnsi="Times New Roman" w:cs="Times New Roman"/>
          <w:sz w:val="28"/>
          <w:szCs w:val="28"/>
        </w:rPr>
        <w:t>Большое значение для развития и укрепления нашего коллектива имеет участие в городских мероприятиях и конкурсах, кото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рые организует </w:t>
      </w:r>
      <w:proofErr w:type="spellStart"/>
      <w:r w:rsidR="00D25D3C" w:rsidRPr="000E02EF">
        <w:rPr>
          <w:rFonts w:ascii="Times New Roman" w:hAnsi="Times New Roman" w:cs="Times New Roman"/>
          <w:sz w:val="28"/>
          <w:szCs w:val="28"/>
        </w:rPr>
        <w:t>Мамадышская</w:t>
      </w:r>
      <w:proofErr w:type="spellEnd"/>
      <w:r w:rsidR="00D25D3C" w:rsidRPr="000E02EF">
        <w:rPr>
          <w:rFonts w:ascii="Times New Roman" w:hAnsi="Times New Roman" w:cs="Times New Roman"/>
          <w:sz w:val="28"/>
          <w:szCs w:val="28"/>
        </w:rPr>
        <w:t xml:space="preserve"> территориальная организация Общероссийского </w:t>
      </w:r>
      <w:r w:rsidRPr="000E02EF">
        <w:rPr>
          <w:rFonts w:ascii="Times New Roman" w:hAnsi="Times New Roman" w:cs="Times New Roman"/>
          <w:sz w:val="28"/>
          <w:szCs w:val="28"/>
        </w:rPr>
        <w:t>Профсоюза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0E02EF">
        <w:rPr>
          <w:rFonts w:ascii="Times New Roman" w:hAnsi="Times New Roman" w:cs="Times New Roman"/>
          <w:sz w:val="28"/>
          <w:szCs w:val="28"/>
        </w:rPr>
        <w:t>. Зачастую, привлекать коллег приходитс</w:t>
      </w:r>
      <w:r w:rsidR="00D25D3C" w:rsidRPr="000E02EF">
        <w:rPr>
          <w:rFonts w:ascii="Times New Roman" w:hAnsi="Times New Roman" w:cs="Times New Roman"/>
          <w:sz w:val="28"/>
          <w:szCs w:val="28"/>
        </w:rPr>
        <w:t>я силой личного примера. Я принимаю активное участие на Сп</w:t>
      </w:r>
      <w:r w:rsidR="00E94DA2" w:rsidRPr="000E02EF">
        <w:rPr>
          <w:rFonts w:ascii="Times New Roman" w:hAnsi="Times New Roman" w:cs="Times New Roman"/>
          <w:sz w:val="28"/>
          <w:szCs w:val="28"/>
        </w:rPr>
        <w:t>артакиадах, Кроссе нации, Лыжне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России.</w:t>
      </w:r>
      <w:r w:rsidRPr="000E02EF">
        <w:rPr>
          <w:rFonts w:ascii="Times New Roman" w:hAnsi="Times New Roman" w:cs="Times New Roman"/>
          <w:sz w:val="28"/>
          <w:szCs w:val="28"/>
        </w:rPr>
        <w:t> </w:t>
      </w:r>
    </w:p>
    <w:p w:rsidR="00D824D0" w:rsidRPr="000E02EF" w:rsidRDefault="00C62A1B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24D0" w:rsidRPr="000E02EF">
        <w:rPr>
          <w:rFonts w:ascii="Times New Roman" w:hAnsi="Times New Roman" w:cs="Times New Roman"/>
          <w:sz w:val="28"/>
          <w:szCs w:val="28"/>
        </w:rPr>
        <w:t>Одним из направлений совместной деятельности профкома и администрации является - привлечение молодых работников к активному участию в общественно-значимых делах детск</w:t>
      </w:r>
      <w:r w:rsidR="0095147D" w:rsidRPr="000E02EF">
        <w:rPr>
          <w:rFonts w:ascii="Times New Roman" w:hAnsi="Times New Roman" w:cs="Times New Roman"/>
          <w:sz w:val="28"/>
          <w:szCs w:val="28"/>
        </w:rPr>
        <w:t>ого сада. На сегодняшний день 24</w:t>
      </w:r>
      <w:r w:rsidR="00D824D0" w:rsidRPr="000E02EF">
        <w:rPr>
          <w:rFonts w:ascii="Times New Roman" w:hAnsi="Times New Roman" w:cs="Times New Roman"/>
          <w:sz w:val="28"/>
          <w:szCs w:val="28"/>
        </w:rPr>
        <w:t>% нашего коллектива составляет молодёжь. Чтобы заинтересовать молодые кадры общественными делами, сформировать лидерские качества и подготовить себе смену, молодым работникам даём поручения, выполнение которых делает их активными участниками профсоюзной жизни, развивает организаторские качества, ответственность. Так за подготовку большинства культурно-массовых мероприятий несут ответств</w:t>
      </w:r>
      <w:r w:rsidR="00D25D3C" w:rsidRPr="000E02EF">
        <w:rPr>
          <w:rFonts w:ascii="Times New Roman" w:hAnsi="Times New Roman" w:cs="Times New Roman"/>
          <w:sz w:val="28"/>
          <w:szCs w:val="28"/>
        </w:rPr>
        <w:t>енность молодые члены профсоюза, которые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F25B9B">
        <w:rPr>
          <w:rFonts w:ascii="Times New Roman" w:hAnsi="Times New Roman" w:cs="Times New Roman"/>
          <w:sz w:val="28"/>
          <w:szCs w:val="28"/>
        </w:rPr>
        <w:t>являются активными участниками телевизионного фестиваля</w:t>
      </w:r>
      <w:r w:rsidR="00D25D3C" w:rsidRPr="000E02EF">
        <w:rPr>
          <w:rFonts w:ascii="Times New Roman" w:hAnsi="Times New Roman" w:cs="Times New Roman"/>
          <w:sz w:val="28"/>
          <w:szCs w:val="28"/>
        </w:rPr>
        <w:t xml:space="preserve"> творчества работающей молод</w:t>
      </w:r>
      <w:r w:rsidR="00BC425B" w:rsidRPr="000E02EF">
        <w:rPr>
          <w:rFonts w:ascii="Times New Roman" w:hAnsi="Times New Roman" w:cs="Times New Roman"/>
          <w:sz w:val="28"/>
          <w:szCs w:val="28"/>
        </w:rPr>
        <w:t xml:space="preserve">ежи «Наше время - </w:t>
      </w:r>
      <w:proofErr w:type="spellStart"/>
      <w:r w:rsidR="00BC425B" w:rsidRPr="000E02EF">
        <w:rPr>
          <w:rFonts w:ascii="Times New Roman" w:hAnsi="Times New Roman" w:cs="Times New Roman"/>
          <w:sz w:val="28"/>
          <w:szCs w:val="28"/>
        </w:rPr>
        <w:t>Безнен</w:t>
      </w:r>
      <w:proofErr w:type="spellEnd"/>
      <w:r w:rsidR="00BC425B" w:rsidRPr="000E0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25B" w:rsidRPr="000E02EF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BC425B" w:rsidRPr="000E02EF">
        <w:rPr>
          <w:rFonts w:ascii="Times New Roman" w:hAnsi="Times New Roman" w:cs="Times New Roman"/>
          <w:sz w:val="28"/>
          <w:szCs w:val="28"/>
        </w:rPr>
        <w:t>», где занимают призовые места.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 </w:t>
      </w:r>
      <w:r w:rsidR="00C62A1B">
        <w:rPr>
          <w:rFonts w:ascii="Times New Roman" w:hAnsi="Times New Roman" w:cs="Times New Roman"/>
          <w:sz w:val="28"/>
          <w:szCs w:val="28"/>
        </w:rPr>
        <w:t xml:space="preserve">    </w:t>
      </w:r>
      <w:r w:rsidRPr="000E02EF">
        <w:rPr>
          <w:rFonts w:ascii="Times New Roman" w:hAnsi="Times New Roman" w:cs="Times New Roman"/>
          <w:sz w:val="28"/>
          <w:szCs w:val="28"/>
        </w:rPr>
        <w:t xml:space="preserve">При оценке совместной деятельности администрации ДОУ и ППО необходимо учитывать роль человеческого фактора, роль профсоюзного лидера. Я понимаю, </w:t>
      </w:r>
      <w:r w:rsidRPr="000E02EF">
        <w:rPr>
          <w:rFonts w:ascii="Times New Roman" w:hAnsi="Times New Roman" w:cs="Times New Roman"/>
          <w:sz w:val="28"/>
          <w:szCs w:val="28"/>
        </w:rPr>
        <w:lastRenderedPageBreak/>
        <w:t>что от моей личной мотивации зависит эффективность работы профсоюзной организации,  образовательного учреждения в целом. Мне как профсоюзному лидеру необходимо уметь выстраивать отношения со своим социальным партнером – работодателем, на  понимании исполнения общего дела.</w:t>
      </w:r>
    </w:p>
    <w:p w:rsidR="00D824D0" w:rsidRPr="000E02EF" w:rsidRDefault="00D824D0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А результаты совместной деятельности есть, это</w:t>
      </w:r>
      <w:r w:rsidR="00D25D3C" w:rsidRPr="000E02EF">
        <w:rPr>
          <w:rFonts w:ascii="Times New Roman" w:hAnsi="Times New Roman" w:cs="Times New Roman"/>
          <w:sz w:val="28"/>
          <w:szCs w:val="28"/>
        </w:rPr>
        <w:t>:</w:t>
      </w:r>
    </w:p>
    <w:p w:rsidR="00D824D0" w:rsidRPr="000E02EF" w:rsidRDefault="00D25D3C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-в</w:t>
      </w:r>
      <w:r w:rsidR="00D824D0" w:rsidRPr="000E02EF">
        <w:rPr>
          <w:rFonts w:ascii="Times New Roman" w:hAnsi="Times New Roman" w:cs="Times New Roman"/>
          <w:sz w:val="28"/>
          <w:szCs w:val="28"/>
        </w:rPr>
        <w:t>заимопомощь – характерная черта нашего коллектива</w:t>
      </w:r>
    </w:p>
    <w:p w:rsidR="00D824D0" w:rsidRPr="000E02EF" w:rsidRDefault="00D25D3C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-х</w:t>
      </w:r>
      <w:r w:rsidR="00D824D0" w:rsidRPr="000E02EF">
        <w:rPr>
          <w:rFonts w:ascii="Times New Roman" w:hAnsi="Times New Roman" w:cs="Times New Roman"/>
          <w:sz w:val="28"/>
          <w:szCs w:val="28"/>
        </w:rPr>
        <w:t>арактеристикой коллектива является ориентированность на достижения.</w:t>
      </w:r>
    </w:p>
    <w:p w:rsidR="00D824D0" w:rsidRPr="000E02EF" w:rsidRDefault="00D25D3C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-р</w:t>
      </w:r>
      <w:r w:rsidR="00D824D0" w:rsidRPr="000E02EF">
        <w:rPr>
          <w:rFonts w:ascii="Times New Roman" w:hAnsi="Times New Roman" w:cs="Times New Roman"/>
          <w:sz w:val="28"/>
          <w:szCs w:val="28"/>
        </w:rPr>
        <w:t>азногласия не перерастают в конфликт между сотрудниками.</w:t>
      </w:r>
    </w:p>
    <w:p w:rsidR="00D824D0" w:rsidRPr="000E02EF" w:rsidRDefault="00D25D3C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-о</w:t>
      </w:r>
      <w:r w:rsidR="00D824D0" w:rsidRPr="000E02EF">
        <w:rPr>
          <w:rFonts w:ascii="Times New Roman" w:hAnsi="Times New Roman" w:cs="Times New Roman"/>
          <w:sz w:val="28"/>
          <w:szCs w:val="28"/>
        </w:rPr>
        <w:t>тношения  внутри коллектива строятся на доверии и уважении.</w:t>
      </w:r>
    </w:p>
    <w:p w:rsidR="00D824D0" w:rsidRPr="000E02EF" w:rsidRDefault="00D25D3C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2EF">
        <w:rPr>
          <w:rFonts w:ascii="Times New Roman" w:hAnsi="Times New Roman" w:cs="Times New Roman"/>
          <w:sz w:val="28"/>
          <w:szCs w:val="28"/>
        </w:rPr>
        <w:t>-у</w:t>
      </w:r>
      <w:r w:rsidR="00D824D0" w:rsidRPr="000E02EF">
        <w:rPr>
          <w:rFonts w:ascii="Times New Roman" w:hAnsi="Times New Roman" w:cs="Times New Roman"/>
          <w:sz w:val="28"/>
          <w:szCs w:val="28"/>
        </w:rPr>
        <w:t>становка в работе направлена на развитие ДОУ.</w:t>
      </w:r>
    </w:p>
    <w:p w:rsidR="00D824D0" w:rsidRPr="000E02EF" w:rsidRDefault="003D11ED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24D0" w:rsidRPr="000E02EF">
        <w:rPr>
          <w:rFonts w:ascii="Times New Roman" w:hAnsi="Times New Roman" w:cs="Times New Roman"/>
          <w:sz w:val="28"/>
          <w:szCs w:val="28"/>
        </w:rPr>
        <w:t>На последующие годы при организации совместной деятельности администрации ДОУ и ППО работы очень много. В перспективе новые проекты по мотивации вступления в профсоюз, активизации культурно-массовой и спортивно-оздоровительной работы, развитии информационной политики и социального партнерства на всех уровнях.</w:t>
      </w:r>
    </w:p>
    <w:p w:rsidR="00D824D0" w:rsidRPr="000E02EF" w:rsidRDefault="003D11ED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24D0" w:rsidRPr="000E02EF">
        <w:rPr>
          <w:rFonts w:ascii="Times New Roman" w:hAnsi="Times New Roman" w:cs="Times New Roman"/>
          <w:sz w:val="28"/>
          <w:szCs w:val="28"/>
        </w:rPr>
        <w:t>Думаю, что каждый сотрудник нашего коллектива осознает, что единому, сплоченному, постоянно развивающемуся профессиональному союзу по плечу решение важнейшей задачи - сделать профессию педагога, работника ДОУ – престижной.</w:t>
      </w:r>
    </w:p>
    <w:p w:rsidR="00CC1851" w:rsidRPr="000E02EF" w:rsidRDefault="00CC1851" w:rsidP="000E0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1851" w:rsidRPr="000E02EF" w:rsidSect="000E02EF">
      <w:pgSz w:w="11906" w:h="16838"/>
      <w:pgMar w:top="567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EDC" w:rsidRDefault="00B47EDC" w:rsidP="00D25D3C">
      <w:pPr>
        <w:spacing w:after="0" w:line="240" w:lineRule="auto"/>
      </w:pPr>
      <w:r>
        <w:separator/>
      </w:r>
    </w:p>
  </w:endnote>
  <w:endnote w:type="continuationSeparator" w:id="0">
    <w:p w:rsidR="00B47EDC" w:rsidRDefault="00B47EDC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EDC" w:rsidRDefault="00B47EDC" w:rsidP="00D25D3C">
      <w:pPr>
        <w:spacing w:after="0" w:line="240" w:lineRule="auto"/>
      </w:pPr>
      <w:r>
        <w:separator/>
      </w:r>
    </w:p>
  </w:footnote>
  <w:footnote w:type="continuationSeparator" w:id="0">
    <w:p w:rsidR="00B47EDC" w:rsidRDefault="00B47EDC" w:rsidP="00D25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4D0"/>
    <w:rsid w:val="000E02EF"/>
    <w:rsid w:val="00133333"/>
    <w:rsid w:val="0019566A"/>
    <w:rsid w:val="003D11ED"/>
    <w:rsid w:val="003E4EF1"/>
    <w:rsid w:val="00412C2F"/>
    <w:rsid w:val="0043318B"/>
    <w:rsid w:val="00674335"/>
    <w:rsid w:val="0077133A"/>
    <w:rsid w:val="008C2261"/>
    <w:rsid w:val="008D2897"/>
    <w:rsid w:val="008E44DC"/>
    <w:rsid w:val="0095147D"/>
    <w:rsid w:val="00B47EDC"/>
    <w:rsid w:val="00B53787"/>
    <w:rsid w:val="00B56824"/>
    <w:rsid w:val="00BC425B"/>
    <w:rsid w:val="00BF2BF8"/>
    <w:rsid w:val="00C02B7C"/>
    <w:rsid w:val="00C36381"/>
    <w:rsid w:val="00C62A1B"/>
    <w:rsid w:val="00CC1851"/>
    <w:rsid w:val="00D25D3C"/>
    <w:rsid w:val="00D34995"/>
    <w:rsid w:val="00D824D0"/>
    <w:rsid w:val="00DE05DA"/>
    <w:rsid w:val="00E94DA2"/>
    <w:rsid w:val="00F2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4D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5D3C"/>
  </w:style>
  <w:style w:type="paragraph" w:styleId="a7">
    <w:name w:val="footer"/>
    <w:basedOn w:val="a"/>
    <w:link w:val="a8"/>
    <w:uiPriority w:val="99"/>
    <w:semiHidden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5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0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Гулия</dc:creator>
  <cp:lastModifiedBy>Алмаз Гатауллин</cp:lastModifiedBy>
  <cp:revision>10</cp:revision>
  <dcterms:created xsi:type="dcterms:W3CDTF">2022-08-11T09:16:00Z</dcterms:created>
  <dcterms:modified xsi:type="dcterms:W3CDTF">2022-12-27T11:12:00Z</dcterms:modified>
</cp:coreProperties>
</file>