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6D" w:rsidRDefault="008F1F6D" w:rsidP="00182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9517"/>
            <wp:effectExtent l="0" t="0" r="0" b="0"/>
            <wp:docPr id="1" name="Рисунок 1" descr="C:\Users\User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lastRenderedPageBreak/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окружающих; ветеринарный паспорт (ветеринарное свидетельство) на собаку, подтверждающие наличие всех необходимых прививок и осмотра ветеринара; 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1828ED" w:rsidRPr="008F1F6D" w:rsidRDefault="001828ED" w:rsidP="008F1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F6D">
        <w:rPr>
          <w:rFonts w:ascii="Times New Roman" w:hAnsi="Times New Roman" w:cs="Times New Roman"/>
          <w:b/>
          <w:sz w:val="28"/>
          <w:szCs w:val="28"/>
        </w:rPr>
        <w:t>3.</w:t>
      </w:r>
      <w:r w:rsidRPr="008F1F6D">
        <w:rPr>
          <w:rFonts w:ascii="Times New Roman" w:hAnsi="Times New Roman" w:cs="Times New Roman"/>
          <w:b/>
          <w:sz w:val="28"/>
          <w:szCs w:val="28"/>
        </w:rPr>
        <w:tab/>
        <w:t>Требования к условиям, необходимым для оказания услуг лицам с собакой-поводырем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3.1.</w:t>
      </w:r>
      <w:r w:rsidRPr="001828ED">
        <w:rPr>
          <w:rFonts w:ascii="Times New Roman" w:hAnsi="Times New Roman" w:cs="Times New Roman"/>
          <w:sz w:val="28"/>
          <w:szCs w:val="28"/>
        </w:rPr>
        <w:tab/>
        <w:t xml:space="preserve">В ДОУ рекомендуется предусмотреть для собаки-поводыря специальное место для отдыха/ожидание, минимальный размер которого составляет 1,5 </w:t>
      </w:r>
      <w:proofErr w:type="spellStart"/>
      <w:r w:rsidRPr="001828E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828ED">
        <w:rPr>
          <w:rFonts w:ascii="Times New Roman" w:hAnsi="Times New Roman" w:cs="Times New Roman"/>
          <w:sz w:val="28"/>
          <w:szCs w:val="28"/>
        </w:rPr>
        <w:t>. с возможностью фиксации собаки на свободном поводке. Место отдыха/ожидания собаки-поводыря должно быть защищенным от холода (сквозняка) и перегрева (вдали от обогревающих приборов, ограждено от прямых лучей солнца), и не должно располагаться на проходе.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3.2.</w:t>
      </w:r>
      <w:r w:rsidRPr="001828ED">
        <w:rPr>
          <w:rFonts w:ascii="Times New Roman" w:hAnsi="Times New Roman" w:cs="Times New Roman"/>
          <w:sz w:val="28"/>
          <w:szCs w:val="28"/>
        </w:rPr>
        <w:tab/>
        <w:t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3.3.</w:t>
      </w:r>
      <w:r w:rsidRPr="001828ED">
        <w:rPr>
          <w:rFonts w:ascii="Times New Roman" w:hAnsi="Times New Roman" w:cs="Times New Roman"/>
          <w:sz w:val="28"/>
          <w:szCs w:val="28"/>
        </w:rPr>
        <w:tab/>
        <w:t>При необходимости организует специальное место для выгула собаки-поводыря. Выгул собаки осуществляется в наморднике и на поводке, вдали от тротуара, детских и спортивных площадок.</w:t>
      </w:r>
    </w:p>
    <w:p w:rsidR="001828ED" w:rsidRPr="008F1F6D" w:rsidRDefault="001828ED" w:rsidP="008F1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1F6D">
        <w:rPr>
          <w:rFonts w:ascii="Times New Roman" w:hAnsi="Times New Roman" w:cs="Times New Roman"/>
          <w:b/>
          <w:sz w:val="28"/>
          <w:szCs w:val="28"/>
        </w:rPr>
        <w:t>4.</w:t>
      </w:r>
      <w:r w:rsidRPr="008F1F6D">
        <w:rPr>
          <w:rFonts w:ascii="Times New Roman" w:hAnsi="Times New Roman" w:cs="Times New Roman"/>
          <w:b/>
          <w:sz w:val="28"/>
          <w:szCs w:val="28"/>
        </w:rPr>
        <w:tab/>
        <w:t>Порядок действий сотрудников при посещении учреждения лица с собакой-поводырем</w:t>
      </w:r>
    </w:p>
    <w:bookmarkEnd w:id="0"/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4.1.</w:t>
      </w:r>
      <w:r w:rsidRPr="001828ED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1828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28ED">
        <w:rPr>
          <w:rFonts w:ascii="Times New Roman" w:hAnsi="Times New Roman" w:cs="Times New Roman"/>
          <w:sz w:val="28"/>
          <w:szCs w:val="28"/>
        </w:rPr>
        <w:t xml:space="preserve"> если посетитель заранее сообщает о своем приходе ответственному за сопровождение в ДОУ маломобильных групп населения и инвалидов, по телефонам, указанным на официальном сайте образовательной организации, ответственный уточняет: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1)</w:t>
      </w:r>
      <w:r w:rsidRPr="001828ED">
        <w:rPr>
          <w:rFonts w:ascii="Times New Roman" w:hAnsi="Times New Roman" w:cs="Times New Roman"/>
          <w:sz w:val="28"/>
          <w:szCs w:val="28"/>
        </w:rPr>
        <w:tab/>
        <w:t>время посещения;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2)</w:t>
      </w:r>
      <w:r w:rsidRPr="001828ED">
        <w:rPr>
          <w:rFonts w:ascii="Times New Roman" w:hAnsi="Times New Roman" w:cs="Times New Roman"/>
          <w:sz w:val="28"/>
          <w:szCs w:val="28"/>
        </w:rPr>
        <w:tab/>
        <w:t>необходимость в получении услуги на объекте;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3)</w:t>
      </w:r>
      <w:r w:rsidRPr="001828ED">
        <w:rPr>
          <w:rFonts w:ascii="Times New Roman" w:hAnsi="Times New Roman" w:cs="Times New Roman"/>
          <w:sz w:val="28"/>
          <w:szCs w:val="28"/>
        </w:rPr>
        <w:tab/>
        <w:t>наличие собаки-поводыря;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4)</w:t>
      </w:r>
      <w:r w:rsidRPr="001828ED">
        <w:rPr>
          <w:rFonts w:ascii="Times New Roman" w:hAnsi="Times New Roman" w:cs="Times New Roman"/>
          <w:sz w:val="28"/>
          <w:szCs w:val="28"/>
        </w:rPr>
        <w:tab/>
        <w:t>потребность в особых условиях ожидания собаки-поводыря на время получения услуги.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4.2.</w:t>
      </w:r>
      <w:r w:rsidRPr="001828ED">
        <w:rPr>
          <w:rFonts w:ascii="Times New Roman" w:hAnsi="Times New Roman" w:cs="Times New Roman"/>
          <w:sz w:val="28"/>
          <w:szCs w:val="28"/>
        </w:rPr>
        <w:tab/>
        <w:t>В случае явки лица с собакой-поводырем без предупреждения лицо, ответственное за пропуск посетителей в ДОУ сообщает ответственному лицу и предупреждает о приходе посетителя с собакой-поводырем.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4.3.</w:t>
      </w:r>
      <w:r w:rsidRPr="001828ED">
        <w:rPr>
          <w:rFonts w:ascii="Times New Roman" w:hAnsi="Times New Roman" w:cs="Times New Roman"/>
          <w:sz w:val="28"/>
          <w:szCs w:val="28"/>
        </w:rPr>
        <w:tab/>
        <w:t>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1828ED" w:rsidRP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4.4.</w:t>
      </w:r>
      <w:r w:rsidRPr="001828ED">
        <w:rPr>
          <w:rFonts w:ascii="Times New Roman" w:hAnsi="Times New Roman" w:cs="Times New Roman"/>
          <w:sz w:val="28"/>
          <w:szCs w:val="28"/>
        </w:rPr>
        <w:tab/>
        <w:t>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ДОУ.</w:t>
      </w:r>
    </w:p>
    <w:p w:rsidR="001828ED" w:rsidRDefault="001828E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ED">
        <w:rPr>
          <w:rFonts w:ascii="Times New Roman" w:hAnsi="Times New Roman" w:cs="Times New Roman"/>
          <w:sz w:val="28"/>
          <w:szCs w:val="28"/>
        </w:rPr>
        <w:t>4.5.</w:t>
      </w:r>
      <w:r w:rsidRPr="001828ED">
        <w:rPr>
          <w:rFonts w:ascii="Times New Roman" w:hAnsi="Times New Roman" w:cs="Times New Roman"/>
          <w:sz w:val="28"/>
          <w:szCs w:val="28"/>
        </w:rPr>
        <w:tab/>
        <w:t>Все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ее хозяина, в свободное от выполнения функций сопровождения время.</w:t>
      </w:r>
    </w:p>
    <w:p w:rsidR="008F1F6D" w:rsidRDefault="008F1F6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F6D" w:rsidRDefault="008F1F6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F6D" w:rsidRPr="00BD16D0" w:rsidRDefault="008F1F6D" w:rsidP="0018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89517"/>
            <wp:effectExtent l="0" t="0" r="0" b="0"/>
            <wp:docPr id="2" name="Рисунок 2" descr="C:\Users\User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1F6D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26" w:rsidRDefault="00425426">
      <w:pPr>
        <w:spacing w:after="0" w:line="240" w:lineRule="auto"/>
      </w:pPr>
      <w:r>
        <w:separator/>
      </w:r>
    </w:p>
  </w:endnote>
  <w:endnote w:type="continuationSeparator" w:id="0">
    <w:p w:rsidR="00425426" w:rsidRDefault="0042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26" w:rsidRDefault="00425426">
      <w:pPr>
        <w:spacing w:after="0" w:line="240" w:lineRule="auto"/>
      </w:pPr>
      <w:r>
        <w:separator/>
      </w:r>
    </w:p>
  </w:footnote>
  <w:footnote w:type="continuationSeparator" w:id="0">
    <w:p w:rsidR="00425426" w:rsidRDefault="00425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0F2045"/>
    <w:rsid w:val="001828ED"/>
    <w:rsid w:val="002D0E13"/>
    <w:rsid w:val="002D2456"/>
    <w:rsid w:val="002D5043"/>
    <w:rsid w:val="002E19EA"/>
    <w:rsid w:val="002F5A71"/>
    <w:rsid w:val="00360269"/>
    <w:rsid w:val="0041488F"/>
    <w:rsid w:val="00425426"/>
    <w:rsid w:val="00447647"/>
    <w:rsid w:val="00480288"/>
    <w:rsid w:val="004D1837"/>
    <w:rsid w:val="004D6F89"/>
    <w:rsid w:val="00517ED2"/>
    <w:rsid w:val="00523C2E"/>
    <w:rsid w:val="00530342"/>
    <w:rsid w:val="00533F6F"/>
    <w:rsid w:val="005D4336"/>
    <w:rsid w:val="00622145"/>
    <w:rsid w:val="006405C7"/>
    <w:rsid w:val="006800BC"/>
    <w:rsid w:val="00697B7D"/>
    <w:rsid w:val="006A04A4"/>
    <w:rsid w:val="007927E9"/>
    <w:rsid w:val="007D324D"/>
    <w:rsid w:val="00823EFD"/>
    <w:rsid w:val="0082436B"/>
    <w:rsid w:val="00826621"/>
    <w:rsid w:val="00862EE8"/>
    <w:rsid w:val="0087309A"/>
    <w:rsid w:val="008E3223"/>
    <w:rsid w:val="008F1F6D"/>
    <w:rsid w:val="009C2C3C"/>
    <w:rsid w:val="00A638AE"/>
    <w:rsid w:val="00A64E97"/>
    <w:rsid w:val="00B0624B"/>
    <w:rsid w:val="00B61152"/>
    <w:rsid w:val="00BD16D0"/>
    <w:rsid w:val="00C00B3D"/>
    <w:rsid w:val="00C074CC"/>
    <w:rsid w:val="00C125A2"/>
    <w:rsid w:val="00C1750F"/>
    <w:rsid w:val="00C50CC3"/>
    <w:rsid w:val="00C5120E"/>
    <w:rsid w:val="00C75210"/>
    <w:rsid w:val="00C94D96"/>
    <w:rsid w:val="00CE0BE7"/>
    <w:rsid w:val="00D055AB"/>
    <w:rsid w:val="00D16723"/>
    <w:rsid w:val="00D3116A"/>
    <w:rsid w:val="00E217C4"/>
    <w:rsid w:val="00ED2E71"/>
    <w:rsid w:val="00F26695"/>
    <w:rsid w:val="00F30409"/>
    <w:rsid w:val="00F63290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8F1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F6D"/>
  </w:style>
  <w:style w:type="paragraph" w:styleId="a5">
    <w:name w:val="footer"/>
    <w:basedOn w:val="a"/>
    <w:link w:val="a6"/>
    <w:uiPriority w:val="99"/>
    <w:unhideWhenUsed/>
    <w:rsid w:val="008F1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27</cp:revision>
  <cp:lastPrinted>2026-05-12T07:42:00Z</cp:lastPrinted>
  <dcterms:created xsi:type="dcterms:W3CDTF">2026-05-12T06:28:00Z</dcterms:created>
  <dcterms:modified xsi:type="dcterms:W3CDTF">2026-06-16T06:42:00Z</dcterms:modified>
</cp:coreProperties>
</file>