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Консультация для родителей</w:t>
      </w:r>
    </w:p>
    <w:p w:rsidR="00EE12AC" w:rsidRP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«Безопасные окна»</w:t>
      </w:r>
      <w:r w:rsidR="003E00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E12AC" w:rsidRPr="00EE12AC" w:rsidRDefault="006C5441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268430" wp14:editId="13AA0B31">
            <wp:simplePos x="0" y="0"/>
            <wp:positionH relativeFrom="column">
              <wp:posOffset>3741420</wp:posOffset>
            </wp:positionH>
            <wp:positionV relativeFrom="paragraph">
              <wp:posOffset>618490</wp:posOffset>
            </wp:positionV>
            <wp:extent cx="2173605" cy="1584325"/>
            <wp:effectExtent l="0" t="0" r="0" b="0"/>
            <wp:wrapTight wrapText="bothSides">
              <wp:wrapPolygon edited="0">
                <wp:start x="0" y="0"/>
                <wp:lineTo x="0" y="21297"/>
                <wp:lineTo x="21392" y="21297"/>
                <wp:lineTo x="21392" y="0"/>
                <wp:lineTo x="0" y="0"/>
              </wp:wrapPolygon>
            </wp:wrapTight>
            <wp:docPr id="3" name="Рисунок 3" descr="https://ds04.infourok.ru/uploads/ex/0def/00156aae-8b433664/hello_html_7320e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def/00156aae-8b433664/hello_html_7320e3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4" t="74484" r="55862" b="5321"/>
                    <a:stretch/>
                  </pic:blipFill>
                  <pic:spPr bwMode="auto">
                    <a:xfrm>
                      <a:off x="0" y="0"/>
                      <a:ext cx="217360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2AC" w:rsidRPr="00EE12AC">
        <w:rPr>
          <w:rFonts w:ascii="Times New Roman" w:hAnsi="Times New Roman" w:cs="Times New Roman"/>
          <w:sz w:val="28"/>
          <w:szCs w:val="28"/>
        </w:rPr>
        <w:t>Ежегодно с наступлением весны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Как защит</w:t>
      </w:r>
      <w:r w:rsidR="00EE12AC" w:rsidRPr="00EE12AC">
        <w:rPr>
          <w:rFonts w:ascii="Times New Roman" w:hAnsi="Times New Roman" w:cs="Times New Roman"/>
          <w:sz w:val="28"/>
          <w:szCs w:val="28"/>
        </w:rPr>
        <w:t>ить ребенка от падения из окна?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2. Отодвиньте от окон все виды мебели, чтобы ребенок не мог залезть на подоконник.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 xml:space="preserve">4. По возможности, открывайте окна сверху, а не настежь. 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5. Воспользуйтесь блокираторами – они не позволят малышу самостоятельно открыть окно. Кроме того, производители пластиковых окон придумали решение этой проблемы – оконная ручка — замок с ключом. Такие ручки можно заказать вместе с окнами, а можно купить на строительном рынке и прикрутить их самостоятельно.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6. Защитите окна, вставив оконные решетки. Решетки защитят детей от падения из открытых окон. Вы можете обратиться в специальные фирмы, занимающиеся их монтажом и выбрать наиболее подходящие вашему типу окон.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7.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некоторые действия взрослого по открыванию окна, которые были ими ранее увидены</w:t>
      </w:r>
    </w:p>
    <w:p w:rsidR="00D14617" w:rsidRPr="00EE12AC" w:rsidRDefault="006C5441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9DED44" wp14:editId="42A40F76">
            <wp:simplePos x="0" y="0"/>
            <wp:positionH relativeFrom="column">
              <wp:posOffset>-10795</wp:posOffset>
            </wp:positionH>
            <wp:positionV relativeFrom="paragraph">
              <wp:posOffset>15240</wp:posOffset>
            </wp:positionV>
            <wp:extent cx="1939290" cy="1983740"/>
            <wp:effectExtent l="0" t="0" r="3810" b="0"/>
            <wp:wrapSquare wrapText="bothSides"/>
            <wp:docPr id="1" name="Рисунок 1" descr="https://ds1-vyazovaya.ru/images/19-20/news/2020-05-14/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-vyazovaya.ru/images/19-20/news/2020-05-14/ok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35457" r="9936" b="5889"/>
                    <a:stretch/>
                  </pic:blipFill>
                  <pic:spPr bwMode="auto">
                    <a:xfrm>
                      <a:off x="0" y="0"/>
                      <a:ext cx="193929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617" w:rsidRPr="00EE12AC">
        <w:rPr>
          <w:rFonts w:ascii="Times New Roman" w:hAnsi="Times New Roman" w:cs="Times New Roman"/>
          <w:sz w:val="28"/>
          <w:szCs w:val="28"/>
        </w:rPr>
        <w:t xml:space="preserve"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 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59B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C5441">
        <w:rPr>
          <w:rFonts w:ascii="Times New Roman" w:hAnsi="Times New Roman" w:cs="Times New Roman"/>
          <w:sz w:val="28"/>
          <w:szCs w:val="28"/>
          <w:u w:val="single"/>
        </w:rPr>
        <w:t>Обратите внимание:</w:t>
      </w:r>
      <w:bookmarkEnd w:id="0"/>
      <w:r w:rsidRPr="00EE12AC">
        <w:rPr>
          <w:rFonts w:ascii="Times New Roman" w:hAnsi="Times New Roman" w:cs="Times New Roman"/>
          <w:sz w:val="28"/>
          <w:szCs w:val="28"/>
        </w:rPr>
        <w:t xml:space="preserve"> Если вы устанавливаете решетку на весь размер окна, должен быть способ быстро открыть ее в случае пожара! ( Это особенно необходимо, когда специалисты МЧС вынимают людей из горящего дома лестницами, батутами, или когда спастись можно только </w:t>
      </w:r>
      <w:r w:rsidRPr="00EE12AC">
        <w:rPr>
          <w:rFonts w:ascii="Times New Roman" w:hAnsi="Times New Roman" w:cs="Times New Roman"/>
          <w:sz w:val="28"/>
          <w:szCs w:val="28"/>
        </w:rPr>
        <w:lastRenderedPageBreak/>
        <w:t xml:space="preserve">крайней мерой - незащищенным прыжком из окна). Решетка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решетками окна наглухо, это может стоить вам жизни даже на первом этаже! При любом типе решеток - просвет между прутьями не должен быть более половины поперечного размера головы ребенка (не более 10 см). Если ребенок может просунуть голову между прутьями - нет ни малейшего толку от такой решетки! Устанавливать </w:t>
      </w:r>
      <w:r w:rsidR="006C544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57D2836" wp14:editId="6D7C8212">
            <wp:simplePos x="0" y="0"/>
            <wp:positionH relativeFrom="column">
              <wp:posOffset>3862070</wp:posOffset>
            </wp:positionH>
            <wp:positionV relativeFrom="paragraph">
              <wp:posOffset>1557020</wp:posOffset>
            </wp:positionV>
            <wp:extent cx="2068830" cy="1483360"/>
            <wp:effectExtent l="0" t="0" r="7620" b="2540"/>
            <wp:wrapTight wrapText="bothSides">
              <wp:wrapPolygon edited="0">
                <wp:start x="0" y="0"/>
                <wp:lineTo x="0" y="21360"/>
                <wp:lineTo x="21481" y="21360"/>
                <wp:lineTo x="21481" y="0"/>
                <wp:lineTo x="0" y="0"/>
              </wp:wrapPolygon>
            </wp:wrapTight>
            <wp:docPr id="2" name="Рисунок 2" descr="https://ds04.infourok.ru/uploads/ex/0def/00156aae-8b433664/hello_html_7320e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def/00156aae-8b433664/hello_html_7320e3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50" t="12052" r="6379" b="68923"/>
                    <a:stretch/>
                  </pic:blipFill>
                  <pic:spPr bwMode="auto">
                    <a:xfrm>
                      <a:off x="0" y="0"/>
                      <a:ext cx="206883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2AC">
        <w:rPr>
          <w:rFonts w:ascii="Times New Roman" w:hAnsi="Times New Roman" w:cs="Times New Roman"/>
          <w:sz w:val="28"/>
          <w:szCs w:val="28"/>
        </w:rPr>
        <w:t>фиксаторы, решетки - должны только профессионалы! Не экономьте на безопасности своих детей! Обращайтесь только к надежным фирмам, дающим долгую гарантию.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Стёкла в домах, где есть дети, лучше всего защитить специальной плёнкой: в таком случае разбить стекло ребёнок не сможет, а значит, он не вывалится из окна и не получит порезов.</w:t>
      </w:r>
    </w:p>
    <w:p w:rsidR="00D14617" w:rsidRPr="00EE12AC" w:rsidRDefault="00D14617" w:rsidP="006C54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2AC">
        <w:rPr>
          <w:rFonts w:ascii="Times New Roman" w:hAnsi="Times New Roman" w:cs="Times New Roman"/>
          <w:sz w:val="28"/>
          <w:szCs w:val="28"/>
        </w:rPr>
        <w:t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</w:t>
      </w:r>
    </w:p>
    <w:p w:rsidR="00EE12AC" w:rsidRP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Сделайте ваше окно безопасным!</w:t>
      </w:r>
    </w:p>
    <w:p w:rsidR="00EE12AC" w:rsidRP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Не допустите нелепой гибели вашего ребенка!</w:t>
      </w:r>
    </w:p>
    <w:p w:rsidR="00EE12AC" w:rsidRDefault="00EE12AC" w:rsidP="006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AC">
        <w:rPr>
          <w:rFonts w:ascii="Times New Roman" w:hAnsi="Times New Roman" w:cs="Times New Roman"/>
          <w:b/>
          <w:sz w:val="28"/>
          <w:szCs w:val="28"/>
        </w:rPr>
        <w:t>Жизнь наших детей бесценна...</w:t>
      </w:r>
    </w:p>
    <w:p w:rsidR="006C5441" w:rsidRDefault="006C5441" w:rsidP="006C5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5441" w:rsidRPr="00EE12AC" w:rsidRDefault="006C5441" w:rsidP="00EE12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70143"/>
            <wp:effectExtent l="0" t="0" r="3175" b="1905"/>
            <wp:docPr id="4" name="Рисунок 4" descr="https://www.aksp.ru/work/sd/profilaktika_bez/inform_rab/bez_prism/zakr_okn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ksp.ru/work/sd/profilaktika_bez/inform_rab/bez_prism/zakr_okno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441" w:rsidRPr="00EE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17"/>
    <w:rsid w:val="003E00A2"/>
    <w:rsid w:val="006C5441"/>
    <w:rsid w:val="007A259B"/>
    <w:rsid w:val="00D14617"/>
    <w:rsid w:val="00E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4</cp:revision>
  <cp:lastPrinted>2018-09-17T13:13:00Z</cp:lastPrinted>
  <dcterms:created xsi:type="dcterms:W3CDTF">2018-09-17T12:58:00Z</dcterms:created>
  <dcterms:modified xsi:type="dcterms:W3CDTF">2020-09-30T11:11:00Z</dcterms:modified>
</cp:coreProperties>
</file>