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jc w:val="center"/>
        <w:rPr>
          <w:szCs w:val="21"/>
        </w:rPr>
      </w:pPr>
      <w:r w:rsidRPr="000D6301">
        <w:rPr>
          <w:sz w:val="22"/>
          <w:szCs w:val="18"/>
        </w:rPr>
        <w:t>ВНИМАНИЮ РОДИТЕЛЕЙ!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jc w:val="center"/>
        <w:rPr>
          <w:szCs w:val="21"/>
        </w:rPr>
      </w:pPr>
      <w:r w:rsidRPr="000D6301">
        <w:rPr>
          <w:i/>
          <w:iCs/>
          <w:szCs w:val="20"/>
          <w:u w:val="single"/>
        </w:rPr>
        <w:t>ПАМЯТКА для родителей об опасностях открытого окна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Основные правила, соблюдение которых поможет сохранить жизнь и здоровье детей: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0D6301">
        <w:rPr>
          <w:szCs w:val="20"/>
        </w:rPr>
        <w:t>нижний</w:t>
      </w:r>
      <w:proofErr w:type="gramEnd"/>
      <w:r w:rsidRPr="000D6301">
        <w:rPr>
          <w:szCs w:val="20"/>
        </w:rPr>
        <w:t xml:space="preserve"> довольно легко открыть) и откройте форточку;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нельзя надеяться на режим «</w:t>
      </w:r>
      <w:proofErr w:type="spellStart"/>
      <w:r w:rsidRPr="000D6301">
        <w:rPr>
          <w:szCs w:val="20"/>
        </w:rPr>
        <w:t>микропроветривание</w:t>
      </w:r>
      <w:proofErr w:type="spellEnd"/>
      <w:r w:rsidRPr="000D6301">
        <w:rPr>
          <w:szCs w:val="20"/>
        </w:rPr>
        <w:t>» на металлопластиковых окнах – из этого режима окно легко открыть, даже случайно дернув за ручку;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- объясняйте ребенку опасность открытого окна из-за возможного падения.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  <w:r w:rsidRPr="000D6301">
        <w:rPr>
          <w:szCs w:val="20"/>
        </w:rPr>
        <w:t>Проверьте прямо сейчас, где находятся ваши дети!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jc w:val="center"/>
        <w:rPr>
          <w:szCs w:val="21"/>
        </w:rPr>
      </w:pPr>
      <w:r w:rsidRPr="000D6301">
        <w:rPr>
          <w:szCs w:val="21"/>
        </w:rPr>
        <w:t>  </w:t>
      </w:r>
      <w:r w:rsidRPr="000D6301">
        <w:rPr>
          <w:rStyle w:val="a4"/>
          <w:szCs w:val="20"/>
          <w:u w:val="single"/>
        </w:rPr>
        <w:t>ПАМЯТКА ДЛЯ РОДИТЕЛЕЙ КАК ПРЕДОТВРАТИТЬ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jc w:val="center"/>
        <w:rPr>
          <w:szCs w:val="21"/>
        </w:rPr>
      </w:pPr>
      <w:r w:rsidRPr="000D6301">
        <w:rPr>
          <w:rStyle w:val="a4"/>
          <w:szCs w:val="20"/>
          <w:u w:val="single"/>
        </w:rPr>
        <w:t>ВЫПАДЕНИЕ РЕБЕНКА ИЗ ОКНА</w:t>
      </w:r>
    </w:p>
    <w:p w:rsid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  <w:r w:rsidRPr="000D6301">
        <w:rPr>
          <w:szCs w:val="20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jc w:val="center"/>
        <w:rPr>
          <w:szCs w:val="21"/>
        </w:rPr>
      </w:pPr>
      <w:r w:rsidRPr="000D6301">
        <w:rPr>
          <w:szCs w:val="20"/>
        </w:rPr>
        <w:t>УВАЖАЕМЫЕ РОДИТЕЛИ!</w:t>
      </w:r>
    </w:p>
    <w:p w:rsid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0"/>
        </w:rPr>
      </w:pPr>
      <w:r w:rsidRPr="000D6301">
        <w:rPr>
          <w:szCs w:val="20"/>
        </w:rPr>
        <w:t>ЗАПОМНИТЕ 7 ПРАВИЛ, ЧТОБЫ НЕ ДОПУСТИТЬ НЕЛЕПОЙ ГИБЕЛИ ВАШЕГО РЕБЕНКА!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1 ПРАВИЛО: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2 ПРАВИЛО: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3 ПРАВИЛО: Не оставлять ребенка без присмотра, особенно играющего возле окон и стеклянных дверей.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4 ПРАВИЛО: Не ставить мебель поблизости окон, чтобы ребенок не взобрался на подоконник.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5 ПРАВИЛО: Не следует позволять детям прыгать на кровати или другой мебели, расположенной вблизи окон.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6 ПРАВИЛО: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7 ПРАВИЛО: Установить на окна блокираторы, препятствующие открытию окна ребенком самостоятельно.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rStyle w:val="a4"/>
          <w:szCs w:val="20"/>
          <w:u w:val="single"/>
        </w:rPr>
        <w:t>ПОМНИТЕ!</w:t>
      </w:r>
    </w:p>
    <w:p w:rsidR="000D6301" w:rsidRPr="000D6301" w:rsidRDefault="000D6301" w:rsidP="000D6301">
      <w:pPr>
        <w:pStyle w:val="a3"/>
        <w:shd w:val="clear" w:color="auto" w:fill="F9F8EF"/>
        <w:spacing w:before="0" w:beforeAutospacing="0" w:after="0" w:afterAutospacing="0" w:line="294" w:lineRule="atLeast"/>
        <w:rPr>
          <w:szCs w:val="21"/>
        </w:rPr>
      </w:pPr>
      <w:r w:rsidRPr="000D6301">
        <w:rPr>
          <w:szCs w:val="20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CB3825" w:rsidRPr="000D6301" w:rsidRDefault="000D6301">
      <w:pPr>
        <w:rPr>
          <w:sz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D945154" wp14:editId="1B8AF81A">
            <wp:extent cx="5940425" cy="8402298"/>
            <wp:effectExtent l="0" t="0" r="3175" b="0"/>
            <wp:docPr id="1" name="Рисунок 1" descr="http://ds46nev.ru/wp-content/uploads/2018/06/Ostorozhno_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6nev.ru/wp-content/uploads/2018/06/Ostorozhno_ok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825" w:rsidRPr="000D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5"/>
    <w:rsid w:val="000D6301"/>
    <w:rsid w:val="009C0845"/>
    <w:rsid w:val="00CB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63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D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63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D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cp:lastPrinted>2020-03-11T07:55:00Z</cp:lastPrinted>
  <dcterms:created xsi:type="dcterms:W3CDTF">2020-03-11T07:49:00Z</dcterms:created>
  <dcterms:modified xsi:type="dcterms:W3CDTF">2020-03-11T07:56:00Z</dcterms:modified>
</cp:coreProperties>
</file>