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91" w:rsidRDefault="002F3FAA">
      <w:r>
        <w:t>Председатель профсоюзной первичной организации</w:t>
      </w:r>
      <w:r>
        <w:t xml:space="preserve"> </w:t>
      </w:r>
      <w:bookmarkStart w:id="0" w:name="_GoBack"/>
      <w:bookmarkEnd w:id="0"/>
      <w:r>
        <w:t>Винникова Елена Петровна , телефон 89178947915, электронная почта vinnikova.elena2012@mail.ru</w:t>
      </w:r>
    </w:p>
    <w:sectPr w:rsidR="0088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CA"/>
    <w:rsid w:val="002C39CA"/>
    <w:rsid w:val="002F3FAA"/>
    <w:rsid w:val="008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2025-09-25T06:01:00Z</dcterms:created>
  <dcterms:modified xsi:type="dcterms:W3CDTF">2025-09-25T06:01:00Z</dcterms:modified>
</cp:coreProperties>
</file>