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8C" w:rsidRPr="00AE18C3" w:rsidRDefault="005F058C" w:rsidP="005F058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AE18C3">
        <w:rPr>
          <w:rFonts w:ascii="Times New Roman" w:eastAsia="Calibri" w:hAnsi="Times New Roman" w:cs="Times New Roman"/>
          <w:b/>
        </w:rPr>
        <w:t xml:space="preserve">Приложение </w:t>
      </w:r>
    </w:p>
    <w:p w:rsidR="005F058C" w:rsidRDefault="005F058C" w:rsidP="005F058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AE18C3">
        <w:rPr>
          <w:rFonts w:ascii="Times New Roman" w:eastAsia="Calibri" w:hAnsi="Times New Roman" w:cs="Times New Roman"/>
          <w:b/>
        </w:rPr>
        <w:t xml:space="preserve">к Приказу № </w:t>
      </w:r>
      <w:r>
        <w:rPr>
          <w:rFonts w:ascii="Times New Roman" w:eastAsia="Calibri" w:hAnsi="Times New Roman" w:cs="Times New Roman"/>
          <w:b/>
        </w:rPr>
        <w:t>26-ПД от 10</w:t>
      </w:r>
      <w:r w:rsidRPr="00AE18C3">
        <w:rPr>
          <w:rFonts w:ascii="Times New Roman" w:eastAsia="Calibri" w:hAnsi="Times New Roman" w:cs="Times New Roman"/>
          <w:b/>
        </w:rPr>
        <w:t>.0</w:t>
      </w:r>
      <w:r>
        <w:rPr>
          <w:rFonts w:ascii="Times New Roman" w:eastAsia="Calibri" w:hAnsi="Times New Roman" w:cs="Times New Roman"/>
          <w:b/>
        </w:rPr>
        <w:t>3</w:t>
      </w:r>
      <w:r w:rsidRPr="00AE18C3">
        <w:rPr>
          <w:rFonts w:ascii="Times New Roman" w:eastAsia="Calibri" w:hAnsi="Times New Roman" w:cs="Times New Roman"/>
          <w:b/>
        </w:rPr>
        <w:t>.202</w:t>
      </w:r>
      <w:r>
        <w:rPr>
          <w:rFonts w:ascii="Times New Roman" w:eastAsia="Calibri" w:hAnsi="Times New Roman" w:cs="Times New Roman"/>
          <w:b/>
        </w:rPr>
        <w:t>5</w:t>
      </w:r>
    </w:p>
    <w:p w:rsidR="005F058C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504925">
        <w:rPr>
          <w:rFonts w:ascii="Times New Roman" w:eastAsia="Calibri" w:hAnsi="Times New Roman" w:cs="Times New Roman"/>
          <w:b/>
          <w:sz w:val="24"/>
          <w:szCs w:val="24"/>
        </w:rPr>
        <w:t>План-график мероприятий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снижению документарной нагрузки на педагогических работников 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«Детский сад комбинированного вида № 29»</w:t>
      </w:r>
    </w:p>
    <w:bookmarkEnd w:id="0"/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626"/>
        <w:gridCol w:w="2337"/>
      </w:tblGrid>
      <w:tr w:rsidR="005F058C" w:rsidTr="006A25FF">
        <w:tc>
          <w:tcPr>
            <w:tcW w:w="562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26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официальном сайте МБДОУ №29 раздел «Снижение бюрократической нагрузки на педагогических работников»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 год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при заведующем МБДОУ №29 по вопросам снижения бюрократической нагрузки на педагогов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Корытко, заведующий;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аудита должностных инструкций педагогов в связи с изменениями в ФЗ «Об образовании в РФ», приказом Министерства просвещения РФ от 6 ноября 2024 года №779 «Об утверждении перечня документов,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 профессионального образования»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 год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Корытко, заведующий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D2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акты, регламентирующие подготовку, использование и хранение документов, связанных с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образовательной организации. </w:t>
            </w:r>
            <w:r w:rsidRPr="00E1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Корытко, заведующий;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на повестку заседания педагогического совета МБДОУ №29 вопроса о снижении документационной нагрузки на педагогических работников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год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5F058C" w:rsidRPr="00E13D2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педагогов «Снижение </w:t>
            </w:r>
            <w:r w:rsidRPr="006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документарной нагрузки на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год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4A7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4A7">
              <w:rPr>
                <w:rFonts w:ascii="Times New Roman" w:hAnsi="Times New Roman" w:cs="Times New Roman"/>
                <w:sz w:val="24"/>
                <w:szCs w:val="24"/>
              </w:rPr>
              <w:t>Актуализация и упорядочение перечня внутренних отчётных документов и мониторингов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требующих привлечение педагогов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Неустроева, старший воспитатель</w:t>
            </w:r>
          </w:p>
        </w:tc>
      </w:tr>
    </w:tbl>
    <w:p w:rsidR="005F058C" w:rsidRDefault="005F058C" w:rsidP="005F058C">
      <w:pPr>
        <w:tabs>
          <w:tab w:val="left" w:pos="35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D63E1" w:rsidRDefault="00DD63E1"/>
    <w:sectPr w:rsidR="00DD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F9"/>
    <w:rsid w:val="005F058C"/>
    <w:rsid w:val="00DD63E1"/>
    <w:rsid w:val="00F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9741D-D201-488C-A766-33C705D8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2025-03-13T13:00:00Z</dcterms:created>
  <dcterms:modified xsi:type="dcterms:W3CDTF">2025-03-13T13:02:00Z</dcterms:modified>
</cp:coreProperties>
</file>