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D7" w:rsidRDefault="00A05A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Средства обучения и воспитания</w:t>
      </w:r>
    </w:p>
    <w:p w:rsidR="00E319D7" w:rsidRDefault="00E319D7">
      <w:pPr>
        <w:spacing w:line="276" w:lineRule="exact"/>
        <w:rPr>
          <w:sz w:val="24"/>
          <w:szCs w:val="24"/>
        </w:rPr>
      </w:pPr>
    </w:p>
    <w:p w:rsidR="00E319D7" w:rsidRDefault="00A05A6E">
      <w:pPr>
        <w:spacing w:line="239" w:lineRule="auto"/>
        <w:ind w:left="280" w:right="14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3810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В группах созданы все условия для развития детей дошкольного возраста. В достаточном количестве группы обеспечены учебными материалами, наглядными пособиями, игрушками и игровыми предметами. Оборудование и материалы удобно и доступно размещены, эстетично п</w:t>
      </w:r>
      <w:r>
        <w:rPr>
          <w:rFonts w:eastAsia="Times New Roman"/>
          <w:sz w:val="24"/>
          <w:szCs w:val="24"/>
        </w:rPr>
        <w:t xml:space="preserve">ривлекательны для детей. В группах созданы условия для развития двигательной активности детей. Насыщенная развивающая среда стимулирует </w:t>
      </w:r>
      <w:r>
        <w:rPr>
          <w:rFonts w:eastAsia="Times New Roman"/>
          <w:sz w:val="24"/>
          <w:szCs w:val="24"/>
          <w:highlight w:val="white"/>
        </w:rPr>
        <w:t>процессы развития и воспитания детей.</w:t>
      </w:r>
    </w:p>
    <w:p w:rsidR="00E319D7" w:rsidRDefault="00A05A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-871220</wp:posOffset>
                </wp:positionV>
                <wp:extent cx="5941695" cy="7054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14.1pt;margin-top:-68.5999pt;width:467.85pt;height:55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</w:p>
    <w:p w:rsidR="00E319D7" w:rsidRDefault="00A05A6E">
      <w:pPr>
        <w:spacing w:line="239" w:lineRule="auto"/>
        <w:ind w:left="280" w:right="14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90500" cy="133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  <w:highlight w:val="white"/>
        </w:rPr>
        <w:t>Все объекты ДОУ для проведения практических занятий с воспитанниками, а также о</w:t>
      </w:r>
      <w:r>
        <w:rPr>
          <w:rFonts w:eastAsia="Times New Roman"/>
          <w:sz w:val="24"/>
          <w:szCs w:val="24"/>
          <w:highlight w:val="white"/>
        </w:rPr>
        <w:t>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:rsidR="00E319D7" w:rsidRDefault="00E319D7">
      <w:pPr>
        <w:spacing w:line="285" w:lineRule="exact"/>
        <w:rPr>
          <w:sz w:val="24"/>
          <w:szCs w:val="24"/>
        </w:rPr>
      </w:pPr>
    </w:p>
    <w:p w:rsidR="00E319D7" w:rsidRDefault="00A05A6E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игровым и учебным оборудованием (игры, игрушки, учебные пособия),</w:t>
      </w:r>
    </w:p>
    <w:p w:rsidR="00E319D7" w:rsidRDefault="00A05A6E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спортивным оборудованием и,</w:t>
      </w:r>
    </w:p>
    <w:p w:rsidR="00E319D7" w:rsidRDefault="00A05A6E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музыкальными инструментами,</w:t>
      </w:r>
    </w:p>
    <w:p w:rsidR="00E319D7" w:rsidRDefault="00A05A6E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учебно</w:t>
      </w:r>
      <w:r>
        <w:rPr>
          <w:rFonts w:eastAsia="Times New Roman"/>
          <w:sz w:val="24"/>
          <w:szCs w:val="24"/>
        </w:rPr>
        <w:t>-наглядными пособиями (тематические книги, плакаты, картинки),</w:t>
      </w:r>
    </w:p>
    <w:p w:rsidR="00E319D7" w:rsidRDefault="00E319D7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E319D7" w:rsidRDefault="00A05A6E">
      <w:pPr>
        <w:numPr>
          <w:ilvl w:val="0"/>
          <w:numId w:val="1"/>
        </w:numPr>
        <w:tabs>
          <w:tab w:val="left" w:pos="1000"/>
        </w:tabs>
        <w:spacing w:line="234" w:lineRule="auto"/>
        <w:ind w:left="1000" w:right="14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компьютерным оборудованием, оснащенным доступом к информационно-телекоммуникационным сетям (ноутбуки, мультимедийные проекторы),</w:t>
      </w:r>
    </w:p>
    <w:p w:rsidR="00E319D7" w:rsidRDefault="00E319D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E319D7" w:rsidRDefault="00A05A6E">
      <w:pPr>
        <w:numPr>
          <w:ilvl w:val="0"/>
          <w:numId w:val="1"/>
        </w:numPr>
        <w:tabs>
          <w:tab w:val="left" w:pos="1000"/>
        </w:tabs>
        <w:spacing w:line="234" w:lineRule="auto"/>
        <w:ind w:left="1000" w:right="14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аппаратно-программные и аудиовизуальные средства (цифровые обр</w:t>
      </w:r>
      <w:r>
        <w:rPr>
          <w:rFonts w:eastAsia="Times New Roman"/>
          <w:sz w:val="24"/>
          <w:szCs w:val="24"/>
        </w:rPr>
        <w:t>азовательные ресурсы, записанные на диски, флэш-карты по познавательному, речевому,</w:t>
      </w:r>
    </w:p>
    <w:p w:rsidR="00E319D7" w:rsidRDefault="00E319D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E319D7" w:rsidRDefault="00A05A6E">
      <w:pPr>
        <w:spacing w:line="234" w:lineRule="auto"/>
        <w:ind w:left="1000" w:right="1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социально-коммуникативному, физическому, художественно-эстетическому развитию),</w:t>
      </w:r>
    </w:p>
    <w:p w:rsidR="00E319D7" w:rsidRDefault="00E319D7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E319D7" w:rsidRDefault="00A05A6E">
      <w:pPr>
        <w:numPr>
          <w:ilvl w:val="0"/>
          <w:numId w:val="1"/>
        </w:numPr>
        <w:tabs>
          <w:tab w:val="left" w:pos="1000"/>
        </w:tabs>
        <w:spacing w:line="234" w:lineRule="auto"/>
        <w:ind w:left="1000" w:right="14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печатными и иными материальными объектами, необходимыми для организации образовательной </w:t>
      </w:r>
      <w:r>
        <w:rPr>
          <w:rFonts w:eastAsia="Times New Roman"/>
          <w:sz w:val="24"/>
          <w:szCs w:val="24"/>
        </w:rPr>
        <w:t>деятельности с воспитанниками (книги, энциклопедии и др.).</w:t>
      </w:r>
    </w:p>
    <w:p w:rsidR="00E319D7" w:rsidRDefault="00E319D7">
      <w:pPr>
        <w:spacing w:line="293" w:lineRule="exact"/>
        <w:rPr>
          <w:sz w:val="24"/>
          <w:szCs w:val="24"/>
        </w:rPr>
      </w:pPr>
    </w:p>
    <w:p w:rsidR="00E319D7" w:rsidRDefault="00A05A6E">
      <w:pPr>
        <w:ind w:left="14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Групповые комнаты: Основное предназначение - </w:t>
      </w:r>
      <w:r>
        <w:rPr>
          <w:rFonts w:eastAsia="Times New Roman"/>
          <w:sz w:val="24"/>
          <w:szCs w:val="24"/>
        </w:rPr>
        <w:t>проведение режимных моментов,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совместная и самостоятельная деятельность, непосредственно образовательная деятельность.</w:t>
      </w:r>
    </w:p>
    <w:p w:rsidR="00E319D7" w:rsidRDefault="00E319D7">
      <w:pPr>
        <w:spacing w:line="276" w:lineRule="exact"/>
        <w:rPr>
          <w:sz w:val="24"/>
          <w:szCs w:val="24"/>
        </w:rPr>
      </w:pPr>
    </w:p>
    <w:p w:rsidR="00E319D7" w:rsidRDefault="00A05A6E">
      <w:pPr>
        <w:spacing w:line="238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Оснащение- </w:t>
      </w:r>
      <w:r>
        <w:rPr>
          <w:rFonts w:eastAsia="Times New Roman"/>
          <w:sz w:val="24"/>
          <w:szCs w:val="24"/>
        </w:rPr>
        <w:t>детская мебель для п</w:t>
      </w:r>
      <w:r>
        <w:rPr>
          <w:rFonts w:eastAsia="Times New Roman"/>
          <w:sz w:val="24"/>
          <w:szCs w:val="24"/>
        </w:rPr>
        <w:t>рактической деятельности;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игровая мебель;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атрибуты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сюжетно-ролевых игр: «Семья», «Гараж», «Парикмахерская», «Больница», «Магазин», уголок природы, экспериментирования, книжный, театрализованный, изоуголок, физкультурный уголок; дидактические, настольно</w:t>
      </w:r>
      <w:r>
        <w:rPr>
          <w:rFonts w:eastAsia="Times New Roman"/>
          <w:sz w:val="24"/>
          <w:szCs w:val="24"/>
        </w:rPr>
        <w:t>-печатные игры; конструкторы (напольный, ЛЕГО); методические пособия в соответствии с возрастом детей. В каждой группе имеются CD-проигрыватели.</w:t>
      </w:r>
    </w:p>
    <w:p w:rsidR="00E319D7" w:rsidRDefault="00E319D7">
      <w:pPr>
        <w:spacing w:line="14" w:lineRule="exact"/>
        <w:rPr>
          <w:sz w:val="24"/>
          <w:szCs w:val="24"/>
        </w:rPr>
      </w:pPr>
    </w:p>
    <w:p w:rsidR="00E319D7" w:rsidRDefault="00A05A6E">
      <w:pPr>
        <w:spacing w:line="236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Пространство группы организовано в виде хорошо разграниченных уголков, оснащенных развивающим материалом </w:t>
      </w:r>
      <w:r>
        <w:rPr>
          <w:rFonts w:eastAsia="Times New Roman"/>
          <w:sz w:val="24"/>
          <w:szCs w:val="24"/>
        </w:rPr>
        <w:t>(книги, игрушки, материалы для творчества и т.п.). Все предметы доступны детям.</w:t>
      </w:r>
    </w:p>
    <w:p w:rsidR="00E319D7" w:rsidRDefault="00E319D7">
      <w:pPr>
        <w:spacing w:line="14" w:lineRule="exact"/>
        <w:rPr>
          <w:sz w:val="24"/>
          <w:szCs w:val="24"/>
        </w:rPr>
      </w:pPr>
    </w:p>
    <w:p w:rsidR="00E319D7" w:rsidRDefault="00A05A6E">
      <w:pPr>
        <w:spacing w:line="234" w:lineRule="auto"/>
        <w:ind w:left="14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Оснащение уголков меняется в соответствии с тематическим планированием образовательного процесса.</w:t>
      </w:r>
    </w:p>
    <w:p w:rsidR="00E319D7" w:rsidRDefault="00E319D7">
      <w:pPr>
        <w:spacing w:line="14" w:lineRule="exact"/>
        <w:rPr>
          <w:sz w:val="24"/>
          <w:szCs w:val="24"/>
        </w:rPr>
      </w:pPr>
    </w:p>
    <w:p w:rsidR="00E319D7" w:rsidRDefault="00A05A6E">
      <w:pPr>
        <w:numPr>
          <w:ilvl w:val="0"/>
          <w:numId w:val="2"/>
        </w:numPr>
        <w:tabs>
          <w:tab w:val="left" w:pos="433"/>
        </w:tabs>
        <w:spacing w:line="236" w:lineRule="auto"/>
        <w:ind w:left="140"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групповых комнатах предусмотрено пространство для самостоятельной двигательн</w:t>
      </w:r>
      <w:r>
        <w:rPr>
          <w:rFonts w:eastAsia="Times New Roman"/>
          <w:sz w:val="24"/>
          <w:szCs w:val="24"/>
        </w:rPr>
        <w:t>ой активности детей, которая позволяет дошкольникам выбирать для себя интересные занятия, чередовать в течение дня игрушки, пособия (мячи, обручи, скакалки и т.п.).</w:t>
      </w:r>
    </w:p>
    <w:p w:rsidR="00E319D7" w:rsidRDefault="00E319D7">
      <w:pPr>
        <w:spacing w:line="200" w:lineRule="exact"/>
        <w:rPr>
          <w:sz w:val="24"/>
          <w:szCs w:val="24"/>
        </w:rPr>
      </w:pPr>
    </w:p>
    <w:p w:rsidR="00E319D7" w:rsidRDefault="00E319D7">
      <w:pPr>
        <w:spacing w:line="354" w:lineRule="exact"/>
        <w:rPr>
          <w:sz w:val="24"/>
          <w:szCs w:val="24"/>
        </w:rPr>
      </w:pPr>
    </w:p>
    <w:p w:rsidR="00E319D7" w:rsidRDefault="00A05A6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</w:t>
      </w:r>
      <w:r>
        <w:rPr>
          <w:rFonts w:eastAsia="Times New Roman"/>
          <w:b/>
          <w:bCs/>
          <w:sz w:val="24"/>
          <w:szCs w:val="24"/>
        </w:rPr>
        <w:t>бенности организации развивающей предметно-пространственной среды.</w:t>
      </w:r>
    </w:p>
    <w:p w:rsidR="00E319D7" w:rsidRDefault="00E319D7">
      <w:pPr>
        <w:spacing w:line="266" w:lineRule="exact"/>
        <w:rPr>
          <w:sz w:val="24"/>
          <w:szCs w:val="24"/>
        </w:rPr>
      </w:pPr>
    </w:p>
    <w:tbl>
      <w:tblPr>
        <w:tblW w:w="98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3245"/>
        <w:gridCol w:w="4555"/>
        <w:gridCol w:w="30"/>
      </w:tblGrid>
      <w:tr w:rsidR="00E319D7" w:rsidTr="00A05A6E">
        <w:trPr>
          <w:trHeight w:val="283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помещения</w:t>
            </w:r>
          </w:p>
        </w:tc>
        <w:tc>
          <w:tcPr>
            <w:tcW w:w="32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Основное предназначение</w:t>
            </w:r>
          </w:p>
        </w:tc>
        <w:tc>
          <w:tcPr>
            <w:tcW w:w="45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4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32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4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«Физкультурный</w:t>
            </w:r>
          </w:p>
        </w:tc>
        <w:tc>
          <w:tcPr>
            <w:tcW w:w="3245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индивидуального</w:t>
            </w:r>
          </w:p>
        </w:tc>
        <w:tc>
          <w:tcPr>
            <w:tcW w:w="4555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 для ходьбы, бега,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миницентр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45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двигательного опыта в</w:t>
            </w:r>
          </w:p>
        </w:tc>
        <w:tc>
          <w:tcPr>
            <w:tcW w:w="4555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равновесия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245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 деятельности</w:t>
            </w:r>
          </w:p>
        </w:tc>
        <w:tc>
          <w:tcPr>
            <w:tcW w:w="4555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прыжков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245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4555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бросания, ловли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9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245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4555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5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5"/>
                <w:szCs w:val="5"/>
              </w:rPr>
            </w:pPr>
          </w:p>
        </w:tc>
        <w:tc>
          <w:tcPr>
            <w:tcW w:w="32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5"/>
                <w:szCs w:val="5"/>
              </w:rPr>
            </w:pPr>
          </w:p>
        </w:tc>
        <w:tc>
          <w:tcPr>
            <w:tcW w:w="4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</w:tbl>
    <w:p w:rsidR="00E319D7" w:rsidRDefault="00E319D7">
      <w:pPr>
        <w:sectPr w:rsidR="00E319D7">
          <w:pgSz w:w="11900" w:h="16838"/>
          <w:pgMar w:top="1127" w:right="706" w:bottom="686" w:left="1420" w:header="0" w:footer="0" w:gutter="0"/>
          <w:cols w:space="720" w:equalWidth="0">
            <w:col w:w="9780"/>
          </w:cols>
        </w:sectPr>
      </w:pPr>
    </w:p>
    <w:tbl>
      <w:tblPr>
        <w:tblW w:w="98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678"/>
        <w:gridCol w:w="2102"/>
        <w:gridCol w:w="800"/>
        <w:gridCol w:w="380"/>
        <w:gridCol w:w="660"/>
        <w:gridCol w:w="920"/>
        <w:gridCol w:w="260"/>
        <w:gridCol w:w="30"/>
      </w:tblGrid>
      <w:tr w:rsidR="00E319D7" w:rsidTr="00A05A6E">
        <w:trPr>
          <w:trHeight w:val="278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942" w:type="dxa"/>
            <w:gridSpan w:val="4"/>
            <w:tcBorders>
              <w:top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Атрибуты к подвижным и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спортивным играм</w:t>
            </w: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Нетрадиционное физкультурное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tcBorders>
              <w:bottom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 w:rsidP="00A05A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Миницентр</w:t>
            </w:r>
            <w:proofErr w:type="spellEnd"/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познавательного</w:t>
            </w:r>
            <w:proofErr w:type="gramEnd"/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Календарь природы (2 мл, ср, ст, подг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>рироды и экспериментирования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опыта, его использование в</w:t>
            </w:r>
          </w:p>
        </w:tc>
        <w:tc>
          <w:tcPr>
            <w:tcW w:w="2102" w:type="dxa"/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гр)</w:t>
            </w: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трудовой деятельности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Комнатные растения в соответствии с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8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942" w:type="dxa"/>
            <w:gridSpan w:val="4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возрастными рекомендациями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9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942" w:type="dxa"/>
            <w:gridSpan w:val="4"/>
            <w:vMerge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Сезонный материал</w:t>
            </w: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942" w:type="dxa"/>
            <w:gridSpan w:val="4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для проведения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282" w:type="dxa"/>
            <w:gridSpan w:val="3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элементарных опытов</w:t>
            </w: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 и дидактические игры по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экологии</w:t>
            </w: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vAlign w:val="bottom"/>
          </w:tcPr>
          <w:p w:rsidR="00E319D7" w:rsidRDefault="00A05A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Инвентарь</w:t>
            </w:r>
          </w:p>
        </w:tc>
        <w:tc>
          <w:tcPr>
            <w:tcW w:w="1840" w:type="dxa"/>
            <w:gridSpan w:val="3"/>
            <w:vAlign w:val="bottom"/>
          </w:tcPr>
          <w:p w:rsidR="00E319D7" w:rsidRDefault="00A05A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  <w:r>
              <w:rPr>
                <w:rFonts w:eastAsia="Times New Roman"/>
                <w:sz w:val="24"/>
                <w:szCs w:val="24"/>
              </w:rPr>
              <w:t xml:space="preserve"> трудовой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vAlign w:val="bottom"/>
          </w:tcPr>
          <w:p w:rsidR="00E319D7" w:rsidRDefault="00E319D7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бросовый  материал, материалы для проведения детских экспериментов»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52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Миницентр</w:t>
            </w:r>
            <w:proofErr w:type="spellEnd"/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познавательного</w:t>
            </w:r>
            <w:proofErr w:type="gramEnd"/>
          </w:p>
        </w:tc>
        <w:tc>
          <w:tcPr>
            <w:tcW w:w="5122" w:type="dxa"/>
            <w:gridSpan w:val="6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Дидактический материал по сенсорному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развивающих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сенсорного опыта детей</w:t>
            </w:r>
          </w:p>
        </w:tc>
        <w:tc>
          <w:tcPr>
            <w:tcW w:w="2102" w:type="dxa"/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воспитанию</w:t>
            </w: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4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игр»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282" w:type="dxa"/>
            <w:gridSpan w:val="3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660" w:type="dxa"/>
            <w:vAlign w:val="bottom"/>
          </w:tcPr>
          <w:p w:rsidR="00E319D7" w:rsidRDefault="00E319D7"/>
        </w:tc>
        <w:tc>
          <w:tcPr>
            <w:tcW w:w="920" w:type="dxa"/>
            <w:vAlign w:val="bottom"/>
          </w:tcPr>
          <w:p w:rsidR="00E319D7" w:rsidRDefault="00E319D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86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942" w:type="dxa"/>
            <w:gridSpan w:val="4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Настольно-печатные </w:t>
            </w:r>
            <w:r>
              <w:rPr>
                <w:rFonts w:eastAsia="Times New Roman"/>
                <w:sz w:val="24"/>
                <w:szCs w:val="24"/>
              </w:rPr>
              <w:t>игры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9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942" w:type="dxa"/>
            <w:gridSpan w:val="4"/>
            <w:vMerge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942" w:type="dxa"/>
            <w:gridSpan w:val="4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 материал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282" w:type="dxa"/>
            <w:gridSpan w:val="3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для детского</w:t>
            </w: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282" w:type="dxa"/>
            <w:gridSpan w:val="3"/>
            <w:tcBorders>
              <w:bottom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Миницентр</w:t>
            </w:r>
            <w:proofErr w:type="spellEnd"/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Проживание, преобразование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Напольный  строительный  материал;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Строительства»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познавательного опыта в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Настольный строительный материал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продуктивной деятельности.</w:t>
            </w:r>
          </w:p>
        </w:tc>
        <w:tc>
          <w:tcPr>
            <w:tcW w:w="2902" w:type="dxa"/>
            <w:gridSpan w:val="2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Пластмассовые</w:t>
            </w:r>
          </w:p>
        </w:tc>
        <w:tc>
          <w:tcPr>
            <w:tcW w:w="1960" w:type="dxa"/>
            <w:gridSpan w:val="3"/>
            <w:vAlign w:val="bottom"/>
          </w:tcPr>
          <w:p w:rsidR="00E319D7" w:rsidRDefault="00A05A6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102" w:type="dxa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младший</w:t>
            </w:r>
          </w:p>
        </w:tc>
        <w:tc>
          <w:tcPr>
            <w:tcW w:w="1180" w:type="dxa"/>
            <w:gridSpan w:val="2"/>
            <w:vMerge w:val="restart"/>
            <w:vAlign w:val="bottom"/>
          </w:tcPr>
          <w:p w:rsidR="00E319D7" w:rsidRDefault="00A05A6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возраст-</w:t>
            </w:r>
          </w:p>
        </w:tc>
        <w:tc>
          <w:tcPr>
            <w:tcW w:w="660" w:type="dxa"/>
            <w:vMerge w:val="restart"/>
            <w:vAlign w:val="bottom"/>
          </w:tcPr>
          <w:p w:rsidR="00E319D7" w:rsidRDefault="00A05A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крупными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9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ручной умелости,</w:t>
            </w:r>
          </w:p>
        </w:tc>
        <w:tc>
          <w:tcPr>
            <w:tcW w:w="2102" w:type="dxa"/>
            <w:vMerge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2"/>
            <w:vMerge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2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2102" w:type="dxa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деталями)</w:t>
            </w: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4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творчества. Выработка позиции</w:t>
            </w:r>
          </w:p>
        </w:tc>
        <w:tc>
          <w:tcPr>
            <w:tcW w:w="2102" w:type="dxa"/>
            <w:vMerge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6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5122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Мягкие  строительно- игровые  модули-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творца</w:t>
            </w:r>
          </w:p>
        </w:tc>
        <w:tc>
          <w:tcPr>
            <w:tcW w:w="5122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942" w:type="dxa"/>
            <w:gridSpan w:val="4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Транспортные игрушки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52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862" w:type="dxa"/>
            <w:gridSpan w:val="5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5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 w:rsidP="00A05A6E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Миницентр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для игр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ребенком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Атрибутика для с-р игр по возрасту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полученных  и имеющихся</w:t>
            </w:r>
          </w:p>
        </w:tc>
        <w:tc>
          <w:tcPr>
            <w:tcW w:w="3942" w:type="dxa"/>
            <w:gridSpan w:val="4"/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(«Семья», «Больница»,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30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 об окружающем мире в</w:t>
            </w:r>
          </w:p>
        </w:tc>
        <w:tc>
          <w:tcPr>
            <w:tcW w:w="3282" w:type="dxa"/>
            <w:gridSpan w:val="3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«Магазин», «Школа»,</w:t>
            </w: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5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игре. Накопление жизненного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«Парикмахерская», «Почта», «Армия»,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1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3942" w:type="dxa"/>
            <w:gridSpan w:val="4"/>
            <w:vMerge w:val="restart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«Космонавты», «Библиотека»,</w:t>
            </w: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4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</w:t>
            </w:r>
          </w:p>
        </w:tc>
        <w:tc>
          <w:tcPr>
            <w:tcW w:w="3942" w:type="dxa"/>
            <w:gridSpan w:val="4"/>
            <w:vMerge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6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2102" w:type="dxa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«Ателье»)</w:t>
            </w: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2102" w:type="dxa"/>
            <w:vMerge/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282" w:type="dxa"/>
            <w:gridSpan w:val="3"/>
            <w:tcBorders>
              <w:bottom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Предметы- заместители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Миницентр</w:t>
            </w:r>
            <w:proofErr w:type="spellEnd"/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познавательного</w:t>
            </w:r>
            <w:proofErr w:type="gramEnd"/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Дидактические, настольные игры по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безопасности»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опыта, его использование в</w:t>
            </w:r>
          </w:p>
        </w:tc>
        <w:tc>
          <w:tcPr>
            <w:tcW w:w="2902" w:type="dxa"/>
            <w:gridSpan w:val="2"/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ДТП</w:t>
            </w: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повседневной  деятельности</w:t>
            </w:r>
          </w:p>
        </w:tc>
        <w:tc>
          <w:tcPr>
            <w:tcW w:w="3282" w:type="dxa"/>
            <w:gridSpan w:val="3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Макеты перекрестков,</w:t>
            </w: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районов города,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902" w:type="dxa"/>
            <w:gridSpan w:val="2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Дорожные знаки</w:t>
            </w: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9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902" w:type="dxa"/>
            <w:gridSpan w:val="2"/>
            <w:vMerge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о правилах  дорожного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«Национальный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краеведческих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Государственная и символика РТ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8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представлений  детей,</w:t>
            </w:r>
          </w:p>
        </w:tc>
        <w:tc>
          <w:tcPr>
            <w:tcW w:w="5122" w:type="dxa"/>
            <w:gridSpan w:val="6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Образцы русских и татарских костюмов</w:t>
            </w: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678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накопление познавательного</w:t>
            </w:r>
          </w:p>
        </w:tc>
        <w:tc>
          <w:tcPr>
            <w:tcW w:w="4862" w:type="dxa"/>
            <w:gridSpan w:val="5"/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Наглядный материала: альбомы,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2678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4862" w:type="dxa"/>
            <w:gridSpan w:val="5"/>
            <w:vMerge w:val="restart"/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картины, фотоиллюстрации и др.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 w:rsidTr="00A05A6E">
        <w:trPr>
          <w:trHeight w:val="19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7"/>
                <w:szCs w:val="17"/>
              </w:rPr>
            </w:pPr>
          </w:p>
        </w:tc>
        <w:tc>
          <w:tcPr>
            <w:tcW w:w="2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7"/>
                <w:szCs w:val="17"/>
              </w:rPr>
            </w:pPr>
          </w:p>
        </w:tc>
        <w:tc>
          <w:tcPr>
            <w:tcW w:w="4862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</w:tbl>
    <w:p w:rsidR="00E319D7" w:rsidRDefault="00E319D7"/>
    <w:p w:rsidR="00A05A6E" w:rsidRDefault="00A05A6E"/>
    <w:p w:rsidR="00A05A6E" w:rsidRDefault="00A05A6E">
      <w:pPr>
        <w:sectPr w:rsidR="00A05A6E">
          <w:pgSz w:w="11900" w:h="16838"/>
          <w:pgMar w:top="1112" w:right="706" w:bottom="775" w:left="1420" w:header="0" w:footer="0" w:gutter="0"/>
          <w:cols w:space="720" w:equalWidth="0">
            <w:col w:w="9780"/>
          </w:cols>
        </w:sectPr>
      </w:pPr>
      <w:r>
        <w:t xml:space="preserve"> Заведующий МБДОУ «Детский сад №1»   Денисова Т.А.</w:t>
      </w:r>
      <w:bookmarkStart w:id="0" w:name="_GoBack"/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3540"/>
        <w:gridCol w:w="4260"/>
        <w:gridCol w:w="30"/>
      </w:tblGrid>
      <w:tr w:rsidR="00E319D7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 народно- прикладного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 русского, татарского быта.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CD – диски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картины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Дидактические, словесные, ИКТ- игры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Анимационные сюжеты к проекту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Мультфильмы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327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«Книжный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умения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Детская  художественная литература в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работать с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возрастом детей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книгой, «добывать» нужную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художественной литературы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8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по темам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9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информацию.</w:t>
            </w: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2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деятельности по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4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ознакомлению с окружающим миром и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ознакомлению</w:t>
            </w:r>
            <w:r>
              <w:rPr>
                <w:rFonts w:eastAsia="Times New Roman"/>
                <w:sz w:val="24"/>
                <w:szCs w:val="24"/>
              </w:rPr>
              <w:t xml:space="preserve"> с художественной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литературой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Материалы о художниках –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иллюстраторах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 поэтов, писателей (старший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возраст)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52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6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«Театрализован-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творческих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Ширмы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ный  уголок»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 ребенка,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виды театров (в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 проявить себя в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возрастом)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8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 декорации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9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играх-драматизациях</w:t>
            </w: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2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5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«Уголок по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Проживание, преобразование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разного формата, разной формы,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изодеятельности»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познавательного опыта в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разного тона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продуктивной деятельности.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Достаточное количество цветных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карандашей, красок, кистей, тряпочек,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9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ручной умелости,</w:t>
            </w: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2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1"/>
                <w:szCs w:val="11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пластилина (стеки, доски для лепки)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4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творчества. Выработка позиции</w:t>
            </w: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6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4"/>
                <w:szCs w:val="14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цветной бумаги и картона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творца</w:t>
            </w: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0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Достаточное количество ножниц с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6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5"/>
                <w:szCs w:val="5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5"/>
                <w:szCs w:val="5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закругленными концами, клея, клеенок,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тряпочек, салфеток  для аппликации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Бросовый материал (фольга, фантики от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конфет и др.)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Наборы открыток, картинки, книги и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альбомы с иллюстрациями, предметные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картинки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«Музыкальный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творческих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Детские музыкальные инструменты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 в самостоятельно-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 композитора (старший возраст)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6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ритмической  деятельности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Магнитофон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8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vMerge w:val="restart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 аудиозаписей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19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vMerge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Музыкально- </w:t>
            </w:r>
            <w:r>
              <w:rPr>
                <w:rFonts w:eastAsia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  <w:tr w:rsidR="00E319D7">
        <w:trPr>
          <w:trHeight w:val="52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319D7" w:rsidRDefault="00E319D7">
            <w:pPr>
              <w:rPr>
                <w:sz w:val="1"/>
                <w:szCs w:val="1"/>
              </w:rPr>
            </w:pPr>
          </w:p>
        </w:tc>
      </w:tr>
    </w:tbl>
    <w:p w:rsidR="00E319D7" w:rsidRDefault="00E319D7">
      <w:pPr>
        <w:sectPr w:rsidR="00E319D7">
          <w:pgSz w:w="11900" w:h="16838"/>
          <w:pgMar w:top="1112" w:right="706" w:bottom="1440" w:left="1420" w:header="0" w:footer="0" w:gutter="0"/>
          <w:cols w:space="720" w:equalWidth="0">
            <w:col w:w="9780"/>
          </w:cols>
        </w:sectPr>
      </w:pPr>
    </w:p>
    <w:p w:rsidR="00E319D7" w:rsidRDefault="00A05A6E">
      <w:pPr>
        <w:spacing w:line="271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Развивающая предметно-пространственная среда обеспечивает реализацию программ; учет национально-культурных, климатических условий, в которых осуществляется образовательная деятельность; учет возрастных особен</w:t>
      </w:r>
      <w:r>
        <w:rPr>
          <w:rFonts w:eastAsia="Times New Roman"/>
          <w:sz w:val="24"/>
          <w:szCs w:val="24"/>
        </w:rPr>
        <w:t>ностей детей.</w:t>
      </w:r>
    </w:p>
    <w:p w:rsidR="00E319D7" w:rsidRDefault="00E319D7">
      <w:pPr>
        <w:spacing w:line="220" w:lineRule="exact"/>
        <w:rPr>
          <w:sz w:val="20"/>
          <w:szCs w:val="20"/>
        </w:rPr>
      </w:pPr>
    </w:p>
    <w:p w:rsidR="00E319D7" w:rsidRDefault="00A05A6E">
      <w:pPr>
        <w:spacing w:line="270" w:lineRule="auto"/>
        <w:ind w:left="260" w:right="120" w:firstLine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детском саду функционируют дополнительные помещения, обеспечивающие осуществление образовательного процесса за рамками Примерных требований по всем направлениям развития ребенка.</w:t>
      </w:r>
    </w:p>
    <w:p w:rsidR="00E319D7" w:rsidRDefault="00E319D7">
      <w:pPr>
        <w:spacing w:line="213" w:lineRule="exact"/>
        <w:rPr>
          <w:sz w:val="20"/>
          <w:szCs w:val="20"/>
        </w:rPr>
      </w:pPr>
    </w:p>
    <w:p w:rsidR="00E319D7" w:rsidRDefault="00A05A6E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Речевое развитие</w:t>
      </w:r>
    </w:p>
    <w:p w:rsidR="00E319D7" w:rsidRDefault="00E319D7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680"/>
        <w:gridCol w:w="2180"/>
        <w:gridCol w:w="2880"/>
      </w:tblGrid>
      <w:tr w:rsidR="00E319D7">
        <w:trPr>
          <w:trHeight w:val="27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</w:tr>
      <w:tr w:rsidR="00E319D7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1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</w:tr>
      <w:tr w:rsidR="00E319D7">
        <w:trPr>
          <w:trHeight w:val="25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по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ОД: индивидуальные,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 по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детей</w:t>
            </w:r>
          </w:p>
        </w:tc>
      </w:tr>
      <w:tr w:rsidR="00E319D7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изучению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подгрупповые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татарскому и родному</w:t>
            </w:r>
          </w:p>
        </w:tc>
      </w:tr>
      <w:tr w:rsidR="00E319D7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татарскому языку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языкам используя УМК.</w:t>
            </w:r>
          </w:p>
        </w:tc>
      </w:tr>
      <w:tr w:rsidR="00E319D7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</w:tbl>
    <w:p w:rsidR="00E319D7" w:rsidRDefault="00E319D7">
      <w:pPr>
        <w:spacing w:line="200" w:lineRule="exact"/>
        <w:rPr>
          <w:sz w:val="20"/>
          <w:szCs w:val="20"/>
        </w:rPr>
      </w:pPr>
    </w:p>
    <w:p w:rsidR="00E319D7" w:rsidRDefault="00E319D7">
      <w:pPr>
        <w:spacing w:line="200" w:lineRule="exact"/>
        <w:rPr>
          <w:sz w:val="20"/>
          <w:szCs w:val="20"/>
        </w:rPr>
      </w:pPr>
    </w:p>
    <w:p w:rsidR="00E319D7" w:rsidRDefault="00E319D7">
      <w:pPr>
        <w:spacing w:line="200" w:lineRule="exact"/>
        <w:rPr>
          <w:sz w:val="20"/>
          <w:szCs w:val="20"/>
        </w:rPr>
      </w:pPr>
    </w:p>
    <w:p w:rsidR="00E319D7" w:rsidRDefault="00E319D7">
      <w:pPr>
        <w:spacing w:line="223" w:lineRule="exact"/>
        <w:rPr>
          <w:sz w:val="20"/>
          <w:szCs w:val="20"/>
        </w:rPr>
      </w:pPr>
    </w:p>
    <w:p w:rsidR="00E319D7" w:rsidRDefault="00A05A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Художественно-эстетическое развитие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40"/>
        <w:gridCol w:w="2460"/>
        <w:gridCol w:w="140"/>
        <w:gridCol w:w="2220"/>
        <w:gridCol w:w="2560"/>
      </w:tblGrid>
      <w:tr w:rsidR="00E319D7">
        <w:trPr>
          <w:trHeight w:val="264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</w:tr>
      <w:tr w:rsidR="00E319D7">
        <w:trPr>
          <w:trHeight w:val="273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40" w:type="dxa"/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</w:tr>
      <w:tr w:rsidR="00E319D7">
        <w:trPr>
          <w:trHeight w:val="12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0"/>
                <w:szCs w:val="10"/>
              </w:rPr>
            </w:pPr>
          </w:p>
        </w:tc>
      </w:tr>
      <w:tr w:rsidR="00E319D7">
        <w:trPr>
          <w:trHeight w:val="25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НОД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музыкальных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детей,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эмоционально-</w:t>
            </w:r>
          </w:p>
        </w:tc>
      </w:tr>
      <w:tr w:rsidR="00E319D7">
        <w:trPr>
          <w:trHeight w:val="26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волевой сферы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81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63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Праздники,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развлечения,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разнообразные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 дети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79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63"/>
        </w:trPr>
        <w:tc>
          <w:tcPr>
            <w:tcW w:w="2060" w:type="dxa"/>
            <w:tcBorders>
              <w:left w:val="single" w:sz="8" w:space="0" w:color="auto"/>
            </w:tcBorders>
            <w:vAlign w:val="bottom"/>
          </w:tcPr>
          <w:p w:rsidR="00E319D7" w:rsidRDefault="00E319D7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Кружок «Страна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 дети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</w:tr>
      <w:tr w:rsidR="00E319D7">
        <w:trPr>
          <w:trHeight w:val="282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чудес»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544"/>
        </w:trPr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bottom w:val="single" w:sz="8" w:space="0" w:color="auto"/>
            </w:tcBorders>
            <w:vAlign w:val="bottom"/>
          </w:tcPr>
          <w:p w:rsidR="00E319D7" w:rsidRDefault="00A05A6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</w:t>
            </w:r>
          </w:p>
        </w:tc>
        <w:tc>
          <w:tcPr>
            <w:tcW w:w="2600" w:type="dxa"/>
            <w:gridSpan w:val="2"/>
            <w:vAlign w:val="bottom"/>
          </w:tcPr>
          <w:p w:rsidR="00E319D7" w:rsidRDefault="00A05A6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14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18"/>
                <w:szCs w:val="18"/>
              </w:rPr>
            </w:pPr>
          </w:p>
        </w:tc>
      </w:tr>
      <w:tr w:rsidR="00E319D7">
        <w:trPr>
          <w:trHeight w:val="25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00" w:type="dxa"/>
            <w:gridSpan w:val="2"/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НОД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здоровья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ФИЗО,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приобщение к ЗОЖ,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подгруппы детей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способности</w:t>
            </w:r>
          </w:p>
        </w:tc>
      </w:tr>
      <w:tr w:rsidR="00E319D7">
        <w:trPr>
          <w:trHeight w:val="26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E319D7" w:rsidRDefault="00A05A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восприятию и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ФИЗО,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передаче </w:t>
            </w:r>
            <w:r>
              <w:rPr>
                <w:rFonts w:eastAsia="Times New Roman"/>
                <w:sz w:val="24"/>
                <w:szCs w:val="24"/>
              </w:rPr>
              <w:t>движений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8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6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600" w:type="dxa"/>
            <w:gridSpan w:val="2"/>
            <w:vAlign w:val="bottom"/>
          </w:tcPr>
          <w:p w:rsidR="00E319D7" w:rsidRDefault="00A05A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развлечения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ФИЗО,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81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воспитатели, дети,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</w:tbl>
    <w:p w:rsidR="00E319D7" w:rsidRDefault="00E319D7">
      <w:pPr>
        <w:sectPr w:rsidR="00E319D7">
          <w:pgSz w:w="11900" w:h="16838"/>
          <w:pgMar w:top="1137" w:right="726" w:bottom="71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740"/>
        <w:gridCol w:w="2220"/>
        <w:gridCol w:w="2560"/>
      </w:tblGrid>
      <w:tr w:rsidR="00E319D7">
        <w:trPr>
          <w:trHeight w:val="278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48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5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 детей,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Координация лечебно-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медсестры, врачей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сестра, ребенок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оздоровительной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Процедурный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первой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 помощи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сестра,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81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МДОУ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Изолятор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Изолирование больных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/>
        </w:tc>
      </w:tr>
      <w:tr w:rsidR="00E319D7">
        <w:trPr>
          <w:trHeight w:val="276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 прихода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319D7" w:rsidRDefault="00A05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  <w:tr w:rsidR="00E319D7">
        <w:trPr>
          <w:trHeight w:val="28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A05A6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сестра, ребенок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19D7" w:rsidRDefault="00E319D7">
            <w:pPr>
              <w:rPr>
                <w:sz w:val="24"/>
                <w:szCs w:val="24"/>
              </w:rPr>
            </w:pPr>
          </w:p>
        </w:tc>
      </w:tr>
    </w:tbl>
    <w:p w:rsidR="00E319D7" w:rsidRDefault="00E319D7">
      <w:pPr>
        <w:spacing w:line="281" w:lineRule="exact"/>
        <w:rPr>
          <w:sz w:val="20"/>
          <w:szCs w:val="20"/>
        </w:rPr>
      </w:pPr>
    </w:p>
    <w:p w:rsidR="00E319D7" w:rsidRDefault="00A05A6E">
      <w:pPr>
        <w:spacing w:line="264" w:lineRule="auto"/>
        <w:ind w:left="12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помещения оборудованы в соответствии с санитарными нормами и их назначением.</w:t>
      </w:r>
    </w:p>
    <w:p w:rsidR="00E319D7" w:rsidRDefault="00E319D7">
      <w:pPr>
        <w:spacing w:line="26" w:lineRule="exact"/>
        <w:rPr>
          <w:sz w:val="20"/>
          <w:szCs w:val="20"/>
        </w:rPr>
      </w:pPr>
    </w:p>
    <w:p w:rsidR="00E319D7" w:rsidRDefault="00A05A6E">
      <w:pPr>
        <w:spacing w:line="272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Помещения эстетично оформлены, создана обстановка, которая обеспечивает психологически комфортное пребывание в детском саду. </w:t>
      </w:r>
      <w:r>
        <w:rPr>
          <w:rFonts w:eastAsia="Times New Roman"/>
          <w:sz w:val="24"/>
          <w:szCs w:val="24"/>
        </w:rPr>
        <w:t>Оборудование помещений соответствует действующим СаНПиН. Мебель соответствует росту и возрасту детей, игрушки – обеспечивают максимальный для данного возраста развивающий эффект.</w:t>
      </w:r>
    </w:p>
    <w:p w:rsidR="00E319D7" w:rsidRDefault="00E319D7">
      <w:pPr>
        <w:spacing w:line="203" w:lineRule="exact"/>
        <w:rPr>
          <w:sz w:val="20"/>
          <w:szCs w:val="20"/>
        </w:rPr>
      </w:pPr>
    </w:p>
    <w:p w:rsidR="00E319D7" w:rsidRDefault="00A05A6E">
      <w:pPr>
        <w:tabs>
          <w:tab w:val="left" w:pos="5920"/>
        </w:tabs>
        <w:ind w:lef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Музыкальный зал: </w:t>
      </w:r>
      <w:r>
        <w:rPr>
          <w:rFonts w:eastAsia="Times New Roman"/>
          <w:sz w:val="24"/>
          <w:szCs w:val="24"/>
        </w:rPr>
        <w:t>Основное предназначение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обеспечивает эстетическое развити</w:t>
      </w:r>
      <w:r>
        <w:rPr>
          <w:rFonts w:eastAsia="Times New Roman"/>
          <w:sz w:val="24"/>
          <w:szCs w:val="24"/>
        </w:rPr>
        <w:t>е</w:t>
      </w:r>
    </w:p>
    <w:p w:rsidR="00E319D7" w:rsidRDefault="00E319D7">
      <w:pPr>
        <w:spacing w:line="12" w:lineRule="exact"/>
        <w:rPr>
          <w:sz w:val="20"/>
          <w:szCs w:val="20"/>
        </w:rPr>
      </w:pPr>
    </w:p>
    <w:p w:rsidR="00E319D7" w:rsidRDefault="00A05A6E">
      <w:pPr>
        <w:spacing w:line="234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и способствует развитию музыкальных способностей. Проведение с детьми музыкальных занятий, праздников, развлечений; проведение родительских собраний, мастер</w:t>
      </w:r>
    </w:p>
    <w:p w:rsidR="00E319D7" w:rsidRDefault="00E319D7">
      <w:pPr>
        <w:spacing w:line="2" w:lineRule="exact"/>
        <w:rPr>
          <w:sz w:val="20"/>
          <w:szCs w:val="20"/>
        </w:rPr>
      </w:pPr>
    </w:p>
    <w:p w:rsidR="00E319D7" w:rsidRDefault="00A05A6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классов, консультаций, семинаров — практикумов.</w:t>
      </w:r>
    </w:p>
    <w:p w:rsidR="00E319D7" w:rsidRDefault="00E319D7">
      <w:pPr>
        <w:spacing w:line="12" w:lineRule="exact"/>
        <w:rPr>
          <w:sz w:val="20"/>
          <w:szCs w:val="20"/>
        </w:rPr>
      </w:pPr>
    </w:p>
    <w:p w:rsidR="00E319D7" w:rsidRDefault="00A05A6E">
      <w:pPr>
        <w:spacing w:line="237" w:lineRule="auto"/>
        <w:ind w:left="120" w:firstLine="3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Оснащение: </w:t>
      </w:r>
      <w:r>
        <w:rPr>
          <w:rFonts w:eastAsia="Times New Roman"/>
          <w:sz w:val="24"/>
          <w:szCs w:val="24"/>
        </w:rPr>
        <w:t>фортепиано, 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музыкальных </w:t>
      </w:r>
      <w:r>
        <w:rPr>
          <w:rFonts w:eastAsia="Times New Roman"/>
          <w:sz w:val="24"/>
          <w:szCs w:val="24"/>
        </w:rPr>
        <w:t>центра,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экран с проектором,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набор атрибутов для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детей, которые используются в танцах, упражнениях, играх (султанчики, ленты, куклы, платки, цветы, обручи и т.д.). Активно используются музыкальные инструменты (металлофоны, ксилофоны, бубны, погремушки, коло</w:t>
      </w:r>
      <w:r>
        <w:rPr>
          <w:rFonts w:eastAsia="Times New Roman"/>
          <w:sz w:val="24"/>
          <w:szCs w:val="24"/>
        </w:rPr>
        <w:t>кольчики и др.).</w:t>
      </w:r>
    </w:p>
    <w:p w:rsidR="00E319D7" w:rsidRDefault="00E319D7">
      <w:pPr>
        <w:spacing w:line="290" w:lineRule="exact"/>
        <w:rPr>
          <w:sz w:val="20"/>
          <w:szCs w:val="20"/>
        </w:rPr>
      </w:pPr>
    </w:p>
    <w:p w:rsidR="00E319D7" w:rsidRDefault="00A05A6E">
      <w:pPr>
        <w:spacing w:line="237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Физкультурный зал: Основное предназначение </w:t>
      </w:r>
      <w:r>
        <w:rPr>
          <w:rFonts w:eastAsia="Times New Roman"/>
          <w:sz w:val="24"/>
          <w:szCs w:val="24"/>
        </w:rPr>
        <w:t>осуществляет обеспечение развития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оздоровления детей на утренней гимнастике, физкультурных занятий, индивидуальной и подгрупповой работы. Рациональная двигательная активность детей в </w:t>
      </w:r>
      <w:r>
        <w:rPr>
          <w:rFonts w:eastAsia="Times New Roman"/>
          <w:sz w:val="24"/>
          <w:szCs w:val="24"/>
        </w:rPr>
        <w:t>многообразии условий предметной среды формирует у них привычку к регулярным занятиям физической культурой.</w:t>
      </w:r>
    </w:p>
    <w:p w:rsidR="00E319D7" w:rsidRDefault="00E319D7">
      <w:pPr>
        <w:spacing w:line="18" w:lineRule="exact"/>
        <w:rPr>
          <w:sz w:val="20"/>
          <w:szCs w:val="20"/>
        </w:rPr>
      </w:pPr>
    </w:p>
    <w:p w:rsidR="00E319D7" w:rsidRDefault="00A05A6E">
      <w:pPr>
        <w:spacing w:line="238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Оснащение: с</w:t>
      </w:r>
      <w:r>
        <w:rPr>
          <w:rFonts w:eastAsia="Times New Roman"/>
          <w:sz w:val="24"/>
          <w:szCs w:val="24"/>
        </w:rPr>
        <w:t>портивное оборудование для прыжков,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лазания,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равновесия,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нетрадиционное физкультурное оборудование, мягкие коврики, массажная д</w:t>
      </w:r>
      <w:r>
        <w:rPr>
          <w:rFonts w:eastAsia="Times New Roman"/>
          <w:sz w:val="24"/>
          <w:szCs w:val="24"/>
        </w:rPr>
        <w:t xml:space="preserve">орожка, массажные камушки, гимнастическая лестница, скамейки гимнастические, мячи «еж», массажные коврики, массажные мячи разного диаметра, обручи разного диаметра, детские гантели, мягкие модули, гимнастические палки, резиновые массажные ладошки и следы, </w:t>
      </w:r>
      <w:r>
        <w:rPr>
          <w:rFonts w:eastAsia="Times New Roman"/>
          <w:sz w:val="24"/>
          <w:szCs w:val="24"/>
        </w:rPr>
        <w:t>мешочки с песком, гимнастические скакалки, канаты, шнуры, резиновые мячи, шведская стенка. Оформлении физкультурно — игровой среды вызывает у дошкольников положительные эмоции.</w:t>
      </w:r>
    </w:p>
    <w:p w:rsidR="00E319D7" w:rsidRDefault="00E319D7">
      <w:pPr>
        <w:spacing w:line="295" w:lineRule="exact"/>
        <w:rPr>
          <w:sz w:val="20"/>
          <w:szCs w:val="20"/>
        </w:rPr>
      </w:pPr>
    </w:p>
    <w:p w:rsidR="00E319D7" w:rsidRDefault="00A05A6E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Кабинет по обучению татарскому языку: Основное предназначение </w:t>
      </w:r>
      <w:r>
        <w:rPr>
          <w:rFonts w:eastAsia="Times New Roman"/>
          <w:sz w:val="24"/>
          <w:szCs w:val="24"/>
        </w:rPr>
        <w:t>проведение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индив</w:t>
      </w:r>
      <w:r>
        <w:rPr>
          <w:rFonts w:eastAsia="Times New Roman"/>
          <w:sz w:val="24"/>
          <w:szCs w:val="24"/>
        </w:rPr>
        <w:t>идуальных, подгрупповых и групповых занятий по обучению детей татарскому языку, методическая помощь остальным педагогам в создании развивающей языковой среды.</w:t>
      </w:r>
    </w:p>
    <w:p w:rsidR="00E319D7" w:rsidRDefault="00E319D7">
      <w:pPr>
        <w:spacing w:line="14" w:lineRule="exact"/>
        <w:rPr>
          <w:sz w:val="20"/>
          <w:szCs w:val="20"/>
        </w:rPr>
      </w:pPr>
    </w:p>
    <w:p w:rsidR="00E319D7" w:rsidRDefault="00A05A6E">
      <w:pPr>
        <w:spacing w:line="237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Оснащение: </w:t>
      </w:r>
      <w:r>
        <w:rPr>
          <w:rFonts w:eastAsia="Times New Roman"/>
          <w:sz w:val="24"/>
          <w:szCs w:val="24"/>
        </w:rPr>
        <w:t>Стенд,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отражающие организацию воспитательно-образовательной работы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кабинете; пособи</w:t>
      </w:r>
      <w:r>
        <w:rPr>
          <w:rFonts w:eastAsia="Times New Roman"/>
          <w:sz w:val="24"/>
          <w:szCs w:val="24"/>
        </w:rPr>
        <w:t>я УМК; дидактические (раздаточные и демонстрационные) материалы, используемые в практике воспитателя по обучению татарскому языку; Диски, аудио и видеоматериалы. Ттехнические средства для просмотра и прослушивания имеющихся</w:t>
      </w:r>
    </w:p>
    <w:p w:rsidR="00E319D7" w:rsidRDefault="00E319D7">
      <w:pPr>
        <w:sectPr w:rsidR="00E319D7">
          <w:pgSz w:w="11900" w:h="16838"/>
          <w:pgMar w:top="1112" w:right="706" w:bottom="935" w:left="1440" w:header="0" w:footer="0" w:gutter="0"/>
          <w:cols w:space="720" w:equalWidth="0">
            <w:col w:w="9760"/>
          </w:cols>
        </w:sectPr>
      </w:pPr>
    </w:p>
    <w:p w:rsidR="00E319D7" w:rsidRDefault="00A05A6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дидактичес</w:t>
      </w:r>
      <w:r>
        <w:rPr>
          <w:rFonts w:eastAsia="Times New Roman"/>
          <w:sz w:val="24"/>
          <w:szCs w:val="24"/>
        </w:rPr>
        <w:t>ких  материалов проектор, СД магнитофон; Куклы в национальных  костюмах.</w:t>
      </w:r>
    </w:p>
    <w:p w:rsidR="00E319D7" w:rsidRDefault="00A05A6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Символика РФ и РТ; Национальные атрибуты. Письменный стол, экран.</w:t>
      </w:r>
    </w:p>
    <w:p w:rsidR="00E319D7" w:rsidRDefault="00E319D7">
      <w:pPr>
        <w:spacing w:line="293" w:lineRule="exact"/>
        <w:rPr>
          <w:sz w:val="20"/>
          <w:szCs w:val="20"/>
        </w:rPr>
      </w:pPr>
    </w:p>
    <w:p w:rsidR="00E319D7" w:rsidRDefault="00A05A6E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Кабинет по изучению правил дорожного движения: Основное предназначение: </w:t>
      </w:r>
      <w:r>
        <w:rPr>
          <w:rFonts w:eastAsia="Times New Roman"/>
          <w:sz w:val="24"/>
          <w:szCs w:val="24"/>
        </w:rPr>
        <w:t xml:space="preserve">проведение занятий по основам безопасности </w:t>
      </w:r>
      <w:r>
        <w:rPr>
          <w:rFonts w:eastAsia="Times New Roman"/>
          <w:sz w:val="24"/>
          <w:szCs w:val="24"/>
        </w:rPr>
        <w:t>дорожного движения организация и проведение дидактических игр, предназначен для знакомства детей с правилами дорожного движения и отработки навыков безопасного поведения на дороге.</w:t>
      </w:r>
    </w:p>
    <w:p w:rsidR="00E319D7" w:rsidRDefault="00E319D7">
      <w:pPr>
        <w:spacing w:line="14" w:lineRule="exact"/>
        <w:rPr>
          <w:sz w:val="20"/>
          <w:szCs w:val="20"/>
        </w:rPr>
      </w:pPr>
    </w:p>
    <w:p w:rsidR="00E319D7" w:rsidRDefault="00A05A6E">
      <w:pPr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Оснащение: </w:t>
      </w:r>
      <w:r>
        <w:rPr>
          <w:rFonts w:eastAsia="Times New Roman"/>
          <w:sz w:val="24"/>
          <w:szCs w:val="24"/>
        </w:rPr>
        <w:t>дидактические,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настольные игры по ПДД.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дорожные знаки,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картины,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плакаты, литература о правилах дорожного движения, стенд Правила Дорожного Движение.</w:t>
      </w:r>
    </w:p>
    <w:p w:rsidR="00E319D7" w:rsidRDefault="00E319D7">
      <w:pPr>
        <w:spacing w:line="276" w:lineRule="exact"/>
        <w:rPr>
          <w:sz w:val="20"/>
          <w:szCs w:val="20"/>
        </w:rPr>
      </w:pPr>
    </w:p>
    <w:p w:rsidR="00E319D7" w:rsidRDefault="00A05A6E">
      <w:pPr>
        <w:spacing w:line="237" w:lineRule="auto"/>
        <w:ind w:left="12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Средства обучения и воспитания соответствие принципу необходимости и достаточности для организации образовательной, коррекционной работы, медицинского обслуживания детей</w:t>
      </w:r>
      <w:r>
        <w:rPr>
          <w:rFonts w:eastAsia="Times New Roman"/>
          <w:sz w:val="24"/>
          <w:szCs w:val="24"/>
        </w:rPr>
        <w:t>, методического оснащения воспитательно-образовательного процесса, а также обеспечения разнообразной двигательной активности и музыкальной деятельности детей дошкольного возраста.</w:t>
      </w:r>
    </w:p>
    <w:sectPr w:rsidR="00E319D7">
      <w:pgSz w:w="11900" w:h="16838"/>
      <w:pgMar w:top="1122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5F48ABD0"/>
    <w:lvl w:ilvl="0" w:tplc="C3CE5C00">
      <w:start w:val="1"/>
      <w:numFmt w:val="bullet"/>
      <w:lvlText w:val="\emdash "/>
      <w:lvlJc w:val="left"/>
    </w:lvl>
    <w:lvl w:ilvl="1" w:tplc="C9787418">
      <w:numFmt w:val="decimal"/>
      <w:lvlText w:val=""/>
      <w:lvlJc w:val="left"/>
    </w:lvl>
    <w:lvl w:ilvl="2" w:tplc="57CA75F0">
      <w:numFmt w:val="decimal"/>
      <w:lvlText w:val=""/>
      <w:lvlJc w:val="left"/>
    </w:lvl>
    <w:lvl w:ilvl="3" w:tplc="EDBCD95A">
      <w:numFmt w:val="decimal"/>
      <w:lvlText w:val=""/>
      <w:lvlJc w:val="left"/>
    </w:lvl>
    <w:lvl w:ilvl="4" w:tplc="FFF4BD64">
      <w:numFmt w:val="decimal"/>
      <w:lvlText w:val=""/>
      <w:lvlJc w:val="left"/>
    </w:lvl>
    <w:lvl w:ilvl="5" w:tplc="48A09F2C">
      <w:numFmt w:val="decimal"/>
      <w:lvlText w:val=""/>
      <w:lvlJc w:val="left"/>
    </w:lvl>
    <w:lvl w:ilvl="6" w:tplc="F34C681C">
      <w:numFmt w:val="decimal"/>
      <w:lvlText w:val=""/>
      <w:lvlJc w:val="left"/>
    </w:lvl>
    <w:lvl w:ilvl="7" w:tplc="964A1540">
      <w:numFmt w:val="decimal"/>
      <w:lvlText w:val=""/>
      <w:lvlJc w:val="left"/>
    </w:lvl>
    <w:lvl w:ilvl="8" w:tplc="B308D9F8">
      <w:numFmt w:val="decimal"/>
      <w:lvlText w:val=""/>
      <w:lvlJc w:val="left"/>
    </w:lvl>
  </w:abstractNum>
  <w:abstractNum w:abstractNumId="1">
    <w:nsid w:val="00004AE1"/>
    <w:multiLevelType w:val="hybridMultilevel"/>
    <w:tmpl w:val="E01C39FA"/>
    <w:lvl w:ilvl="0" w:tplc="B25CF97E">
      <w:start w:val="1"/>
      <w:numFmt w:val="bullet"/>
      <w:lvlText w:val="В"/>
      <w:lvlJc w:val="left"/>
    </w:lvl>
    <w:lvl w:ilvl="1" w:tplc="FD5695A0">
      <w:numFmt w:val="decimal"/>
      <w:lvlText w:val=""/>
      <w:lvlJc w:val="left"/>
    </w:lvl>
    <w:lvl w:ilvl="2" w:tplc="923A5F6C">
      <w:numFmt w:val="decimal"/>
      <w:lvlText w:val=""/>
      <w:lvlJc w:val="left"/>
    </w:lvl>
    <w:lvl w:ilvl="3" w:tplc="3CDAC76E">
      <w:numFmt w:val="decimal"/>
      <w:lvlText w:val=""/>
      <w:lvlJc w:val="left"/>
    </w:lvl>
    <w:lvl w:ilvl="4" w:tplc="59B4BA26">
      <w:numFmt w:val="decimal"/>
      <w:lvlText w:val=""/>
      <w:lvlJc w:val="left"/>
    </w:lvl>
    <w:lvl w:ilvl="5" w:tplc="DDE2D82A">
      <w:numFmt w:val="decimal"/>
      <w:lvlText w:val=""/>
      <w:lvlJc w:val="left"/>
    </w:lvl>
    <w:lvl w:ilvl="6" w:tplc="8244FE38">
      <w:numFmt w:val="decimal"/>
      <w:lvlText w:val=""/>
      <w:lvlJc w:val="left"/>
    </w:lvl>
    <w:lvl w:ilvl="7" w:tplc="4D5C5390">
      <w:numFmt w:val="decimal"/>
      <w:lvlText w:val=""/>
      <w:lvlJc w:val="left"/>
    </w:lvl>
    <w:lvl w:ilvl="8" w:tplc="31CA79AC">
      <w:numFmt w:val="decimal"/>
      <w:lvlText w:val=""/>
      <w:lvlJc w:val="left"/>
    </w:lvl>
  </w:abstractNum>
  <w:abstractNum w:abstractNumId="2">
    <w:nsid w:val="00006784"/>
    <w:multiLevelType w:val="hybridMultilevel"/>
    <w:tmpl w:val="36B4EBC6"/>
    <w:lvl w:ilvl="0" w:tplc="C310DAD8">
      <w:start w:val="1"/>
      <w:numFmt w:val="bullet"/>
      <w:lvlText w:val=""/>
      <w:lvlJc w:val="left"/>
    </w:lvl>
    <w:lvl w:ilvl="1" w:tplc="3E2EB47C">
      <w:numFmt w:val="decimal"/>
      <w:lvlText w:val=""/>
      <w:lvlJc w:val="left"/>
    </w:lvl>
    <w:lvl w:ilvl="2" w:tplc="803CEC16">
      <w:numFmt w:val="decimal"/>
      <w:lvlText w:val=""/>
      <w:lvlJc w:val="left"/>
    </w:lvl>
    <w:lvl w:ilvl="3" w:tplc="CD6C66E8">
      <w:numFmt w:val="decimal"/>
      <w:lvlText w:val=""/>
      <w:lvlJc w:val="left"/>
    </w:lvl>
    <w:lvl w:ilvl="4" w:tplc="462EB6BA">
      <w:numFmt w:val="decimal"/>
      <w:lvlText w:val=""/>
      <w:lvlJc w:val="left"/>
    </w:lvl>
    <w:lvl w:ilvl="5" w:tplc="86AC0FF2">
      <w:numFmt w:val="decimal"/>
      <w:lvlText w:val=""/>
      <w:lvlJc w:val="left"/>
    </w:lvl>
    <w:lvl w:ilvl="6" w:tplc="FEEC31D0">
      <w:numFmt w:val="decimal"/>
      <w:lvlText w:val=""/>
      <w:lvlJc w:val="left"/>
    </w:lvl>
    <w:lvl w:ilvl="7" w:tplc="43F44056">
      <w:numFmt w:val="decimal"/>
      <w:lvlText w:val=""/>
      <w:lvlJc w:val="left"/>
    </w:lvl>
    <w:lvl w:ilvl="8" w:tplc="92AC78F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D7"/>
    <w:rsid w:val="00A05A6E"/>
    <w:rsid w:val="00E3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5A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5A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1848</Words>
  <Characters>10536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2018-11-04T04:54:00Z</dcterms:created>
  <dcterms:modified xsi:type="dcterms:W3CDTF">2018-11-04T04:54:00Z</dcterms:modified>
</cp:coreProperties>
</file>