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C4" w:rsidRPr="00E8097B" w:rsidRDefault="00E8097B" w:rsidP="00E809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097B">
        <w:rPr>
          <w:rFonts w:ascii="Times New Roman" w:hAnsi="Times New Roman" w:cs="Times New Roman"/>
          <w:sz w:val="28"/>
          <w:szCs w:val="28"/>
        </w:rPr>
        <w:t>О дополнении перечня льготных категорий граждан</w:t>
      </w:r>
    </w:p>
    <w:p w:rsidR="00E8097B" w:rsidRDefault="00E8097B" w:rsidP="00E809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97B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64EAE" w:rsidRPr="00E8097B" w:rsidRDefault="00B64EAE" w:rsidP="00B64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связи с принятием 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Федерации», в части дополнения перечня льготных категорий граждан для детей, проживающих в одной семье и имеющих общее место жительства, МКУ «Управление образования Лаишевского муниципального района Республики Татарстан» сообщает следующее: 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В автоматизированной информационной системе «Электронный детский сад» в справочник «Льготы» внесена льгота «Дети, проживающие в одной семье и имеющие общее место жительства (братья-сестры)». Данная льгота установлена с 13.12.2019 года.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В этой связи родителям, имеющим данное право, необходимо представить в органы управления образования перечень документов для получения услуги: свидетельство о рождении детей, договор родителей с дошкольной образовательной организацией, справка (выписка из домовой книги о составе семьи и прописке).</w:t>
      </w:r>
    </w:p>
    <w:p w:rsid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Наш адрес: г.Лаишево, улица Горького, 36 а, каб</w:t>
      </w:r>
      <w:r>
        <w:rPr>
          <w:rFonts w:ascii="Times New Roman" w:hAnsi="Times New Roman" w:cs="Times New Roman"/>
          <w:sz w:val="28"/>
          <w:szCs w:val="28"/>
        </w:rPr>
        <w:t xml:space="preserve">. 5, </w:t>
      </w:r>
      <w:r w:rsidRPr="00E8097B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Телефон: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8097B">
        <w:rPr>
          <w:rFonts w:ascii="Times New Roman" w:hAnsi="Times New Roman" w:cs="Times New Roman"/>
          <w:sz w:val="28"/>
          <w:szCs w:val="28"/>
        </w:rPr>
        <w:t>84378</w:t>
      </w:r>
      <w:r>
        <w:rPr>
          <w:rFonts w:ascii="Times New Roman" w:hAnsi="Times New Roman" w:cs="Times New Roman"/>
          <w:sz w:val="28"/>
          <w:szCs w:val="28"/>
        </w:rPr>
        <w:t>) 2-92-36, 2-92-3</w:t>
      </w:r>
      <w:r w:rsidRPr="00E8097B">
        <w:rPr>
          <w:rFonts w:ascii="Times New Roman" w:hAnsi="Times New Roman" w:cs="Times New Roman"/>
          <w:sz w:val="28"/>
          <w:szCs w:val="28"/>
        </w:rPr>
        <w:t>7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Приемные дни: вторник, четверг, с 8.00 до 16.00, с 12.00-13.00 перерыв на обед </w:t>
      </w:r>
    </w:p>
    <w:sectPr w:rsidR="00E8097B" w:rsidRPr="00E8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02"/>
    <w:rsid w:val="003850F0"/>
    <w:rsid w:val="0042026F"/>
    <w:rsid w:val="009D23C4"/>
    <w:rsid w:val="00B64EAE"/>
    <w:rsid w:val="00DE1402"/>
    <w:rsid w:val="00E8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admin</cp:lastModifiedBy>
  <cp:revision>2</cp:revision>
  <dcterms:created xsi:type="dcterms:W3CDTF">2019-12-27T10:09:00Z</dcterms:created>
  <dcterms:modified xsi:type="dcterms:W3CDTF">2019-12-27T10:09:00Z</dcterms:modified>
</cp:coreProperties>
</file>