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05" w:rsidRPr="00960805" w:rsidRDefault="00960805" w:rsidP="00960805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960805">
        <w:rPr>
          <w:b/>
          <w:noProof/>
          <w:color w:val="1F497D" w:themeColor="text2"/>
          <w:sz w:val="32"/>
          <w:lang w:eastAsia="ru-RU"/>
        </w:rPr>
        <mc:AlternateContent>
          <mc:Choice Requires="wps">
            <w:drawing>
              <wp:inline distT="0" distB="0" distL="0" distR="0" wp14:anchorId="1A289C44" wp14:editId="22FFACA7">
                <wp:extent cx="304800" cy="304800"/>
                <wp:effectExtent l="0" t="0" r="0" b="0"/>
                <wp:docPr id="2" name="AutoShape 2" descr="https://im0-tub-ru.yandex.net/i?id=b7c6176c4f45405c6fe5d4d63373e91f&amp;n=33&amp;h=215&amp;w=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m0-tub-ru.yandex.net/i?id=b7c6176c4f45405c6fe5d4d63373e91f&amp;n=33&amp;h=215&amp;w=38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P5&#10;yB78AgAAIA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960805">
        <w:rPr>
          <w:rFonts w:ascii="Times New Roman" w:hAnsi="Times New Roman" w:cs="Times New Roman"/>
          <w:b/>
          <w:color w:val="1F497D" w:themeColor="text2"/>
          <w:sz w:val="40"/>
        </w:rPr>
        <w:t>Габдулла</w:t>
      </w:r>
      <w:proofErr w:type="spellEnd"/>
      <w:proofErr w:type="gramStart"/>
      <w:r w:rsidRPr="00960805">
        <w:rPr>
          <w:rFonts w:ascii="Times New Roman" w:hAnsi="Times New Roman" w:cs="Times New Roman"/>
          <w:b/>
          <w:color w:val="1F497D" w:themeColor="text2"/>
          <w:sz w:val="40"/>
        </w:rPr>
        <w:t xml:space="preserve"> Т</w:t>
      </w:r>
      <w:proofErr w:type="gramEnd"/>
      <w:r w:rsidRPr="00960805">
        <w:rPr>
          <w:rFonts w:ascii="Times New Roman" w:hAnsi="Times New Roman" w:cs="Times New Roman"/>
          <w:b/>
          <w:color w:val="1F497D" w:themeColor="text2"/>
          <w:sz w:val="40"/>
        </w:rPr>
        <w:t>укай</w:t>
      </w:r>
    </w:p>
    <w:p w:rsidR="00960805" w:rsidRDefault="00960805" w:rsidP="00960805">
      <w:pPr>
        <w:jc w:val="center"/>
        <w:rPr>
          <w:rFonts w:ascii="Times New Roman" w:hAnsi="Times New Roman" w:cs="Times New Roman"/>
          <w:sz w:val="28"/>
        </w:rPr>
      </w:pPr>
      <w:r w:rsidRPr="00960805">
        <w:rPr>
          <w:rFonts w:ascii="Times New Roman" w:hAnsi="Times New Roman" w:cs="Times New Roman"/>
          <w:sz w:val="28"/>
        </w:rPr>
        <w:drawing>
          <wp:inline distT="0" distB="0" distL="0" distR="0" wp14:anchorId="497B3678" wp14:editId="16E5880A">
            <wp:extent cx="3638550" cy="2047875"/>
            <wp:effectExtent l="0" t="0" r="0" b="9525"/>
            <wp:docPr id="1" name="Рисунок 1" descr="https://im0-tub-ru.yandex.net/i?id=b7c6176c4f45405c6fe5d4d63373e91f&amp;n=33&amp;h=215&amp;w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7c6176c4f45405c6fe5d4d63373e91f&amp;n=33&amp;h=215&amp;w=3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805" w:rsidRDefault="00960805" w:rsidP="00960805">
      <w:pPr>
        <w:rPr>
          <w:rFonts w:ascii="Times New Roman" w:hAnsi="Times New Roman" w:cs="Times New Roman"/>
          <w:sz w:val="28"/>
        </w:rPr>
      </w:pPr>
    </w:p>
    <w:p w:rsidR="00960805" w:rsidRPr="00960805" w:rsidRDefault="00960805" w:rsidP="00960805">
      <w:pPr>
        <w:rPr>
          <w:rFonts w:ascii="Times New Roman" w:hAnsi="Times New Roman" w:cs="Times New Roman"/>
          <w:b/>
          <w:sz w:val="28"/>
        </w:rPr>
      </w:pPr>
      <w:proofErr w:type="gramStart"/>
      <w:r w:rsidRPr="00960805">
        <w:rPr>
          <w:rFonts w:ascii="Times New Roman" w:hAnsi="Times New Roman" w:cs="Times New Roman"/>
          <w:b/>
          <w:sz w:val="28"/>
        </w:rPr>
        <w:t>День рождения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6080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b/>
          <w:sz w:val="28"/>
        </w:rPr>
        <w:t>Г.Тукая</w:t>
      </w:r>
      <w:proofErr w:type="spellEnd"/>
      <w:proofErr w:type="gramEnd"/>
    </w:p>
    <w:p w:rsidR="00960805" w:rsidRPr="00960805" w:rsidRDefault="00960805" w:rsidP="0096080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Габдулла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Тука́й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(</w:t>
      </w:r>
      <w:r w:rsidRPr="00960805">
        <w:rPr>
          <w:rFonts w:ascii="Times New Roman" w:hAnsi="Times New Roman" w:cs="Times New Roman"/>
          <w:sz w:val="28"/>
        </w:rPr>
        <w:t xml:space="preserve">тат. </w:t>
      </w:r>
      <w:proofErr w:type="spellStart"/>
      <w:r w:rsidRPr="00960805">
        <w:rPr>
          <w:rFonts w:ascii="Times New Roman" w:hAnsi="Times New Roman" w:cs="Times New Roman"/>
          <w:sz w:val="28"/>
        </w:rPr>
        <w:t>Габдулла</w:t>
      </w:r>
      <w:proofErr w:type="spellEnd"/>
      <w:proofErr w:type="gramStart"/>
      <w:r w:rsidRPr="00960805">
        <w:rPr>
          <w:rFonts w:ascii="Times New Roman" w:hAnsi="Times New Roman" w:cs="Times New Roman"/>
          <w:sz w:val="28"/>
        </w:rPr>
        <w:t xml:space="preserve"> Т</w:t>
      </w:r>
      <w:proofErr w:type="gramEnd"/>
      <w:r w:rsidRPr="00960805">
        <w:rPr>
          <w:rFonts w:ascii="Times New Roman" w:hAnsi="Times New Roman" w:cs="Times New Roman"/>
          <w:sz w:val="28"/>
        </w:rPr>
        <w:t xml:space="preserve">укай, </w:t>
      </w:r>
      <w:proofErr w:type="spellStart"/>
      <w:r w:rsidRPr="00960805">
        <w:rPr>
          <w:rFonts w:ascii="Times New Roman" w:hAnsi="Times New Roman" w:cs="Times New Roman"/>
          <w:sz w:val="28"/>
        </w:rPr>
        <w:t>Ğabdulla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Tuqay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60805">
        <w:rPr>
          <w:rFonts w:ascii="Times New Roman" w:hAnsi="Times New Roman" w:cs="Times New Roman"/>
          <w:sz w:val="28"/>
        </w:rPr>
        <w:t>عبدالله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توقاي</w:t>
      </w:r>
      <w:proofErr w:type="spellEnd"/>
      <w:r w:rsidRPr="00960805">
        <w:rPr>
          <w:rFonts w:ascii="Times New Roman" w:hAnsi="Times New Roman" w:cs="Times New Roman"/>
          <w:sz w:val="28"/>
        </w:rPr>
        <w:t>‎;</w:t>
      </w:r>
      <w:proofErr w:type="spellStart"/>
      <w:r w:rsidRPr="00960805">
        <w:rPr>
          <w:rFonts w:ascii="Times New Roman" w:hAnsi="Times New Roman" w:cs="Times New Roman"/>
          <w:sz w:val="28"/>
        </w:rPr>
        <w:t>Габдулла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Мухамедгари́фович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Тукай, тат. </w:t>
      </w:r>
      <w:proofErr w:type="spellStart"/>
      <w:r w:rsidRPr="00960805">
        <w:rPr>
          <w:rFonts w:ascii="Times New Roman" w:hAnsi="Times New Roman" w:cs="Times New Roman"/>
          <w:sz w:val="28"/>
        </w:rPr>
        <w:t>Габдулла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Мөхәммәтгариф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улы</w:t>
      </w:r>
      <w:proofErr w:type="spellEnd"/>
      <w:proofErr w:type="gramStart"/>
      <w:r w:rsidRPr="00960805">
        <w:rPr>
          <w:rFonts w:ascii="Times New Roman" w:hAnsi="Times New Roman" w:cs="Times New Roman"/>
          <w:sz w:val="28"/>
        </w:rPr>
        <w:t xml:space="preserve"> Т</w:t>
      </w:r>
      <w:proofErr w:type="gramEnd"/>
      <w:r w:rsidRPr="00960805">
        <w:rPr>
          <w:rFonts w:ascii="Times New Roman" w:hAnsi="Times New Roman" w:cs="Times New Roman"/>
          <w:sz w:val="28"/>
        </w:rPr>
        <w:t xml:space="preserve">укай, </w:t>
      </w:r>
      <w:proofErr w:type="spellStart"/>
      <w:r w:rsidRPr="00960805">
        <w:rPr>
          <w:rFonts w:ascii="Times New Roman" w:hAnsi="Times New Roman" w:cs="Times New Roman"/>
          <w:sz w:val="28"/>
        </w:rPr>
        <w:t>Ğabdulla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Möxämmätğärif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uğlı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805">
        <w:rPr>
          <w:rFonts w:ascii="Times New Roman" w:hAnsi="Times New Roman" w:cs="Times New Roman"/>
          <w:sz w:val="28"/>
        </w:rPr>
        <w:t>Tuqayev</w:t>
      </w:r>
      <w:proofErr w:type="spellEnd"/>
      <w:r w:rsidRPr="00960805">
        <w:rPr>
          <w:rFonts w:ascii="Times New Roman" w:hAnsi="Times New Roman" w:cs="Times New Roman"/>
          <w:sz w:val="28"/>
        </w:rPr>
        <w:t xml:space="preserve">; 14 [26] апреля 1886, деревня </w:t>
      </w:r>
      <w:proofErr w:type="spellStart"/>
      <w:r w:rsidRPr="00960805">
        <w:rPr>
          <w:rFonts w:ascii="Times New Roman" w:hAnsi="Times New Roman" w:cs="Times New Roman"/>
          <w:sz w:val="28"/>
        </w:rPr>
        <w:t>Кушлавыч</w:t>
      </w:r>
      <w:proofErr w:type="spellEnd"/>
      <w:r w:rsidRPr="00960805">
        <w:rPr>
          <w:rFonts w:ascii="Times New Roman" w:hAnsi="Times New Roman" w:cs="Times New Roman"/>
          <w:sz w:val="28"/>
        </w:rPr>
        <w:t>, Казанский уезд, Казанская губерния —2 [15] апреля 1913, Казань) — татарский народный поэт, литературный критик, публицист, общ</w:t>
      </w:r>
      <w:r>
        <w:rPr>
          <w:rFonts w:ascii="Times New Roman" w:hAnsi="Times New Roman" w:cs="Times New Roman"/>
          <w:sz w:val="28"/>
        </w:rPr>
        <w:t>ественный деятель и переводчик.</w:t>
      </w:r>
    </w:p>
    <w:p w:rsidR="00D26B3B" w:rsidRPr="00960805" w:rsidRDefault="00960805" w:rsidP="00960805">
      <w:pPr>
        <w:jc w:val="both"/>
        <w:rPr>
          <w:rFonts w:ascii="Times New Roman" w:hAnsi="Times New Roman" w:cs="Times New Roman"/>
          <w:sz w:val="28"/>
        </w:rPr>
      </w:pPr>
      <w:r w:rsidRPr="00960805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МБДОУ </w:t>
      </w:r>
      <w:r w:rsidRPr="00960805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40 "Солнышко</w:t>
      </w:r>
      <w:r w:rsidRPr="00960805">
        <w:rPr>
          <w:rFonts w:ascii="Times New Roman" w:hAnsi="Times New Roman" w:cs="Times New Roman"/>
          <w:sz w:val="28"/>
        </w:rPr>
        <w:t xml:space="preserve">" </w:t>
      </w:r>
      <w:r>
        <w:rPr>
          <w:rFonts w:ascii="Times New Roman" w:hAnsi="Times New Roman" w:cs="Times New Roman"/>
          <w:sz w:val="28"/>
        </w:rPr>
        <w:t>в течение месяца</w:t>
      </w:r>
      <w:r w:rsidRPr="0096080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проходят мероприятия во всех возрастных группах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, </w:t>
      </w:r>
      <w:r w:rsidRPr="00960805">
        <w:rPr>
          <w:rFonts w:ascii="Times New Roman" w:hAnsi="Times New Roman" w:cs="Times New Roman"/>
          <w:sz w:val="28"/>
        </w:rPr>
        <w:t xml:space="preserve">посвященные </w:t>
      </w:r>
      <w:r>
        <w:rPr>
          <w:rFonts w:ascii="Times New Roman" w:hAnsi="Times New Roman" w:cs="Times New Roman"/>
          <w:sz w:val="28"/>
        </w:rPr>
        <w:t xml:space="preserve">творчеству  </w:t>
      </w:r>
      <w:proofErr w:type="spellStart"/>
      <w:r>
        <w:rPr>
          <w:rFonts w:ascii="Times New Roman" w:hAnsi="Times New Roman" w:cs="Times New Roman"/>
          <w:sz w:val="28"/>
        </w:rPr>
        <w:t>Г.Тукая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sectPr w:rsidR="00D26B3B" w:rsidRPr="0096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92"/>
    <w:rsid w:val="00341A92"/>
    <w:rsid w:val="00960805"/>
    <w:rsid w:val="00D2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2017-04-06T07:04:00Z</dcterms:created>
  <dcterms:modified xsi:type="dcterms:W3CDTF">2017-04-06T07:11:00Z</dcterms:modified>
</cp:coreProperties>
</file>