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EB" w:rsidRDefault="00B768EB" w:rsidP="00B768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1C8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1C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768EB" w:rsidRDefault="00B768EB" w:rsidP="00B768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проведенных мероприятиях в рамках ЕНИ-2021</w:t>
      </w:r>
    </w:p>
    <w:p w:rsidR="00B768EB" w:rsidRDefault="00B768EB" w:rsidP="00B768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5"/>
        <w:gridCol w:w="3021"/>
        <w:gridCol w:w="3118"/>
        <w:gridCol w:w="2835"/>
      </w:tblGrid>
      <w:tr w:rsidR="00B768EB" w:rsidRPr="00A34ACD" w:rsidTr="005D00CA">
        <w:trPr>
          <w:jc w:val="center"/>
        </w:trPr>
        <w:tc>
          <w:tcPr>
            <w:tcW w:w="90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21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8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Наименован</w:t>
            </w:r>
            <w:r>
              <w:rPr>
                <w:rFonts w:ascii="Times New Roman" w:hAnsi="Times New Roman"/>
                <w:sz w:val="24"/>
                <w:szCs w:val="24"/>
              </w:rPr>
              <w:t>ие мероприятия в рамках ЕНИ-2021</w:t>
            </w:r>
          </w:p>
        </w:tc>
        <w:tc>
          <w:tcPr>
            <w:tcW w:w="283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Охват участников данного мероприятия (учащиеся, воспитанники, родители, педагогический коллектив)</w:t>
            </w:r>
          </w:p>
        </w:tc>
      </w:tr>
      <w:tr w:rsidR="00B768EB" w:rsidRPr="00A34ACD" w:rsidTr="005D00CA">
        <w:trPr>
          <w:trHeight w:val="58"/>
          <w:jc w:val="center"/>
        </w:trPr>
        <w:tc>
          <w:tcPr>
            <w:tcW w:w="90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1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17 «Василёк» ЗМР РТ</w:t>
            </w:r>
          </w:p>
        </w:tc>
        <w:tc>
          <w:tcPr>
            <w:tcW w:w="3118" w:type="dxa"/>
          </w:tcPr>
          <w:p w:rsidR="00B768EB" w:rsidRPr="00CB52B1" w:rsidRDefault="00B768EB" w:rsidP="005D0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воспитателей </w:t>
            </w:r>
            <w:r w:rsidRPr="00CB52B1">
              <w:rPr>
                <w:rFonts w:ascii="Times New Roman" w:hAnsi="Times New Roman"/>
                <w:sz w:val="24"/>
                <w:szCs w:val="24"/>
              </w:rPr>
              <w:t xml:space="preserve">«Защитимся </w:t>
            </w:r>
            <w:proofErr w:type="gramStart"/>
            <w:r w:rsidRPr="00CB52B1">
              <w:rPr>
                <w:rFonts w:ascii="Times New Roman" w:hAnsi="Times New Roman"/>
                <w:sz w:val="24"/>
                <w:szCs w:val="24"/>
              </w:rPr>
              <w:t>вместе:  вакцины</w:t>
            </w:r>
            <w:proofErr w:type="gramEnd"/>
            <w:r w:rsidRPr="00CB52B1">
              <w:rPr>
                <w:rFonts w:ascii="Times New Roman" w:hAnsi="Times New Roman"/>
                <w:sz w:val="24"/>
                <w:szCs w:val="24"/>
              </w:rPr>
              <w:t xml:space="preserve"> действуют!»</w:t>
            </w:r>
          </w:p>
        </w:tc>
        <w:tc>
          <w:tcPr>
            <w:tcW w:w="283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4ACD">
              <w:rPr>
                <w:rFonts w:ascii="Times New Roman" w:hAnsi="Times New Roman"/>
                <w:sz w:val="24"/>
                <w:szCs w:val="24"/>
              </w:rPr>
              <w:t>едагогический 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</w:tr>
      <w:tr w:rsidR="00B768EB" w:rsidRPr="00A34ACD" w:rsidTr="005D00CA">
        <w:trPr>
          <w:trHeight w:val="58"/>
          <w:jc w:val="center"/>
        </w:trPr>
        <w:tc>
          <w:tcPr>
            <w:tcW w:w="905" w:type="dxa"/>
          </w:tcPr>
          <w:p w:rsidR="00B768EB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768EB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768EB" w:rsidRDefault="00B768EB" w:rsidP="005D0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 «Вакцинация – залог здоровья!»</w:t>
            </w:r>
          </w:p>
        </w:tc>
        <w:tc>
          <w:tcPr>
            <w:tcW w:w="2835" w:type="dxa"/>
          </w:tcPr>
          <w:p w:rsidR="00B768EB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90</w:t>
            </w:r>
            <w:r w:rsidRPr="00A34ACD">
              <w:rPr>
                <w:rFonts w:ascii="Times New Roman" w:hAnsi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 w:rsidRPr="00A34ACD">
              <w:rPr>
                <w:rFonts w:ascii="Times New Roman" w:hAnsi="Times New Roman"/>
                <w:sz w:val="24"/>
                <w:szCs w:val="24"/>
              </w:rPr>
              <w:t>, педагогический 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</w:t>
            </w:r>
          </w:p>
        </w:tc>
      </w:tr>
      <w:tr w:rsidR="00B768EB" w:rsidRPr="00A34ACD" w:rsidTr="005D00CA">
        <w:trPr>
          <w:trHeight w:val="58"/>
          <w:jc w:val="center"/>
        </w:trPr>
        <w:tc>
          <w:tcPr>
            <w:tcW w:w="90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768EB" w:rsidRPr="00CB52B1" w:rsidRDefault="00B768EB" w:rsidP="005D0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Беседа с воспитанниками старшего дошкольного возраста «О</w:t>
            </w:r>
            <w:r w:rsidRPr="00CB52B1">
              <w:rPr>
                <w:rFonts w:ascii="Times New Roman" w:hAnsi="Times New Roman"/>
                <w:sz w:val="24"/>
                <w:szCs w:val="24"/>
              </w:rPr>
              <w:t xml:space="preserve"> значении иммунопрофилактики для здоровья и благополучия людей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60</w:t>
            </w:r>
          </w:p>
        </w:tc>
      </w:tr>
      <w:tr w:rsidR="00B768EB" w:rsidRPr="00A34ACD" w:rsidTr="005D00CA">
        <w:trPr>
          <w:trHeight w:val="58"/>
          <w:jc w:val="center"/>
        </w:trPr>
        <w:tc>
          <w:tcPr>
            <w:tcW w:w="90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768EB" w:rsidRPr="00CB52B1" w:rsidRDefault="00B768EB" w:rsidP="005D0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 «</w:t>
            </w:r>
            <w:r w:rsidRPr="00CB52B1">
              <w:rPr>
                <w:rFonts w:ascii="Times New Roman" w:hAnsi="Times New Roman"/>
                <w:sz w:val="24"/>
                <w:szCs w:val="24"/>
              </w:rPr>
              <w:t>Европейская неделя иммунизации – Ваш шанс защитить своего ребенка и себя уже сегодня!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150</w:t>
            </w:r>
          </w:p>
        </w:tc>
      </w:tr>
      <w:tr w:rsidR="00B768EB" w:rsidRPr="00A34ACD" w:rsidTr="005D00CA">
        <w:trPr>
          <w:trHeight w:val="58"/>
          <w:jc w:val="center"/>
        </w:trPr>
        <w:tc>
          <w:tcPr>
            <w:tcW w:w="90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768EB" w:rsidRPr="00CB52B1" w:rsidRDefault="00B768EB" w:rsidP="005D0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2B1">
              <w:rPr>
                <w:rFonts w:ascii="Times New Roman" w:hAnsi="Times New Roman"/>
                <w:sz w:val="24"/>
                <w:szCs w:val="24"/>
              </w:rPr>
              <w:t>Размещение на сайте и на стенде Учреждения информации о вакцинопрофилактике</w:t>
            </w:r>
          </w:p>
        </w:tc>
        <w:tc>
          <w:tcPr>
            <w:tcW w:w="2835" w:type="dxa"/>
          </w:tcPr>
          <w:p w:rsidR="00B768EB" w:rsidRPr="00A34ACD" w:rsidRDefault="00B768EB" w:rsidP="005D00C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CD"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 w:rsidRPr="00A34ACD">
              <w:rPr>
                <w:rFonts w:ascii="Times New Roman" w:hAnsi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 w:rsidRPr="00A34ACD">
              <w:rPr>
                <w:rFonts w:ascii="Times New Roman" w:hAnsi="Times New Roman"/>
                <w:sz w:val="24"/>
                <w:szCs w:val="24"/>
              </w:rPr>
              <w:t>, педагогический 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</w:tr>
    </w:tbl>
    <w:p w:rsidR="00B768EB" w:rsidRPr="00E54509" w:rsidRDefault="00B768EB" w:rsidP="00B768EB">
      <w:pPr>
        <w:spacing w:after="0"/>
        <w:rPr>
          <w:rFonts w:ascii="Times New Roman" w:hAnsi="Times New Roman"/>
          <w:sz w:val="28"/>
          <w:szCs w:val="28"/>
        </w:rPr>
      </w:pPr>
    </w:p>
    <w:p w:rsidR="00B768EB" w:rsidRPr="005D11C8" w:rsidRDefault="00B768EB" w:rsidP="00B768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8EB" w:rsidRPr="005D11C8" w:rsidRDefault="00B768EB" w:rsidP="00B768E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8EB" w:rsidRPr="00E54509" w:rsidRDefault="00B768EB" w:rsidP="00B768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8EB" w:rsidRDefault="00B768EB" w:rsidP="00B768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96A89" w:rsidRDefault="00496A89">
      <w:bookmarkStart w:id="0" w:name="_GoBack"/>
      <w:bookmarkEnd w:id="0"/>
    </w:p>
    <w:sectPr w:rsidR="00496A89" w:rsidSect="00A14616">
      <w:pgSz w:w="11906" w:h="16838"/>
      <w:pgMar w:top="113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C7"/>
    <w:rsid w:val="00496A89"/>
    <w:rsid w:val="00A23EC7"/>
    <w:rsid w:val="00B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0008F-1C56-4120-8D9F-EB1478BF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2021-04-30T10:41:00Z</dcterms:created>
  <dcterms:modified xsi:type="dcterms:W3CDTF">2021-04-30T10:41:00Z</dcterms:modified>
</cp:coreProperties>
</file>