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8DA" w:rsidRDefault="004468DA" w:rsidP="004468DA">
      <w:pPr>
        <w:pStyle w:val="2"/>
        <w:shd w:val="clear" w:color="auto" w:fill="FFFFFF"/>
        <w:spacing w:before="0" w:beforeAutospacing="0" w:after="150" w:afterAutospacing="0"/>
        <w:jc w:val="center"/>
        <w:rPr>
          <w:rFonts w:eastAsia="Calibri"/>
          <w:sz w:val="24"/>
          <w:szCs w:val="24"/>
        </w:rPr>
      </w:pPr>
      <w:bookmarkStart w:id="0" w:name="_GoBack"/>
      <w:bookmarkEnd w:id="0"/>
      <w:r>
        <w:rPr>
          <w:caps/>
          <w:color w:val="263238"/>
          <w:sz w:val="28"/>
          <w:szCs w:val="28"/>
        </w:rPr>
        <w:t xml:space="preserve">24 февраля 2025 года </w:t>
      </w:r>
      <w:r w:rsidRPr="00451087">
        <w:rPr>
          <w:caps/>
          <w:color w:val="263238"/>
          <w:sz w:val="28"/>
          <w:szCs w:val="28"/>
        </w:rPr>
        <w:t>МАСЛЕНИЦА</w:t>
      </w:r>
      <w:r>
        <w:rPr>
          <w:caps/>
          <w:color w:val="263238"/>
          <w:sz w:val="28"/>
          <w:szCs w:val="28"/>
        </w:rPr>
        <w:t>.</w:t>
      </w:r>
    </w:p>
    <w:p w:rsidR="0030273C" w:rsidRPr="00451087" w:rsidRDefault="004468DA" w:rsidP="004468DA">
      <w:pPr>
        <w:pStyle w:val="2"/>
        <w:shd w:val="clear" w:color="auto" w:fill="FFFFFF"/>
        <w:spacing w:before="0" w:beforeAutospacing="0" w:after="150" w:afterAutospacing="0"/>
        <w:jc w:val="center"/>
        <w:rPr>
          <w:caps/>
          <w:color w:val="263238"/>
          <w:sz w:val="28"/>
          <w:szCs w:val="28"/>
        </w:rPr>
      </w:pPr>
      <w:r w:rsidRPr="00CD6FAA">
        <w:rPr>
          <w:rFonts w:eastAsia="Calibri"/>
          <w:sz w:val="24"/>
          <w:szCs w:val="24"/>
        </w:rPr>
        <w:t>Правила покупки продуктов питания на улице</w:t>
      </w:r>
    </w:p>
    <w:p w:rsidR="0030273C" w:rsidRPr="00451087" w:rsidRDefault="0030273C" w:rsidP="0030273C">
      <w:pPr>
        <w:rPr>
          <w:rFonts w:ascii="Times New Roman" w:hAnsi="Times New Roman" w:cs="Times New Roman"/>
          <w:sz w:val="28"/>
          <w:szCs w:val="28"/>
        </w:rPr>
      </w:pPr>
      <w:r w:rsidRPr="004510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1220" cy="3329940"/>
            <wp:effectExtent l="0" t="0" r="0" b="3810"/>
            <wp:docPr id="2" name="Рисунок 2" descr="Масленица на здоров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сленица на здоровь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73C" w:rsidRPr="00451087" w:rsidRDefault="0030273C" w:rsidP="0030273C">
      <w:pPr>
        <w:pStyle w:val="a3"/>
        <w:shd w:val="clear" w:color="auto" w:fill="FFFFFF"/>
        <w:spacing w:before="0" w:beforeAutospacing="0" w:after="150" w:afterAutospacing="0" w:line="420" w:lineRule="atLeast"/>
        <w:jc w:val="both"/>
        <w:rPr>
          <w:sz w:val="28"/>
          <w:szCs w:val="28"/>
        </w:rPr>
      </w:pPr>
      <w:r w:rsidRPr="00451087">
        <w:rPr>
          <w:i/>
          <w:iCs/>
          <w:sz w:val="28"/>
          <w:szCs w:val="28"/>
        </w:rPr>
        <w:t>Масленица </w:t>
      </w:r>
      <w:r w:rsidRPr="00451087">
        <w:rPr>
          <w:sz w:val="28"/>
          <w:szCs w:val="28"/>
        </w:rPr>
        <w:t>- один из самых радостных и веселых праздников на Руси. Ее отмечают в воскресенье перед Великим постом. Но праздничной считается вся предшествующая неделя. </w:t>
      </w:r>
      <w:r w:rsidRPr="00451087">
        <w:rPr>
          <w:i/>
          <w:iCs/>
          <w:sz w:val="28"/>
          <w:szCs w:val="28"/>
        </w:rPr>
        <w:t>Масленичную неделю</w:t>
      </w:r>
      <w:r w:rsidRPr="00451087">
        <w:rPr>
          <w:sz w:val="28"/>
          <w:szCs w:val="28"/>
        </w:rPr>
        <w:t> часто называют Сырной седмицей из-за того, что в этот период нельзя употреблять в пищу мясо, но можно и нужно - сыры и другие молочные продукты.</w:t>
      </w:r>
    </w:p>
    <w:p w:rsidR="0030273C" w:rsidRPr="00451087" w:rsidRDefault="0030273C" w:rsidP="0030273C">
      <w:pPr>
        <w:pStyle w:val="a3"/>
        <w:shd w:val="clear" w:color="auto" w:fill="FFFFFF"/>
        <w:spacing w:before="0" w:beforeAutospacing="0" w:after="150" w:afterAutospacing="0" w:line="420" w:lineRule="atLeast"/>
        <w:jc w:val="both"/>
        <w:rPr>
          <w:sz w:val="28"/>
          <w:szCs w:val="28"/>
        </w:rPr>
      </w:pPr>
      <w:r w:rsidRPr="00451087">
        <w:rPr>
          <w:sz w:val="28"/>
          <w:szCs w:val="28"/>
        </w:rPr>
        <w:t>Масленичная неделя - время для любителей блинов. Блины готовятся по разному и могут иметь разные начинки. Можно каждый день проводить кулинарные эксперименты. Но как быть тем, кто старается придерживаться здорового питания?</w:t>
      </w:r>
    </w:p>
    <w:p w:rsidR="0030273C" w:rsidRPr="00451087" w:rsidRDefault="0030273C" w:rsidP="0030273C">
      <w:pPr>
        <w:pStyle w:val="paternlightgreen"/>
        <w:spacing w:before="300" w:beforeAutospacing="0" w:after="450" w:afterAutospacing="0" w:line="420" w:lineRule="atLeast"/>
        <w:jc w:val="both"/>
        <w:rPr>
          <w:sz w:val="28"/>
          <w:szCs w:val="28"/>
        </w:rPr>
      </w:pPr>
      <w:r w:rsidRPr="00451087">
        <w:rPr>
          <w:sz w:val="28"/>
          <w:szCs w:val="28"/>
        </w:rPr>
        <w:t>Питание даже в эту неделю должно быть сбалансированным и содержать, кроме блинов, мясо, овощи, крупы - традиционные элементы здорового питания.</w:t>
      </w:r>
    </w:p>
    <w:p w:rsidR="0030273C" w:rsidRPr="00451087" w:rsidRDefault="0030273C" w:rsidP="0030273C">
      <w:pPr>
        <w:pStyle w:val="a3"/>
        <w:shd w:val="clear" w:color="auto" w:fill="FFFFFF"/>
        <w:spacing w:before="0" w:beforeAutospacing="0" w:after="150" w:afterAutospacing="0" w:line="420" w:lineRule="atLeast"/>
        <w:jc w:val="both"/>
        <w:rPr>
          <w:sz w:val="28"/>
          <w:szCs w:val="28"/>
        </w:rPr>
      </w:pPr>
      <w:r w:rsidRPr="00451087">
        <w:rPr>
          <w:sz w:val="28"/>
          <w:szCs w:val="28"/>
        </w:rPr>
        <w:t>Классические блины трудно отнести к здоровой пище, подходящей для регулярного употребления. Калорийность блинов может значительно отличаться в зависимости от количества масла, сахара и наличия начинки. Если внимательнее отнестись к подбору ингредиентов (использовать нежирное молоко, воду, меньше яичных желтков, сок шпината, моркови, свеклы), не злоупотреблять маслом и не добавлять калорийную начинку, блины вполне могут стать частью полезного рациона масленичной недели и принесут пользу здоровью.</w:t>
      </w:r>
    </w:p>
    <w:p w:rsidR="0030273C" w:rsidRPr="00451087" w:rsidRDefault="0030273C" w:rsidP="0030273C">
      <w:pPr>
        <w:pStyle w:val="a3"/>
        <w:shd w:val="clear" w:color="auto" w:fill="FFFFFF"/>
        <w:spacing w:before="0" w:beforeAutospacing="0" w:after="150" w:afterAutospacing="0" w:line="420" w:lineRule="atLeast"/>
        <w:jc w:val="both"/>
        <w:rPr>
          <w:sz w:val="28"/>
          <w:szCs w:val="28"/>
        </w:rPr>
      </w:pPr>
      <w:r w:rsidRPr="00451087">
        <w:rPr>
          <w:sz w:val="28"/>
          <w:szCs w:val="28"/>
        </w:rPr>
        <w:lastRenderedPageBreak/>
        <w:t xml:space="preserve">Классические блины на Руси пекли из смеси двух видов муки (гречневой и пшеничной). Избегая </w:t>
      </w:r>
      <w:proofErr w:type="spellStart"/>
      <w:r w:rsidRPr="00451087">
        <w:rPr>
          <w:sz w:val="28"/>
          <w:szCs w:val="28"/>
        </w:rPr>
        <w:t>употрбление</w:t>
      </w:r>
      <w:proofErr w:type="spellEnd"/>
      <w:r w:rsidRPr="00451087">
        <w:rPr>
          <w:sz w:val="28"/>
          <w:szCs w:val="28"/>
        </w:rPr>
        <w:t xml:space="preserve"> пшеничной муки, калорий в гречневых блинах будет не меньше, но они станут полезнее, так как мука из гречки менее очищенная и в ней больше биологически активных веществ. Также можно применять </w:t>
      </w:r>
      <w:proofErr w:type="spellStart"/>
      <w:r w:rsidRPr="00451087">
        <w:rPr>
          <w:sz w:val="28"/>
          <w:szCs w:val="28"/>
        </w:rPr>
        <w:t>цельнозерновую</w:t>
      </w:r>
      <w:proofErr w:type="spellEnd"/>
      <w:r w:rsidRPr="00451087">
        <w:rPr>
          <w:sz w:val="28"/>
          <w:szCs w:val="28"/>
        </w:rPr>
        <w:t>, овсяную и рисовую крупы.</w:t>
      </w:r>
    </w:p>
    <w:p w:rsidR="0030273C" w:rsidRPr="00451087" w:rsidRDefault="0030273C" w:rsidP="0030273C">
      <w:pPr>
        <w:pStyle w:val="a3"/>
        <w:shd w:val="clear" w:color="auto" w:fill="FFFFFF"/>
        <w:spacing w:before="0" w:beforeAutospacing="0" w:after="150" w:afterAutospacing="0" w:line="420" w:lineRule="atLeast"/>
        <w:jc w:val="both"/>
        <w:rPr>
          <w:sz w:val="28"/>
          <w:szCs w:val="28"/>
        </w:rPr>
      </w:pPr>
      <w:r w:rsidRPr="00451087">
        <w:rPr>
          <w:sz w:val="28"/>
          <w:szCs w:val="28"/>
        </w:rPr>
        <w:t>Старайтесь жарить блины с минимальным количеством масла. Для начинки лучше отдать предпочтение нежирным сортам мяса, творогу, овощам, а также фруктам. Например, яблочный припек, или начинка из творога 5% жирности.</w:t>
      </w:r>
    </w:p>
    <w:p w:rsidR="0030273C" w:rsidRPr="00451087" w:rsidRDefault="0030273C" w:rsidP="0030273C">
      <w:pPr>
        <w:pStyle w:val="a3"/>
        <w:shd w:val="clear" w:color="auto" w:fill="FFFFFF"/>
        <w:spacing w:before="0" w:beforeAutospacing="0" w:after="150" w:afterAutospacing="0" w:line="420" w:lineRule="atLeast"/>
        <w:jc w:val="both"/>
        <w:rPr>
          <w:sz w:val="28"/>
          <w:szCs w:val="28"/>
        </w:rPr>
      </w:pPr>
      <w:r w:rsidRPr="00451087">
        <w:rPr>
          <w:i/>
          <w:iCs/>
          <w:sz w:val="28"/>
          <w:szCs w:val="28"/>
        </w:rPr>
        <w:t>Немного советов:</w:t>
      </w:r>
    </w:p>
    <w:p w:rsidR="0030273C" w:rsidRPr="00451087" w:rsidRDefault="0030273C" w:rsidP="003027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1087">
        <w:rPr>
          <w:rFonts w:ascii="Times New Roman" w:hAnsi="Times New Roman" w:cs="Times New Roman"/>
          <w:sz w:val="28"/>
          <w:szCs w:val="28"/>
        </w:rPr>
        <w:t>Добавляйте в тесто меньше сахара - примерно половину от количества, указанного в рецепте.</w:t>
      </w:r>
    </w:p>
    <w:p w:rsidR="0030273C" w:rsidRPr="00451087" w:rsidRDefault="0030273C" w:rsidP="003027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1087">
        <w:rPr>
          <w:rFonts w:ascii="Times New Roman" w:hAnsi="Times New Roman" w:cs="Times New Roman"/>
          <w:sz w:val="28"/>
          <w:szCs w:val="28"/>
        </w:rPr>
        <w:t>Без вреда для здоровья и фигуры можно съесть около 100 грамм блинов за раз (2-3 шт.). Не меняйте резко привычный режим питания в масленичную неделю, питание все равно должно оставаться разнообразным.</w:t>
      </w:r>
    </w:p>
    <w:p w:rsidR="0030273C" w:rsidRPr="00451087" w:rsidRDefault="0030273C" w:rsidP="003027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1087">
        <w:rPr>
          <w:rFonts w:ascii="Times New Roman" w:hAnsi="Times New Roman" w:cs="Times New Roman"/>
          <w:sz w:val="28"/>
          <w:szCs w:val="28"/>
        </w:rPr>
        <w:t>Не бойтесь дрожжевых блинов. Никакого вреда организму дрожжи не принесут. Нет смысла заменять дрожжи содой из соображений “полезности”.</w:t>
      </w:r>
    </w:p>
    <w:p w:rsidR="0030273C" w:rsidRPr="00451087" w:rsidRDefault="0030273C" w:rsidP="003027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1087">
        <w:rPr>
          <w:rFonts w:ascii="Times New Roman" w:hAnsi="Times New Roman" w:cs="Times New Roman"/>
          <w:sz w:val="28"/>
          <w:szCs w:val="28"/>
        </w:rPr>
        <w:t>Тем, у кого есть проблемы с желудочно-кишечным трактом, нежелательно есть блины “горячими”. Как любая горячая выпечка, блины могут вызвать у таких людей вздутие и дискомфорт в желудке. Дайте блинам немного остыть.</w:t>
      </w:r>
    </w:p>
    <w:p w:rsidR="0030273C" w:rsidRPr="00451087" w:rsidRDefault="0030273C" w:rsidP="003027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1087">
        <w:rPr>
          <w:rFonts w:ascii="Times New Roman" w:hAnsi="Times New Roman" w:cs="Times New Roman"/>
          <w:sz w:val="28"/>
          <w:szCs w:val="28"/>
        </w:rPr>
        <w:t>Запивайте блины чаем. Теплые напитки стимулируют выделение желудочного сока, а значит, облегчают переваривание тяжелой пищи.</w:t>
      </w:r>
    </w:p>
    <w:p w:rsidR="0030273C" w:rsidRPr="00451087" w:rsidRDefault="0030273C" w:rsidP="0030273C">
      <w:pPr>
        <w:pStyle w:val="a3"/>
        <w:shd w:val="clear" w:color="auto" w:fill="FFFFFF"/>
        <w:spacing w:before="0" w:beforeAutospacing="0" w:after="150" w:afterAutospacing="0" w:line="420" w:lineRule="atLeast"/>
        <w:jc w:val="both"/>
        <w:rPr>
          <w:sz w:val="28"/>
          <w:szCs w:val="28"/>
        </w:rPr>
      </w:pPr>
      <w:r w:rsidRPr="00451087">
        <w:rPr>
          <w:b/>
          <w:bCs/>
          <w:i/>
          <w:iCs/>
          <w:sz w:val="28"/>
          <w:szCs w:val="28"/>
        </w:rPr>
        <w:t>При покупке блинов на ярмарках будьте внимательны</w:t>
      </w:r>
    </w:p>
    <w:p w:rsidR="0030273C" w:rsidRPr="00451087" w:rsidRDefault="0030273C" w:rsidP="00451087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451087">
        <w:rPr>
          <w:sz w:val="28"/>
          <w:szCs w:val="28"/>
        </w:rPr>
        <w:t>Торговцы блинчиками на Масленичных ярмарках в погоне за прибылью не всегда соблюдают нормы изготовления и хранения продукции. Чтобы избежать пищевого отравления, обращайте внимание на внешний вид продукции.</w:t>
      </w:r>
    </w:p>
    <w:p w:rsidR="0030273C" w:rsidRPr="00451087" w:rsidRDefault="0030273C" w:rsidP="00451087">
      <w:pPr>
        <w:pStyle w:val="paternlightgreen"/>
        <w:spacing w:before="300" w:beforeAutospacing="0" w:after="450" w:afterAutospacing="0"/>
        <w:jc w:val="both"/>
        <w:rPr>
          <w:sz w:val="28"/>
          <w:szCs w:val="28"/>
        </w:rPr>
      </w:pPr>
      <w:r w:rsidRPr="00451087">
        <w:rPr>
          <w:sz w:val="28"/>
          <w:szCs w:val="28"/>
          <w:u w:val="single"/>
        </w:rPr>
        <w:t>Упаковка</w:t>
      </w:r>
      <w:r w:rsidRPr="00451087">
        <w:rPr>
          <w:sz w:val="28"/>
          <w:szCs w:val="28"/>
        </w:rPr>
        <w:t> должна быть целостной с отсутствием дефектов, вызванных неправильным хранением и транспортировкой. На упаковке должна быть этикетка с наименованием продукции, ее составом, датой изготовления, сроком годности, условием хранения, наименованием и местом нахождения изготовителя, показателями пищевой ценности, сведениями о наличии в пищевой продукции компонентов, полученных с применением ГМО, единым знаком обращения продукции на рынке государств - членов Евразийского экономического союза.</w:t>
      </w:r>
    </w:p>
    <w:p w:rsidR="0030273C" w:rsidRPr="00451087" w:rsidRDefault="0030273C" w:rsidP="00451087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451087">
        <w:rPr>
          <w:sz w:val="28"/>
          <w:szCs w:val="28"/>
        </w:rPr>
        <w:t>Внимательно изучите состав готовых блинов. В идеале они должны быть изготовлены из муки, молока и куриных яиц. Использование в составе блинов сухого молока, яичного порошка и растительного белка не запрещено. Все блинчики должны быть примерно одинакового размера, плотно свернутыми, цвет их может колебаться от кремового до слегка коричневого. Если у вас возникают какие-либо сомнения по поводу качества продукта, лучше от него отказаться.</w:t>
      </w:r>
    </w:p>
    <w:p w:rsidR="0030273C" w:rsidRPr="00451087" w:rsidRDefault="0030273C" w:rsidP="00451087">
      <w:pPr>
        <w:pStyle w:val="paternlightgreen"/>
        <w:spacing w:before="300" w:beforeAutospacing="0" w:after="450" w:afterAutospacing="0"/>
        <w:jc w:val="both"/>
        <w:rPr>
          <w:sz w:val="28"/>
          <w:szCs w:val="28"/>
        </w:rPr>
      </w:pPr>
      <w:r w:rsidRPr="00451087">
        <w:rPr>
          <w:sz w:val="28"/>
          <w:szCs w:val="28"/>
        </w:rPr>
        <w:lastRenderedPageBreak/>
        <w:t>Обратите внимание на условия реализации продукции: соблюдение правил гигиены продавцом (чистая форма, головной убор), чистота на рабочем месте, условия хранения начинок и других ингредиентов.</w:t>
      </w:r>
    </w:p>
    <w:p w:rsidR="0030273C" w:rsidRPr="00451087" w:rsidRDefault="0030273C" w:rsidP="00451087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451087">
        <w:rPr>
          <w:sz w:val="28"/>
          <w:szCs w:val="28"/>
        </w:rPr>
        <w:t>У производителей обязательно должны быть документы, подтверждающие безопасность продуктов, а также состояние здоровья тех, кто их готовит. Человек, готовящий блины, должен использовать головной убор и санитарную одежду. Если повар одновременно является и продавцом, обратите внимание, чтобы он поменял перчатки или помыл руки после того, как возьмет у вас деньги и передаст блины или другие продукты питания. Блины, приготовленные на предприятиях уличной торговли, должны реализовываться сразу.</w:t>
      </w:r>
    </w:p>
    <w:p w:rsidR="0030273C" w:rsidRPr="00451087" w:rsidRDefault="0030273C" w:rsidP="00451087">
      <w:pPr>
        <w:pStyle w:val="paternlightgreen"/>
        <w:spacing w:before="300" w:beforeAutospacing="0" w:after="450" w:afterAutospacing="0"/>
        <w:jc w:val="both"/>
        <w:rPr>
          <w:sz w:val="28"/>
          <w:szCs w:val="28"/>
        </w:rPr>
      </w:pPr>
      <w:r w:rsidRPr="00451087">
        <w:rPr>
          <w:sz w:val="28"/>
          <w:szCs w:val="28"/>
        </w:rPr>
        <w:t>Не приобретайте продукты в местах несанкционированной торговли с рук и торговых точках, где пренебрегают правилами гигиены.</w:t>
      </w:r>
    </w:p>
    <w:p w:rsidR="0030273C" w:rsidRPr="00451087" w:rsidRDefault="0030273C" w:rsidP="00451087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451087">
        <w:rPr>
          <w:sz w:val="28"/>
          <w:szCs w:val="28"/>
        </w:rPr>
        <w:t>Не забывайте и о правилах личной гигиены. Перед употреблением пищи на улице обработайте руки дезинфицирующими салфетками или обработайте руки антисептиком.</w:t>
      </w:r>
    </w:p>
    <w:p w:rsidR="0030273C" w:rsidRPr="00451087" w:rsidRDefault="0030273C" w:rsidP="00451087">
      <w:pPr>
        <w:pStyle w:val="paternlightgreen"/>
        <w:spacing w:before="300" w:beforeAutospacing="0" w:after="450" w:afterAutospacing="0"/>
        <w:jc w:val="both"/>
        <w:rPr>
          <w:sz w:val="28"/>
          <w:szCs w:val="28"/>
        </w:rPr>
      </w:pPr>
      <w:r w:rsidRPr="00451087">
        <w:rPr>
          <w:sz w:val="28"/>
          <w:szCs w:val="28"/>
        </w:rPr>
        <w:t>Не переедайте. Главное - умеренность.</w:t>
      </w:r>
    </w:p>
    <w:p w:rsidR="0030273C" w:rsidRPr="00451087" w:rsidRDefault="0030273C" w:rsidP="00451087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451087">
        <w:rPr>
          <w:sz w:val="28"/>
          <w:szCs w:val="28"/>
        </w:rPr>
        <w:t>Есть блины можно, но не в больших количествах. Не забывайте про овощи и фрукты. Они способствуют нормализации пищеварения.</w:t>
      </w:r>
    </w:p>
    <w:p w:rsidR="0030273C" w:rsidRPr="00451087" w:rsidRDefault="0030273C" w:rsidP="00451087">
      <w:pPr>
        <w:pStyle w:val="paternlightgreen"/>
        <w:spacing w:before="300" w:beforeAutospacing="0" w:after="450" w:afterAutospacing="0"/>
        <w:jc w:val="both"/>
        <w:rPr>
          <w:sz w:val="28"/>
          <w:szCs w:val="28"/>
        </w:rPr>
      </w:pPr>
      <w:r w:rsidRPr="00451087">
        <w:rPr>
          <w:i/>
          <w:iCs/>
          <w:sz w:val="28"/>
          <w:szCs w:val="28"/>
        </w:rPr>
        <w:t>Больше времени проводите на свежем воздухе и участвуйте в праздничных мероприятиях, чтобы активный отдых был на пользу здоровью.</w:t>
      </w:r>
    </w:p>
    <w:p w:rsidR="003215FB" w:rsidRPr="00451087" w:rsidRDefault="004468D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30273C" w:rsidRPr="00451087">
          <w:rPr>
            <w:rStyle w:val="a5"/>
            <w:rFonts w:ascii="Times New Roman" w:hAnsi="Times New Roman" w:cs="Times New Roman"/>
            <w:sz w:val="28"/>
            <w:szCs w:val="28"/>
          </w:rPr>
          <w:t>https://cgon.rospotrebnadzor.ru/</w:t>
        </w:r>
      </w:hyperlink>
    </w:p>
    <w:p w:rsidR="0030273C" w:rsidRPr="00451087" w:rsidRDefault="0030273C">
      <w:pPr>
        <w:rPr>
          <w:rFonts w:ascii="Times New Roman" w:hAnsi="Times New Roman" w:cs="Times New Roman"/>
          <w:sz w:val="28"/>
          <w:szCs w:val="28"/>
        </w:rPr>
      </w:pPr>
    </w:p>
    <w:sectPr w:rsidR="0030273C" w:rsidRPr="00451087" w:rsidSect="004468DA">
      <w:pgSz w:w="11906" w:h="16838"/>
      <w:pgMar w:top="680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31CC8"/>
    <w:multiLevelType w:val="multilevel"/>
    <w:tmpl w:val="9232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8E"/>
    <w:rsid w:val="0030273C"/>
    <w:rsid w:val="003215FB"/>
    <w:rsid w:val="004468DA"/>
    <w:rsid w:val="00451087"/>
    <w:rsid w:val="00C8418E"/>
    <w:rsid w:val="00E5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8AAC0-2C4F-44DD-B1CE-06487A9E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27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27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0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273C"/>
    <w:rPr>
      <w:b/>
      <w:bCs/>
    </w:rPr>
  </w:style>
  <w:style w:type="paragraph" w:customStyle="1" w:styleId="paternlightgreen">
    <w:name w:val="patern_light_green"/>
    <w:basedOn w:val="a"/>
    <w:rsid w:val="0030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027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8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on.rospotrebnadzo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2025-02-10T11:57:00Z</dcterms:created>
  <dcterms:modified xsi:type="dcterms:W3CDTF">2025-02-17T06:53:00Z</dcterms:modified>
</cp:coreProperties>
</file>