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881" w:rsidRPr="001747FB" w:rsidRDefault="00120881" w:rsidP="001747FB">
      <w:pPr>
        <w:shd w:val="clear" w:color="auto" w:fill="FAFAFA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</w:pPr>
      <w:r w:rsidRPr="001747FB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 xml:space="preserve">В </w:t>
      </w:r>
      <w:proofErr w:type="spellStart"/>
      <w:r w:rsidRPr="001747FB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Роспотребнадзоре</w:t>
      </w:r>
      <w:proofErr w:type="spellEnd"/>
      <w:r w:rsidRPr="001747FB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 xml:space="preserve"> порекомендовали меры профилактики против </w:t>
      </w:r>
      <w:proofErr w:type="spellStart"/>
      <w:r w:rsidRPr="001747FB">
        <w:rPr>
          <w:rFonts w:ascii="Times New Roman" w:eastAsia="Times New Roman" w:hAnsi="Times New Roman" w:cs="Times New Roman"/>
          <w:b/>
          <w:bCs/>
          <w:color w:val="232629"/>
          <w:kern w:val="36"/>
          <w:sz w:val="28"/>
          <w:szCs w:val="28"/>
          <w:lang w:eastAsia="ru-RU"/>
        </w:rPr>
        <w:t>бокавируса</w:t>
      </w:r>
      <w:proofErr w:type="spellEnd"/>
    </w:p>
    <w:p w:rsidR="00120881" w:rsidRPr="001747FB" w:rsidRDefault="00120881" w:rsidP="001747FB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</w:p>
    <w:p w:rsidR="00120881" w:rsidRPr="001747FB" w:rsidRDefault="00120881" w:rsidP="001747FB">
      <w:pPr>
        <w:shd w:val="clear" w:color="auto" w:fill="FAFA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За «последние годы» вирусологи обнаружили новый возбудитель респираторных болезней —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бокавирус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, симптомами которого являются «кашель, насморк, повышение температуры до 38–40 °С, затрудненное дыхание, диарея, рвота, конъюнктивит», сообщила пресс-служба управления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Роспотребнадзора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по Калужской области.</w:t>
      </w:r>
    </w:p>
    <w:p w:rsidR="00120881" w:rsidRPr="001747FB" w:rsidRDefault="00120881" w:rsidP="001747FB">
      <w:pPr>
        <w:shd w:val="clear" w:color="auto" w:fill="FAFA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В ведомстве уточнили, что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бокавирус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вызывает заболевания верхних и нижних дыхательных путей, а именно ринит, острый отит, тонзиллит, фарингит, ларинготрахеит, пневмонию,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бронхиолит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 бронхит.</w:t>
      </w:r>
    </w:p>
    <w:p w:rsidR="00120881" w:rsidRPr="001747FB" w:rsidRDefault="00120881" w:rsidP="001747FB">
      <w:pPr>
        <w:shd w:val="clear" w:color="auto" w:fill="FAFA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Роспотребнадзор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также предупредил, что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бокавирусная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инфекция может быть смешанной с аденовирусной инфекцией, гриппом, </w:t>
      </w:r>
      <w:proofErr w:type="spellStart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парагриппом</w:t>
      </w:r>
      <w:proofErr w:type="spellEnd"/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 xml:space="preserve"> и РС-вирусной инфекцией. Такое заболевание часто дает осложнения и долго лечится.</w:t>
      </w:r>
    </w:p>
    <w:p w:rsidR="00120881" w:rsidRPr="001747FB" w:rsidRDefault="00120881" w:rsidP="001747FB">
      <w:pPr>
        <w:shd w:val="clear" w:color="auto" w:fill="FAFA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</w:pPr>
      <w:r w:rsidRPr="001747FB">
        <w:rPr>
          <w:rFonts w:ascii="Times New Roman" w:eastAsia="Times New Roman" w:hAnsi="Times New Roman" w:cs="Times New Roman"/>
          <w:color w:val="232629"/>
          <w:sz w:val="28"/>
          <w:szCs w:val="28"/>
          <w:lang w:eastAsia="ru-RU"/>
        </w:rPr>
        <w:t>Ведомство отметило, что человек может заразиться воздушно-капельным или фекально-оральным путем и порекомендовало соблюдать меры профилактики. Например, мыть руки, не встречаться лично с зараженными людьми, правильно питаться, высыпаться, заниматься спортом.</w:t>
      </w:r>
    </w:p>
    <w:p w:rsidR="00120881" w:rsidRPr="001747FB" w:rsidRDefault="00120881" w:rsidP="001747FB">
      <w:pPr>
        <w:pStyle w:val="1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1747FB">
        <w:rPr>
          <w:color w:val="000000"/>
          <w:sz w:val="28"/>
          <w:szCs w:val="28"/>
        </w:rPr>
        <w:t>Бокавирусная</w:t>
      </w:r>
      <w:proofErr w:type="spellEnd"/>
      <w:r w:rsidRPr="001747FB">
        <w:rPr>
          <w:color w:val="000000"/>
          <w:sz w:val="28"/>
          <w:szCs w:val="28"/>
        </w:rPr>
        <w:t xml:space="preserve"> инфекция: симптомы и профилактика</w:t>
      </w:r>
    </w:p>
    <w:p w:rsidR="00120881" w:rsidRP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  <w:sz w:val="28"/>
          <w:szCs w:val="28"/>
        </w:rPr>
      </w:pPr>
      <w:r w:rsidRPr="001747FB">
        <w:rPr>
          <w:color w:val="242424"/>
          <w:sz w:val="28"/>
          <w:szCs w:val="28"/>
          <w:shd w:val="clear" w:color="auto" w:fill="F8F8F8"/>
        </w:rPr>
        <w:t xml:space="preserve">Острые респираторные инфекции занимают ведущее место в структуре инфекционной патологии. Возбудителями ОРИ чаще всего выступают вирусы: гриппа (особенно в периоды эпидемического подъема заболеваемости),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парагриппа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, респираторно-синцитиальные, аденовирусы,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риновирусы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 и др. В последние годы были обнаружены ряд новых вирусных возбудителей, в т. ч.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бокавирус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>.</w:t>
      </w:r>
    </w:p>
    <w:p w:rsidR="00120881" w:rsidRP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  <w:sz w:val="28"/>
          <w:szCs w:val="28"/>
        </w:rPr>
      </w:pPr>
      <w:r w:rsidRPr="001747FB">
        <w:rPr>
          <w:color w:val="4F4F4F"/>
          <w:sz w:val="28"/>
          <w:szCs w:val="28"/>
        </w:rPr>
        <w:t> </w:t>
      </w:r>
      <w:proofErr w:type="spellStart"/>
      <w:r w:rsidRPr="001747FB">
        <w:rPr>
          <w:rStyle w:val="a5"/>
          <w:color w:val="242424"/>
          <w:sz w:val="28"/>
          <w:szCs w:val="28"/>
          <w:shd w:val="clear" w:color="auto" w:fill="F8F8F8"/>
        </w:rPr>
        <w:t>Бокавирус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 относится к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парвовирусам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, вызывает заболевания верхних и нижних дыхательных путей, которые протекают в виде ринита, острого отита, тонзиллита, фарингита, ларинготрахеита, пневмонии,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бронхиолита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 и бронхита, в том числе с развитием обструкции. Инфекция характеризуется легким и средней тяжести течением. Наиболее характерные симптомы — кашель, насморк, повышение температуры до 38–40 °С, затрудненное дыхание, диарея, рвота, конъюнктивит. Смешанная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бокавирусная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 инфекция обнаруживается в сочетании с аденовирусной инфекцией, гриппом,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парагриппом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 и РС-вирусной инфекцией. Как правило, заболевание начинается остро, клинические проявления при смешанной инфекции имеют характерные симптомы той или иной инфекции и отличаются многообразием. Чаще встречается осложненное и затяжное течение. Выявлена связь </w:t>
      </w:r>
      <w:proofErr w:type="spellStart"/>
      <w:r w:rsidRPr="001747FB">
        <w:rPr>
          <w:color w:val="242424"/>
          <w:sz w:val="28"/>
          <w:szCs w:val="28"/>
          <w:shd w:val="clear" w:color="auto" w:fill="F8F8F8"/>
        </w:rPr>
        <w:t>бокавирусов</w:t>
      </w:r>
      <w:proofErr w:type="spellEnd"/>
      <w:r w:rsidRPr="001747FB">
        <w:rPr>
          <w:color w:val="242424"/>
          <w:sz w:val="28"/>
          <w:szCs w:val="28"/>
          <w:shd w:val="clear" w:color="auto" w:fill="F8F8F8"/>
        </w:rPr>
        <w:t xml:space="preserve"> с гастроэнтеритами. Механизмы передачи: воздушно-капельный и фекально-оральный.</w:t>
      </w:r>
    </w:p>
    <w:p w:rsidR="001747FB" w:rsidRDefault="001747FB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rStyle w:val="a5"/>
          <w:color w:val="242424"/>
          <w:sz w:val="28"/>
          <w:szCs w:val="28"/>
          <w:shd w:val="clear" w:color="auto" w:fill="F8F8F8"/>
        </w:rPr>
      </w:pPr>
    </w:p>
    <w:p w:rsidR="001747FB" w:rsidRDefault="001747FB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rStyle w:val="a5"/>
          <w:color w:val="242424"/>
          <w:sz w:val="28"/>
          <w:szCs w:val="28"/>
          <w:shd w:val="clear" w:color="auto" w:fill="F8F8F8"/>
        </w:rPr>
      </w:pPr>
    </w:p>
    <w:p w:rsid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rStyle w:val="a5"/>
          <w:color w:val="242424"/>
          <w:sz w:val="28"/>
          <w:szCs w:val="28"/>
          <w:shd w:val="clear" w:color="auto" w:fill="F8F8F8"/>
        </w:rPr>
      </w:pPr>
      <w:r w:rsidRPr="001747FB">
        <w:rPr>
          <w:rStyle w:val="a5"/>
          <w:color w:val="242424"/>
          <w:sz w:val="28"/>
          <w:szCs w:val="28"/>
          <w:shd w:val="clear" w:color="auto" w:fill="F8F8F8"/>
        </w:rPr>
        <w:lastRenderedPageBreak/>
        <w:t>Меры профилактики:</w:t>
      </w:r>
    </w:p>
    <w:p w:rsid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242424"/>
          <w:sz w:val="28"/>
          <w:szCs w:val="28"/>
          <w:shd w:val="clear" w:color="auto" w:fill="F8F8F8"/>
        </w:rPr>
      </w:pPr>
      <w:r w:rsidRPr="001747FB">
        <w:rPr>
          <w:color w:val="4F4F4F"/>
          <w:sz w:val="28"/>
          <w:szCs w:val="28"/>
        </w:rPr>
        <w:br/>
      </w:r>
      <w:r w:rsidRPr="001747FB">
        <w:rPr>
          <w:color w:val="242424"/>
          <w:sz w:val="28"/>
          <w:szCs w:val="28"/>
          <w:shd w:val="clear" w:color="auto" w:fill="F8F8F8"/>
        </w:rPr>
        <w:t>- соблюдение личной гигиены: регулярное мытье рук с мылом и использование антисептических средств;</w:t>
      </w:r>
    </w:p>
    <w:p w:rsid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242424"/>
          <w:sz w:val="28"/>
          <w:szCs w:val="28"/>
          <w:shd w:val="clear" w:color="auto" w:fill="F8F8F8"/>
        </w:rPr>
      </w:pPr>
      <w:r w:rsidRPr="001747FB">
        <w:rPr>
          <w:color w:val="242424"/>
          <w:sz w:val="28"/>
          <w:szCs w:val="28"/>
          <w:shd w:val="clear" w:color="auto" w:fill="F8F8F8"/>
        </w:rPr>
        <w:t>- избегать контакта с инфицированными людьми: если вы чувствуете симптомы респираторной инфекции, старайтесь оставаться дома, чтобы предотвратить передачу вируса другим людям;</w:t>
      </w:r>
    </w:p>
    <w:p w:rsid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242424"/>
          <w:sz w:val="28"/>
          <w:szCs w:val="28"/>
          <w:shd w:val="clear" w:color="auto" w:fill="F8F8F8"/>
        </w:rPr>
      </w:pPr>
      <w:r w:rsidRPr="001747FB">
        <w:rPr>
          <w:color w:val="242424"/>
          <w:sz w:val="28"/>
          <w:szCs w:val="28"/>
          <w:shd w:val="clear" w:color="auto" w:fill="F8F8F8"/>
        </w:rPr>
        <w:t>- следовать правилам санитарии и гигиены на работе и в общественных местах: регулярная дезинфекция общих поверхностей, избегать непосредственных контактов с людьми, использование индивидуальных средств защиты и другие меры;</w:t>
      </w:r>
    </w:p>
    <w:p w:rsidR="00120881" w:rsidRPr="001747FB" w:rsidRDefault="00120881" w:rsidP="001747FB">
      <w:pPr>
        <w:pStyle w:val="a4"/>
        <w:shd w:val="clear" w:color="auto" w:fill="FFFFFF"/>
        <w:spacing w:before="0" w:beforeAutospacing="0" w:after="288" w:afterAutospacing="0"/>
        <w:jc w:val="both"/>
        <w:rPr>
          <w:color w:val="4F4F4F"/>
          <w:sz w:val="28"/>
          <w:szCs w:val="28"/>
        </w:rPr>
      </w:pPr>
      <w:bookmarkStart w:id="0" w:name="_GoBack"/>
      <w:bookmarkEnd w:id="0"/>
      <w:r w:rsidRPr="001747FB">
        <w:rPr>
          <w:color w:val="242424"/>
          <w:sz w:val="28"/>
          <w:szCs w:val="28"/>
          <w:shd w:val="clear" w:color="auto" w:fill="F8F8F8"/>
        </w:rPr>
        <w:t>- укрепление иммунной системы: Правильное питание, достаточно сна, регулярные физические упражнения, уменьшение стресса и занятие спортом на свежем воздухе могут значительно уменьшить риск заражения вирусом и укрепить иммунную систему.</w:t>
      </w:r>
    </w:p>
    <w:p w:rsidR="003215FB" w:rsidRPr="001747FB" w:rsidRDefault="001747FB" w:rsidP="001747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120881" w:rsidRPr="001747FB">
          <w:rPr>
            <w:rStyle w:val="a3"/>
            <w:rFonts w:ascii="Times New Roman" w:hAnsi="Times New Roman" w:cs="Times New Roman"/>
            <w:sz w:val="28"/>
            <w:szCs w:val="28"/>
          </w:rPr>
          <w:t>https://санщит.рус</w:t>
        </w:r>
      </w:hyperlink>
    </w:p>
    <w:p w:rsidR="00120881" w:rsidRPr="001747FB" w:rsidRDefault="00120881" w:rsidP="001747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20881" w:rsidRPr="001747FB" w:rsidSect="001747F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1D"/>
    <w:rsid w:val="00120881"/>
    <w:rsid w:val="001747FB"/>
    <w:rsid w:val="003215FB"/>
    <w:rsid w:val="004A7FE0"/>
    <w:rsid w:val="008855B2"/>
    <w:rsid w:val="00D4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C32EC-858C-4855-A639-D6A61336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0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1208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2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20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902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01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80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97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17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44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5;&#1097;&#1080;&#1090;.&#1088;&#1091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2025-02-10T12:10:00Z</dcterms:created>
  <dcterms:modified xsi:type="dcterms:W3CDTF">2025-02-17T06:24:00Z</dcterms:modified>
</cp:coreProperties>
</file>