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19" w:rsidRPr="000007C4" w:rsidRDefault="002B5219" w:rsidP="002B5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07C4">
        <w:rPr>
          <w:rFonts w:ascii="Times New Roman" w:hAnsi="Times New Roman"/>
          <w:b/>
          <w:sz w:val="28"/>
          <w:szCs w:val="28"/>
        </w:rPr>
        <w:t xml:space="preserve">6 класс </w:t>
      </w:r>
    </w:p>
    <w:p w:rsidR="002B5219" w:rsidRPr="00E54F54" w:rsidRDefault="002B5219" w:rsidP="002B5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F54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предмета.</w:t>
      </w:r>
    </w:p>
    <w:p w:rsidR="002B5219" w:rsidRPr="00E54F54" w:rsidRDefault="002B5219" w:rsidP="002B5219">
      <w:pPr>
        <w:pStyle w:val="3"/>
        <w:spacing w:before="0" w:beforeAutospacing="0" w:after="0" w:afterAutospacing="0"/>
        <w:rPr>
          <w:b/>
          <w:bCs/>
          <w:sz w:val="24"/>
          <w:szCs w:val="24"/>
        </w:rPr>
      </w:pPr>
      <w:r w:rsidRPr="00E54F54">
        <w:rPr>
          <w:rStyle w:val="dash041e0431044b0447043d044b0439char1"/>
          <w:b/>
        </w:rPr>
        <w:t xml:space="preserve">Предметные результаты: 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b/>
          <w:sz w:val="24"/>
          <w:szCs w:val="24"/>
        </w:rPr>
        <w:t>Выпускник научится</w:t>
      </w:r>
      <w:r w:rsidRPr="00E54F54">
        <w:rPr>
          <w:rFonts w:ascii="Times New Roman" w:hAnsi="Times New Roman"/>
          <w:sz w:val="24"/>
          <w:szCs w:val="24"/>
        </w:rPr>
        <w:t xml:space="preserve">: 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выделять существенные признаки биологических объектов (клеток и организмов растений, грибов, бактерий) и процессов, характерных для живых организмов;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t xml:space="preserve"> </w:t>
      </w: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аргументировать, приводить доказательства родства различных таксонов растений, грибов и бактерий;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t xml:space="preserve"> </w:t>
      </w: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аргументировать, приводить доказательства различий растений, грибов и бактерий;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t xml:space="preserve"> </w:t>
      </w: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осуществлять классификацию биологических объектов (растений, бактерий, грибов) на основе определения их принадлежности к определенной систематической группе;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t xml:space="preserve"> </w:t>
      </w: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раскрывать роль биологии в практической деятельности людей; роль различных организмов в жизни человека; 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объяснять общность происхождения и эволюции систематических групп растений и животных на примерах сопоставления биологических объектов; 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t xml:space="preserve"> </w:t>
      </w: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выявлять примеры и раскрывать сущность приспособленности организмов к среде обитания; 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 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сравнивать биологические объекты (растения, бактерии, грибы), процессы жизнедеятельности; делать выводы и умозаключения на основе сравнения; 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устанавливать взаимосвязи между особенностями строения и функциями клеток и тканей, органов и систем органов; 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знать и аргументировать основные правила поведения в природе; 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анализировать и оценивать последствия деятельности человека в природе;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t xml:space="preserve"> </w:t>
      </w: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описывать и использовать приемы выращивания и размножения культурных растений и домашних животных, ухода за ними;</w:t>
      </w:r>
    </w:p>
    <w:p w:rsidR="002B5219" w:rsidRPr="00E54F54" w:rsidRDefault="002B5219" w:rsidP="002B5219">
      <w:pPr>
        <w:spacing w:after="0"/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t xml:space="preserve"> </w:t>
      </w:r>
      <w:r w:rsidRPr="00E54F54">
        <w:rPr>
          <w:rFonts w:ascii="Times New Roman" w:hAnsi="Times New Roman"/>
          <w:sz w:val="24"/>
          <w:szCs w:val="24"/>
        </w:rPr>
        <w:sym w:font="Symbol" w:char="F0B7"/>
      </w:r>
      <w:r w:rsidRPr="00E54F54">
        <w:rPr>
          <w:rFonts w:ascii="Times New Roman" w:hAnsi="Times New Roman"/>
          <w:sz w:val="24"/>
          <w:szCs w:val="24"/>
        </w:rPr>
        <w:t xml:space="preserve"> знать и соблюдать правила работы в кабинете биологии.</w:t>
      </w:r>
    </w:p>
    <w:p w:rsidR="002B5219" w:rsidRPr="00E54F54" w:rsidRDefault="002B5219" w:rsidP="002B5219">
      <w:pPr>
        <w:rPr>
          <w:rFonts w:ascii="Times New Roman" w:hAnsi="Times New Roman"/>
          <w:sz w:val="24"/>
          <w:szCs w:val="24"/>
        </w:rPr>
      </w:pPr>
    </w:p>
    <w:p w:rsidR="002B5219" w:rsidRPr="00E54F54" w:rsidRDefault="002B5219" w:rsidP="002B5219">
      <w:pPr>
        <w:rPr>
          <w:rFonts w:ascii="Times New Roman" w:hAnsi="Times New Roman"/>
          <w:sz w:val="24"/>
          <w:szCs w:val="24"/>
        </w:rPr>
      </w:pPr>
      <w:r w:rsidRPr="00E54F54">
        <w:rPr>
          <w:rFonts w:ascii="Times New Roman" w:hAnsi="Times New Roman"/>
          <w:sz w:val="24"/>
          <w:szCs w:val="24"/>
        </w:rPr>
        <w:t xml:space="preserve"> </w:t>
      </w:r>
      <w:r w:rsidRPr="00E54F54">
        <w:rPr>
          <w:rFonts w:ascii="Times New Roman" w:hAnsi="Times New Roman"/>
          <w:b/>
          <w:sz w:val="24"/>
          <w:szCs w:val="24"/>
        </w:rPr>
        <w:t>Выпускник получит возможность научиться</w:t>
      </w:r>
      <w:r w:rsidRPr="00E54F54">
        <w:rPr>
          <w:rFonts w:ascii="Times New Roman" w:hAnsi="Times New Roman"/>
          <w:sz w:val="24"/>
          <w:szCs w:val="24"/>
        </w:rPr>
        <w:t>:</w:t>
      </w:r>
    </w:p>
    <w:p w:rsidR="002B5219" w:rsidRPr="00E54F54" w:rsidRDefault="002B5219" w:rsidP="002B5219">
      <w:pPr>
        <w:rPr>
          <w:rFonts w:ascii="Times New Roman" w:hAnsi="Times New Roman"/>
          <w:i/>
          <w:sz w:val="24"/>
          <w:szCs w:val="24"/>
        </w:rPr>
      </w:pPr>
      <w:r w:rsidRPr="00E54F54">
        <w:rPr>
          <w:rFonts w:ascii="Times New Roman" w:hAnsi="Times New Roman"/>
          <w:i/>
          <w:sz w:val="24"/>
          <w:szCs w:val="24"/>
        </w:rPr>
        <w:sym w:font="Symbol" w:char="F0B7"/>
      </w:r>
      <w:r w:rsidRPr="00E54F54">
        <w:rPr>
          <w:rFonts w:ascii="Times New Roman" w:hAnsi="Times New Roman"/>
          <w:i/>
          <w:sz w:val="24"/>
          <w:szCs w:val="24"/>
        </w:rPr>
        <w:t xml:space="preserve"> находить информацию о растениях,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2B5219" w:rsidRPr="00E54F54" w:rsidRDefault="002B5219" w:rsidP="002B5219">
      <w:pPr>
        <w:spacing w:after="0"/>
        <w:rPr>
          <w:rFonts w:ascii="Times New Roman" w:hAnsi="Times New Roman"/>
          <w:i/>
          <w:sz w:val="24"/>
          <w:szCs w:val="24"/>
        </w:rPr>
      </w:pPr>
      <w:r w:rsidRPr="00E54F54">
        <w:rPr>
          <w:rFonts w:ascii="Times New Roman" w:hAnsi="Times New Roman"/>
          <w:i/>
          <w:sz w:val="24"/>
          <w:szCs w:val="24"/>
        </w:rPr>
        <w:t xml:space="preserve"> </w:t>
      </w:r>
      <w:r w:rsidRPr="00E54F54">
        <w:rPr>
          <w:rFonts w:ascii="Times New Roman" w:hAnsi="Times New Roman"/>
          <w:i/>
          <w:sz w:val="24"/>
          <w:szCs w:val="24"/>
        </w:rPr>
        <w:sym w:font="Symbol" w:char="F0B7"/>
      </w:r>
      <w:r w:rsidRPr="00E54F54">
        <w:rPr>
          <w:rFonts w:ascii="Times New Roman" w:hAnsi="Times New Roman"/>
          <w:i/>
          <w:sz w:val="24"/>
          <w:szCs w:val="24"/>
        </w:rPr>
        <w:t xml:space="preserve">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2B5219" w:rsidRPr="00E54F54" w:rsidRDefault="002B5219" w:rsidP="002B5219">
      <w:pPr>
        <w:spacing w:after="0"/>
        <w:rPr>
          <w:rFonts w:ascii="Times New Roman" w:hAnsi="Times New Roman"/>
          <w:i/>
          <w:sz w:val="24"/>
          <w:szCs w:val="24"/>
        </w:rPr>
      </w:pPr>
      <w:r w:rsidRPr="00E54F54">
        <w:rPr>
          <w:rFonts w:ascii="Times New Roman" w:hAnsi="Times New Roman"/>
          <w:i/>
          <w:sz w:val="24"/>
          <w:szCs w:val="24"/>
        </w:rPr>
        <w:t xml:space="preserve"> </w:t>
      </w:r>
      <w:r w:rsidRPr="00E54F54">
        <w:rPr>
          <w:rFonts w:ascii="Times New Roman" w:hAnsi="Times New Roman"/>
          <w:i/>
          <w:sz w:val="24"/>
          <w:szCs w:val="24"/>
        </w:rPr>
        <w:sym w:font="Symbol" w:char="F0B7"/>
      </w:r>
      <w:r w:rsidRPr="00E54F54">
        <w:rPr>
          <w:rFonts w:ascii="Times New Roman" w:hAnsi="Times New Roman"/>
          <w:i/>
          <w:sz w:val="24"/>
          <w:szCs w:val="24"/>
        </w:rPr>
        <w:t xml:space="preserve"> использовать приемы оказания первой помощи при отравлении ядовитыми грибами, ядовитыми растениями, работы с определителями растений; размножения и выращивания культурных растений</w:t>
      </w:r>
    </w:p>
    <w:p w:rsidR="002B5219" w:rsidRPr="00E54F54" w:rsidRDefault="002B5219" w:rsidP="002B5219">
      <w:pPr>
        <w:spacing w:after="0"/>
        <w:rPr>
          <w:rFonts w:ascii="Times New Roman" w:hAnsi="Times New Roman"/>
          <w:i/>
          <w:sz w:val="24"/>
          <w:szCs w:val="24"/>
        </w:rPr>
      </w:pPr>
      <w:r w:rsidRPr="00E54F54">
        <w:rPr>
          <w:rFonts w:ascii="Times New Roman" w:hAnsi="Times New Roman"/>
          <w:i/>
          <w:sz w:val="24"/>
          <w:szCs w:val="24"/>
        </w:rPr>
        <w:t xml:space="preserve"> </w:t>
      </w:r>
      <w:r w:rsidRPr="00E54F54">
        <w:rPr>
          <w:rFonts w:ascii="Times New Roman" w:hAnsi="Times New Roman"/>
          <w:i/>
          <w:sz w:val="24"/>
          <w:szCs w:val="24"/>
        </w:rPr>
        <w:sym w:font="Symbol" w:char="F0B7"/>
      </w:r>
      <w:r w:rsidRPr="00E54F54">
        <w:rPr>
          <w:rFonts w:ascii="Times New Roman" w:hAnsi="Times New Roman"/>
          <w:i/>
          <w:sz w:val="24"/>
          <w:szCs w:val="24"/>
        </w:rPr>
        <w:t xml:space="preserve"> ориентироваться в системе моральных норм и ценностей по отношению к объектам живой природы (признание высокой ценности жизни во всех ее проявлениях, </w:t>
      </w:r>
      <w:r w:rsidRPr="00E54F54">
        <w:rPr>
          <w:rFonts w:ascii="Times New Roman" w:hAnsi="Times New Roman"/>
          <w:i/>
          <w:sz w:val="24"/>
          <w:szCs w:val="24"/>
        </w:rPr>
        <w:lastRenderedPageBreak/>
        <w:t xml:space="preserve">экологическое сознание, эмоционально-ценностное отношение к объектам живой природы); </w:t>
      </w:r>
    </w:p>
    <w:p w:rsidR="002B5219" w:rsidRPr="00E54F54" w:rsidRDefault="002B5219" w:rsidP="002B5219">
      <w:pPr>
        <w:spacing w:after="0"/>
        <w:rPr>
          <w:rFonts w:ascii="Times New Roman" w:hAnsi="Times New Roman"/>
          <w:i/>
          <w:sz w:val="24"/>
          <w:szCs w:val="24"/>
        </w:rPr>
      </w:pPr>
      <w:r w:rsidRPr="00E54F54">
        <w:rPr>
          <w:rFonts w:ascii="Times New Roman" w:hAnsi="Times New Roman"/>
          <w:i/>
          <w:sz w:val="24"/>
          <w:szCs w:val="24"/>
        </w:rPr>
        <w:sym w:font="Symbol" w:char="F0B7"/>
      </w:r>
      <w:r w:rsidRPr="00E54F54">
        <w:rPr>
          <w:rFonts w:ascii="Times New Roman" w:hAnsi="Times New Roman"/>
          <w:i/>
          <w:sz w:val="24"/>
          <w:szCs w:val="24"/>
        </w:rPr>
        <w:t xml:space="preserve">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2B5219" w:rsidRPr="00E54F54" w:rsidRDefault="002B5219" w:rsidP="002B5219">
      <w:pPr>
        <w:spacing w:after="0"/>
        <w:rPr>
          <w:rFonts w:ascii="Times New Roman" w:hAnsi="Times New Roman"/>
          <w:i/>
          <w:sz w:val="24"/>
          <w:szCs w:val="24"/>
        </w:rPr>
      </w:pPr>
      <w:r w:rsidRPr="00E54F54">
        <w:rPr>
          <w:rFonts w:ascii="Times New Roman" w:hAnsi="Times New Roman"/>
          <w:i/>
          <w:sz w:val="24"/>
          <w:szCs w:val="24"/>
        </w:rPr>
        <w:sym w:font="Symbol" w:char="F0B7"/>
      </w:r>
      <w:r w:rsidRPr="00E54F54">
        <w:rPr>
          <w:rFonts w:ascii="Times New Roman" w:hAnsi="Times New Roman"/>
          <w:i/>
          <w:sz w:val="24"/>
          <w:szCs w:val="24"/>
        </w:rPr>
        <w:t xml:space="preserve"> 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 </w:t>
      </w:r>
    </w:p>
    <w:p w:rsidR="002B5219" w:rsidRPr="00E54F54" w:rsidRDefault="002B5219" w:rsidP="002B5219">
      <w:pPr>
        <w:spacing w:after="0"/>
        <w:rPr>
          <w:rFonts w:ascii="Times New Roman" w:hAnsi="Times New Roman"/>
          <w:i/>
          <w:sz w:val="24"/>
          <w:szCs w:val="24"/>
        </w:rPr>
      </w:pPr>
      <w:r w:rsidRPr="00E54F54">
        <w:rPr>
          <w:rFonts w:ascii="Times New Roman" w:hAnsi="Times New Roman"/>
          <w:i/>
          <w:sz w:val="24"/>
          <w:szCs w:val="24"/>
        </w:rPr>
        <w:sym w:font="Symbol" w:char="F0B7"/>
      </w:r>
      <w:r w:rsidRPr="00E54F54">
        <w:rPr>
          <w:rFonts w:ascii="Times New Roman" w:hAnsi="Times New Roman"/>
          <w:i/>
          <w:sz w:val="24"/>
          <w:szCs w:val="24"/>
        </w:rPr>
        <w:t xml:space="preserve">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2B5219" w:rsidRDefault="002B5219" w:rsidP="002B5219"/>
    <w:p w:rsidR="002B5219" w:rsidRPr="001A5BF2" w:rsidRDefault="002B5219" w:rsidP="002B5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BF2">
        <w:rPr>
          <w:rStyle w:val="dash041e005f0431005f044b005f0447005f043d005f044b005f0439005f005fchar1char1"/>
          <w:b/>
          <w:bCs/>
        </w:rPr>
        <w:t>Метапредметные результаты:</w:t>
      </w:r>
      <w:r w:rsidRPr="001A5BF2">
        <w:rPr>
          <w:rFonts w:ascii="Times New Roman" w:hAnsi="Times New Roman"/>
          <w:sz w:val="24"/>
          <w:szCs w:val="24"/>
        </w:rPr>
        <w:t xml:space="preserve"> 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 xml:space="preserve">Метапредметные результаты включают освоенные </w:t>
      </w:r>
      <w:proofErr w:type="gramStart"/>
      <w:r w:rsidRPr="001A5BF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A5BF2">
        <w:rPr>
          <w:rFonts w:ascii="Times New Roman" w:hAnsi="Times New Roman"/>
          <w:sz w:val="24"/>
          <w:szCs w:val="24"/>
        </w:rPr>
        <w:t xml:space="preserve"> межпредметные понятия и универсальные учебные действия (регулятивные, познавательные,</w:t>
      </w:r>
      <w:r w:rsidRPr="001A5BF2">
        <w:rPr>
          <w:rFonts w:ascii="Times New Roman" w:hAnsi="Times New Roman"/>
          <w:sz w:val="24"/>
          <w:szCs w:val="24"/>
        </w:rPr>
        <w:tab/>
        <w:t>коммуникативные).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BF2">
        <w:rPr>
          <w:rFonts w:ascii="Times New Roman" w:hAnsi="Times New Roman"/>
          <w:b/>
          <w:sz w:val="24"/>
          <w:szCs w:val="24"/>
        </w:rPr>
        <w:t>Межпредметные понятия</w:t>
      </w:r>
    </w:p>
    <w:p w:rsidR="002B5219" w:rsidRPr="001A5BF2" w:rsidRDefault="002B5219" w:rsidP="002B52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 xml:space="preserve">Условием формирования межпредметных понятий,  таких, как система, </w:t>
      </w:r>
      <w:r w:rsidRPr="001A5BF2">
        <w:rPr>
          <w:rFonts w:ascii="Times New Roman" w:hAnsi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1A5BF2">
        <w:rPr>
          <w:rFonts w:ascii="Times New Roman" w:hAnsi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1A5BF2">
        <w:rPr>
          <w:rFonts w:ascii="Times New Roman" w:hAnsi="Times New Roman"/>
          <w:b/>
          <w:sz w:val="24"/>
          <w:szCs w:val="24"/>
        </w:rPr>
        <w:t>основ читательской компетенции</w:t>
      </w:r>
      <w:r w:rsidRPr="001A5BF2">
        <w:rPr>
          <w:rFonts w:ascii="Times New Roman" w:hAnsi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 xml:space="preserve">При изучении учебных предметов обучающиеся усовершенствуют приобретенные на первом уровне </w:t>
      </w:r>
      <w:r w:rsidRPr="001A5BF2">
        <w:rPr>
          <w:rFonts w:ascii="Times New Roman" w:hAnsi="Times New Roman"/>
          <w:b/>
          <w:sz w:val="24"/>
          <w:szCs w:val="24"/>
        </w:rPr>
        <w:t>навыки работы с информацией</w:t>
      </w:r>
      <w:r w:rsidRPr="001A5BF2"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BF2">
        <w:rPr>
          <w:rFonts w:ascii="Times New Roman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proofErr w:type="gramEnd"/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• заполнять и дополнять таблицы, схемы, диаграммы, тексты.</w:t>
      </w:r>
    </w:p>
    <w:p w:rsidR="002B5219" w:rsidRPr="001A5BF2" w:rsidRDefault="002B5219" w:rsidP="002B521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BF2">
        <w:rPr>
          <w:rFonts w:ascii="Times New Roman" w:hAnsi="Times New Roman"/>
          <w:sz w:val="24"/>
          <w:szCs w:val="24"/>
        </w:rPr>
        <w:t xml:space="preserve">В ходе изучения всех учебных предметов обучающиеся </w:t>
      </w:r>
      <w:r w:rsidRPr="001A5BF2">
        <w:rPr>
          <w:rFonts w:ascii="Times New Roman" w:hAnsi="Times New Roman"/>
          <w:b/>
          <w:sz w:val="24"/>
          <w:szCs w:val="24"/>
        </w:rPr>
        <w:t>приобретут опыт проектной деятельности</w:t>
      </w:r>
      <w:r w:rsidRPr="001A5BF2">
        <w:rPr>
          <w:rFonts w:ascii="Times New Roman" w:hAnsi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1A5BF2">
        <w:rPr>
          <w:rFonts w:ascii="Times New Roman" w:hAnsi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2B5219" w:rsidRPr="001A5BF2" w:rsidRDefault="002B5219" w:rsidP="002B521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BF2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2B5219" w:rsidRPr="001A5BF2" w:rsidRDefault="002B5219" w:rsidP="002B521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2B5219" w:rsidRPr="001A5BF2" w:rsidRDefault="002B5219" w:rsidP="002B521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2B5219" w:rsidRPr="001A5BF2" w:rsidRDefault="002B5219" w:rsidP="002B521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2B5219" w:rsidRPr="001A5BF2" w:rsidRDefault="002B5219" w:rsidP="002B521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2B5219" w:rsidRPr="001A5BF2" w:rsidRDefault="002B5219" w:rsidP="002B521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1A5BF2">
        <w:rPr>
          <w:rFonts w:ascii="Times New Roman" w:hAnsi="Times New Roman"/>
          <w:sz w:val="24"/>
          <w:szCs w:val="24"/>
        </w:rPr>
        <w:t>в</w:t>
      </w:r>
      <w:proofErr w:type="gramEnd"/>
      <w:r w:rsidRPr="001A5BF2">
        <w:rPr>
          <w:rFonts w:ascii="Times New Roman" w:hAnsi="Times New Roman"/>
          <w:sz w:val="24"/>
          <w:szCs w:val="24"/>
        </w:rPr>
        <w:t xml:space="preserve"> учебной и познавательной. 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BF2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2B5219" w:rsidRPr="001A5BF2" w:rsidRDefault="002B5219" w:rsidP="002B521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BF2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2B5219" w:rsidRDefault="002B5219" w:rsidP="002B521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2B5219" w:rsidRPr="00D1256A" w:rsidRDefault="002B5219" w:rsidP="002B521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 xml:space="preserve"> Развитие мотивации к овладению культурой активного использования словарей и других поисковых систем. </w:t>
      </w:r>
    </w:p>
    <w:p w:rsidR="002B5219" w:rsidRPr="001A5BF2" w:rsidRDefault="002B5219" w:rsidP="002B52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BF2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2B5219" w:rsidRPr="001A5BF2" w:rsidRDefault="002B5219" w:rsidP="002B5219">
      <w:pPr>
        <w:pStyle w:val="a3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proofErr w:type="gramStart"/>
      <w:r w:rsidRPr="001A5BF2">
        <w:rPr>
          <w:rFonts w:ascii="Times New Roman" w:hAnsi="Times New Roman"/>
          <w:sz w:val="24"/>
          <w:szCs w:val="24"/>
        </w:rPr>
        <w:t>.</w:t>
      </w:r>
      <w:proofErr w:type="gramEnd"/>
      <w:r w:rsidRPr="001A5B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5BF2">
        <w:rPr>
          <w:rFonts w:ascii="Times New Roman" w:hAnsi="Times New Roman"/>
          <w:sz w:val="24"/>
          <w:szCs w:val="24"/>
        </w:rPr>
        <w:t>д</w:t>
      </w:r>
      <w:proofErr w:type="gramEnd"/>
      <w:r w:rsidRPr="001A5BF2">
        <w:rPr>
          <w:rFonts w:ascii="Times New Roman" w:hAnsi="Times New Roman"/>
          <w:sz w:val="24"/>
          <w:szCs w:val="24"/>
        </w:rPr>
        <w:t>оговариваться о правилах и вопросах для обсуждения в соответствии с поставленной перед группой задачей;</w:t>
      </w:r>
    </w:p>
    <w:p w:rsidR="002B5219" w:rsidRPr="001A5BF2" w:rsidRDefault="002B5219" w:rsidP="002B521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2B5219" w:rsidRPr="001A5BF2" w:rsidRDefault="002B5219" w:rsidP="002B521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B5219" w:rsidRPr="001A5BF2" w:rsidRDefault="002B5219" w:rsidP="002B5219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</w:r>
    </w:p>
    <w:p w:rsidR="002B5219" w:rsidRDefault="002B5219" w:rsidP="002B5219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A5BF2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</w:t>
      </w:r>
      <w:r>
        <w:rPr>
          <w:rFonts w:ascii="Times New Roman" w:hAnsi="Times New Roman"/>
          <w:sz w:val="24"/>
          <w:szCs w:val="24"/>
        </w:rPr>
        <w:t>).</w:t>
      </w:r>
    </w:p>
    <w:p w:rsidR="002B5219" w:rsidRPr="001A5BF2" w:rsidRDefault="002B5219" w:rsidP="002B5219">
      <w:pPr>
        <w:pStyle w:val="dash041e005f0431005f044b005f0447005f043d005f044b005f0439"/>
        <w:ind w:firstLine="720"/>
        <w:jc w:val="both"/>
        <w:rPr>
          <w:rStyle w:val="dash041e005f0431005f044b005f0447005f043d005f044b005f0439005f005fchar1char1"/>
          <w:b/>
          <w:bCs/>
        </w:rPr>
      </w:pPr>
      <w:r w:rsidRPr="001A5BF2">
        <w:rPr>
          <w:rStyle w:val="dash041e005f0431005f044b005f0447005f043d005f044b005f0439005f005fchar1char1"/>
          <w:b/>
          <w:bCs/>
        </w:rPr>
        <w:t>Личностные результаты: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1A5BF2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1A5BF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1A5BF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A5BF2">
        <w:rPr>
          <w:rStyle w:val="dash041e005f0431005f044b005f0447005f043d005f044b005f0439005f005fchar1char1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A5BF2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1A5BF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1A5BF2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1A5BF2">
        <w:rPr>
          <w:rStyle w:val="dash041e005f0431005f044b005f0447005f043d005f044b005f0439005f005fchar1char1"/>
        </w:rPr>
        <w:t xml:space="preserve">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</w:t>
      </w:r>
      <w:proofErr w:type="gramStart"/>
      <w:r w:rsidRPr="001A5BF2">
        <w:rPr>
          <w:rStyle w:val="dash041e005f0431005f044b005f0447005f043d005f044b005f0439005f005fchar1char1"/>
        </w:rPr>
        <w:t>;и</w:t>
      </w:r>
      <w:proofErr w:type="gramEnd"/>
      <w:r w:rsidRPr="001A5BF2">
        <w:rPr>
          <w:rStyle w:val="dash041e005f0431005f044b005f0447005f043d005f044b005f0439005f005fchar1char1"/>
        </w:rPr>
        <w:t xml:space="preserve">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gramStart"/>
      <w:r w:rsidRPr="001A5BF2">
        <w:rPr>
          <w:rStyle w:val="dash041e005f0431005f044b005f0447005f043d005f044b005f0439005f005fchar1char1"/>
        </w:rPr>
        <w:t>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1A5BF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1A5BF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1A5BF2">
        <w:rPr>
          <w:rStyle w:val="dash041e005f0431005f044b005f0447005f043d005f044b005f0439005f005fchar1char1"/>
        </w:rPr>
        <w:t>выраженной</w:t>
      </w:r>
      <w:proofErr w:type="gramEnd"/>
      <w:r w:rsidRPr="001A5BF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2B5219" w:rsidRPr="001A5BF2" w:rsidRDefault="002B5219" w:rsidP="002B52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BF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2B5219" w:rsidRDefault="002B5219" w:rsidP="002B5219"/>
    <w:p w:rsidR="002B5219" w:rsidRDefault="002B5219" w:rsidP="002B5219">
      <w:pPr>
        <w:tabs>
          <w:tab w:val="left" w:pos="709"/>
        </w:tabs>
        <w:spacing w:after="0" w:line="240" w:lineRule="auto"/>
        <w:rPr>
          <w:rFonts w:ascii="Times New Roman" w:eastAsia="PragmaticaCondC" w:hAnsi="Times New Roman"/>
          <w:b/>
          <w:bCs/>
          <w:sz w:val="24"/>
          <w:szCs w:val="24"/>
        </w:rPr>
      </w:pPr>
      <w:r>
        <w:rPr>
          <w:rFonts w:ascii="Times New Roman" w:eastAsia="PragmaticaCondC" w:hAnsi="Times New Roman"/>
          <w:b/>
          <w:bCs/>
          <w:sz w:val="24"/>
          <w:szCs w:val="24"/>
        </w:rPr>
        <w:t xml:space="preserve">                                             </w:t>
      </w:r>
      <w:r w:rsidRPr="001A5BF2">
        <w:rPr>
          <w:rFonts w:ascii="Times New Roman" w:eastAsia="PragmaticaCondC" w:hAnsi="Times New Roman"/>
          <w:b/>
          <w:bCs/>
          <w:sz w:val="24"/>
          <w:szCs w:val="24"/>
        </w:rPr>
        <w:t xml:space="preserve">Содержание </w:t>
      </w:r>
      <w:r>
        <w:rPr>
          <w:rFonts w:ascii="Times New Roman" w:eastAsia="PragmaticaCondC" w:hAnsi="Times New Roman"/>
          <w:b/>
          <w:bCs/>
          <w:sz w:val="24"/>
          <w:szCs w:val="24"/>
        </w:rPr>
        <w:t>учебного предмета</w:t>
      </w:r>
    </w:p>
    <w:p w:rsidR="002B5219" w:rsidRDefault="002B5219" w:rsidP="002B5219">
      <w:pPr>
        <w:tabs>
          <w:tab w:val="left" w:pos="709"/>
        </w:tabs>
        <w:spacing w:after="0" w:line="240" w:lineRule="auto"/>
        <w:rPr>
          <w:rFonts w:ascii="Times New Roman" w:eastAsia="PragmaticaCondC" w:hAnsi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32"/>
        <w:gridCol w:w="5932"/>
        <w:gridCol w:w="1083"/>
      </w:tblGrid>
      <w:tr w:rsidR="002B5219" w:rsidRPr="00151F05" w:rsidTr="004E03E6">
        <w:tc>
          <w:tcPr>
            <w:tcW w:w="2732" w:type="dxa"/>
            <w:tcBorders>
              <w:right w:val="single" w:sz="4" w:space="0" w:color="auto"/>
            </w:tcBorders>
          </w:tcPr>
          <w:p w:rsidR="002B5219" w:rsidRPr="00151F05" w:rsidRDefault="002B5219" w:rsidP="004E03E6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Р</w:t>
            </w:r>
            <w:r w:rsidRPr="00151F05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аздел</w:t>
            </w:r>
          </w:p>
        </w:tc>
        <w:tc>
          <w:tcPr>
            <w:tcW w:w="5932" w:type="dxa"/>
          </w:tcPr>
          <w:p w:rsidR="002B5219" w:rsidRPr="00151F05" w:rsidRDefault="002B5219" w:rsidP="004E03E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151F05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083" w:type="dxa"/>
          </w:tcPr>
          <w:p w:rsidR="002B5219" w:rsidRPr="00151F05" w:rsidRDefault="002B5219" w:rsidP="004E03E6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2B5219" w:rsidRPr="00151F05" w:rsidTr="004E03E6">
        <w:trPr>
          <w:trHeight w:val="870"/>
        </w:trPr>
        <w:tc>
          <w:tcPr>
            <w:tcW w:w="2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19" w:rsidRPr="00497993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Органы цветкового растения.</w:t>
            </w:r>
            <w:r w:rsidRPr="004979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Микроскопическое строение растений</w:t>
            </w:r>
          </w:p>
          <w:p w:rsidR="002B5219" w:rsidRPr="00151F05" w:rsidRDefault="002B5219" w:rsidP="004E03E6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</w:tcBorders>
          </w:tcPr>
          <w:p w:rsidR="002B5219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993">
              <w:rPr>
                <w:rFonts w:ascii="Times New Roman" w:hAnsi="Times New Roman"/>
                <w:bCs/>
                <w:sz w:val="24"/>
                <w:szCs w:val="24"/>
              </w:rPr>
              <w:t xml:space="preserve">Семя. </w:t>
            </w:r>
            <w:r w:rsidRPr="00497993">
              <w:rPr>
                <w:rFonts w:ascii="Times New Roman" w:hAnsi="Times New Roman"/>
                <w:sz w:val="24"/>
                <w:szCs w:val="24"/>
              </w:rPr>
              <w:t>Строение семени. Корень. Зоны корня. Виды корней. Корневые системы. Значение корня. Микроскопическое строение корня. Корневой волосок.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993">
              <w:rPr>
                <w:rFonts w:ascii="Times New Roman" w:hAnsi="Times New Roman"/>
                <w:sz w:val="24"/>
                <w:szCs w:val="24"/>
              </w:rPr>
              <w:t>Видоизменения корней</w:t>
            </w:r>
            <w:r w:rsidRPr="0049799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4979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5219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993">
              <w:rPr>
                <w:rFonts w:ascii="Times New Roman" w:hAnsi="Times New Roman"/>
                <w:sz w:val="24"/>
                <w:szCs w:val="24"/>
              </w:rPr>
              <w:t>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Микроскопическое строение листа.</w:t>
            </w:r>
          </w:p>
          <w:p w:rsidR="002B5219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993">
              <w:rPr>
                <w:rFonts w:ascii="Times New Roman" w:hAnsi="Times New Roman"/>
                <w:sz w:val="24"/>
                <w:szCs w:val="24"/>
              </w:rPr>
              <w:t xml:space="preserve">Стебель. Строение и значение стебля. Микроскопическое строение стебля </w:t>
            </w:r>
          </w:p>
          <w:p w:rsidR="002B5219" w:rsidRPr="00497993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93">
              <w:rPr>
                <w:rFonts w:ascii="Times New Roman" w:hAnsi="Times New Roman"/>
                <w:sz w:val="24"/>
                <w:szCs w:val="24"/>
              </w:rPr>
              <w:t>Строение и значение цветка. Соцветия. Опыление. Виды опыления. Строение и значение плода. Многообразие плодов. Распространение плодов.</w:t>
            </w:r>
          </w:p>
          <w:p w:rsidR="002B5219" w:rsidRPr="00950F86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2B5219" w:rsidRPr="003D25A9" w:rsidRDefault="002B5219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D25A9">
              <w:rPr>
                <w:rFonts w:ascii="Times New Roman" w:eastAsia="Calibri" w:hAnsi="Times New Roman"/>
                <w:b/>
                <w:sz w:val="24"/>
                <w:szCs w:val="24"/>
              </w:rPr>
              <w:t>14 часов</w:t>
            </w:r>
          </w:p>
        </w:tc>
      </w:tr>
      <w:tr w:rsidR="002B5219" w:rsidRPr="00151F05" w:rsidTr="004E03E6">
        <w:trPr>
          <w:trHeight w:val="4230"/>
        </w:trPr>
        <w:tc>
          <w:tcPr>
            <w:tcW w:w="2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19" w:rsidRPr="00497993" w:rsidRDefault="002B5219" w:rsidP="004E03E6">
            <w:pPr>
              <w:tabs>
                <w:tab w:val="num" w:pos="-142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Жизнедеятельность цветковых </w:t>
            </w:r>
            <w:r w:rsidRPr="00497993">
              <w:rPr>
                <w:rFonts w:ascii="Times New Roman" w:hAnsi="Times New Roman"/>
                <w:b/>
                <w:bCs/>
                <w:sz w:val="24"/>
                <w:szCs w:val="24"/>
              </w:rPr>
              <w:t>растений</w:t>
            </w:r>
          </w:p>
          <w:p w:rsidR="002B5219" w:rsidRPr="000D61DF" w:rsidRDefault="002B5219" w:rsidP="004E03E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</w:tcBorders>
          </w:tcPr>
          <w:p w:rsidR="002B5219" w:rsidRPr="00497993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-5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93">
              <w:rPr>
                <w:rFonts w:ascii="Times New Roman" w:hAnsi="Times New Roman"/>
                <w:bCs/>
                <w:sz w:val="24"/>
                <w:szCs w:val="24"/>
              </w:rPr>
      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      </w:r>
            <w:r w:rsidRPr="00497993">
              <w:rPr>
                <w:rFonts w:ascii="Times New Roman" w:hAnsi="Times New Roman"/>
                <w:bCs/>
                <w:i/>
                <w:sz w:val="24"/>
                <w:szCs w:val="24"/>
              </w:rPr>
              <w:t>Движения</w:t>
            </w:r>
            <w:r w:rsidRPr="00497993">
              <w:rPr>
                <w:rFonts w:ascii="Times New Roman" w:hAnsi="Times New Roman"/>
                <w:bCs/>
                <w:sz w:val="24"/>
                <w:szCs w:val="24"/>
              </w:rPr>
              <w:t xml:space="preserve">. Рост, развитие и размножение растений. Половое размножение растений. </w:t>
            </w:r>
            <w:r w:rsidRPr="00497993">
              <w:rPr>
                <w:rFonts w:ascii="Times New Roman" w:hAnsi="Times New Roman"/>
                <w:bCs/>
                <w:i/>
                <w:sz w:val="24"/>
                <w:szCs w:val="24"/>
              </w:rPr>
              <w:t>Оплодотворение у цветковых растений.</w:t>
            </w:r>
            <w:r w:rsidRPr="00497993">
              <w:rPr>
                <w:rFonts w:ascii="Times New Roman" w:hAnsi="Times New Roman"/>
                <w:bCs/>
                <w:sz w:val="24"/>
                <w:szCs w:val="24"/>
              </w:rPr>
              <w:t xml:space="preserve"> Вегетативное размножение растений. Приемы выращивания и размножения растений и ухода за ними. Космическая роль зеленых растений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2B5219" w:rsidRPr="003D25A9" w:rsidRDefault="002B5219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D25A9">
              <w:rPr>
                <w:rFonts w:ascii="Times New Roman" w:eastAsia="Calibri" w:hAnsi="Times New Roman"/>
                <w:b/>
                <w:sz w:val="24"/>
                <w:szCs w:val="24"/>
              </w:rPr>
              <w:t>11 часов</w:t>
            </w:r>
          </w:p>
        </w:tc>
      </w:tr>
      <w:tr w:rsidR="002B5219" w:rsidRPr="00151F05" w:rsidTr="004E03E6">
        <w:trPr>
          <w:trHeight w:val="1890"/>
        </w:trPr>
        <w:tc>
          <w:tcPr>
            <w:tcW w:w="2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19" w:rsidRPr="004F61CE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-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61CE">
              <w:rPr>
                <w:rFonts w:ascii="Times New Roman" w:hAnsi="Times New Roman"/>
                <w:b/>
                <w:bCs/>
                <w:sz w:val="24"/>
                <w:szCs w:val="24"/>
              </w:rPr>
              <w:t>Многообразие растений</w:t>
            </w:r>
          </w:p>
          <w:p w:rsidR="002B5219" w:rsidRDefault="002B5219" w:rsidP="004E03E6">
            <w:pPr>
              <w:tabs>
                <w:tab w:val="num" w:pos="-142"/>
                <w:tab w:val="left" w:pos="1160"/>
              </w:tabs>
              <w:autoSpaceDE w:val="0"/>
              <w:autoSpaceDN w:val="0"/>
              <w:adjustRightInd w:val="0"/>
              <w:spacing w:after="0" w:line="360" w:lineRule="auto"/>
              <w:ind w:left="-142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</w:tcBorders>
          </w:tcPr>
          <w:p w:rsidR="002B5219" w:rsidRPr="00497993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-5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93">
              <w:rPr>
                <w:rFonts w:ascii="Times New Roman" w:hAnsi="Times New Roman"/>
                <w:sz w:val="24"/>
                <w:szCs w:val="24"/>
              </w:rPr>
      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2B5219" w:rsidRPr="003D25A9" w:rsidRDefault="002B5219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  <w:r w:rsidRPr="003D25A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B5219" w:rsidRPr="00151F05" w:rsidTr="004E03E6">
        <w:trPr>
          <w:trHeight w:val="1890"/>
        </w:trPr>
        <w:tc>
          <w:tcPr>
            <w:tcW w:w="2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19" w:rsidRPr="003D25A9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Природные </w:t>
            </w:r>
            <w:r w:rsidRPr="003D25A9">
              <w:rPr>
                <w:rFonts w:ascii="Times New Roman" w:hAnsi="Times New Roman"/>
                <w:b/>
                <w:sz w:val="24"/>
                <w:szCs w:val="24"/>
              </w:rPr>
              <w:t xml:space="preserve">сообщества </w:t>
            </w: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</w:tcBorders>
          </w:tcPr>
          <w:p w:rsidR="002B5219" w:rsidRDefault="002B5219" w:rsidP="004E03E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Природные сообщества. Взаимосвязи в растительном сообществе.</w:t>
            </w:r>
          </w:p>
          <w:p w:rsidR="002B5219" w:rsidRDefault="002B5219" w:rsidP="004E03E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и смена растительных сообществ.</w:t>
            </w:r>
          </w:p>
          <w:p w:rsidR="002B5219" w:rsidRDefault="002B5219" w:rsidP="004E03E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 xml:space="preserve">Экскурсия </w:t>
            </w:r>
            <w:r>
              <w:rPr>
                <w:rFonts w:ascii="Times New Roman" w:hAnsi="Times New Roman"/>
              </w:rPr>
              <w:t>Природное сообщество и человек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2B5219" w:rsidRPr="00497993" w:rsidRDefault="002B5219" w:rsidP="004E03E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-38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Влияние хозяйственной деятельности человека на растительный мир. Охрана растений Защита проектов «Покрытосеменные растения Республики Татарстан»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2B5219" w:rsidRDefault="002B5219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4 </w:t>
            </w:r>
            <w:r w:rsidRPr="00C149E8">
              <w:rPr>
                <w:rFonts w:ascii="Times New Roman" w:hAnsi="Times New Roman"/>
                <w:b/>
              </w:rPr>
              <w:t>часа</w:t>
            </w:r>
          </w:p>
        </w:tc>
      </w:tr>
    </w:tbl>
    <w:p w:rsidR="00E77CD6" w:rsidRDefault="00E77CD6"/>
    <w:sectPr w:rsidR="00E77CD6" w:rsidSect="00E7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ondC">
    <w:altName w:val="MS Mincho"/>
    <w:charset w:val="80"/>
    <w:family w:val="decorative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2B5219"/>
    <w:rsid w:val="002B5219"/>
    <w:rsid w:val="00E7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19"/>
    <w:rPr>
      <w:rFonts w:ascii="Calibri" w:eastAsia="Times New Roman" w:hAnsi="Calibri" w:cs="Times New Roman"/>
      <w:lang w:eastAsia="ru-RU"/>
    </w:rPr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2B5219"/>
    <w:pPr>
      <w:spacing w:before="100" w:beforeAutospacing="1" w:after="100" w:afterAutospacing="1" w:line="240" w:lineRule="auto"/>
      <w:outlineLvl w:val="2"/>
    </w:pPr>
    <w:rPr>
      <w:rFonts w:ascii="Times New Roman" w:hAnsi="Times New Roman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semiHidden/>
    <w:rsid w:val="002B5219"/>
    <w:rPr>
      <w:rFonts w:ascii="Times New Roman" w:eastAsia="Times New Roman" w:hAnsi="Times New Roman" w:cs="Times New Roman"/>
      <w:sz w:val="28"/>
      <w:szCs w:val="27"/>
      <w:lang w:eastAsia="ru-RU"/>
    </w:rPr>
  </w:style>
  <w:style w:type="character" w:customStyle="1" w:styleId="dash041e0431044b0447043d044b0439char1">
    <w:name w:val="dash041e_0431_044b_0447_043d_044b_0439__char1"/>
    <w:rsid w:val="002B52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link w:val="a4"/>
    <w:uiPriority w:val="99"/>
    <w:qFormat/>
    <w:rsid w:val="002B5219"/>
    <w:pPr>
      <w:ind w:left="720"/>
      <w:contextualSpacing/>
    </w:pPr>
    <w:rPr>
      <w:rFonts w:eastAsia="Calibri"/>
      <w:sz w:val="20"/>
      <w:szCs w:val="20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B52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B521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2B5219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2523</Words>
  <Characters>14384</Characters>
  <Application>Microsoft Office Word</Application>
  <DocSecurity>0</DocSecurity>
  <Lines>119</Lines>
  <Paragraphs>33</Paragraphs>
  <ScaleCrop>false</ScaleCrop>
  <Company/>
  <LinksUpToDate>false</LinksUpToDate>
  <CharactersWithSpaces>16874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2017-09-11T21:10:00Z</dcterms:created>
  <dcterms:modified xsi:type="dcterms:W3CDTF">2017-09-11T21:10:00Z</dcterms:modified>
</cp:coreProperties>
</file>