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AED" w:rsidRDefault="002D36BD">
      <w:pPr>
        <w:pStyle w:val="22"/>
        <w:framePr w:w="10118" w:h="9711" w:hRule="exact" w:wrap="none" w:vAnchor="page" w:hAnchor="page" w:x="1244" w:y="6186"/>
        <w:numPr>
          <w:ilvl w:val="0"/>
          <w:numId w:val="1"/>
        </w:numPr>
        <w:shd w:val="clear" w:color="auto" w:fill="auto"/>
        <w:tabs>
          <w:tab w:val="left" w:pos="3823"/>
        </w:tabs>
        <w:spacing w:before="0"/>
        <w:ind w:left="3500"/>
      </w:pPr>
      <w:bookmarkStart w:id="0" w:name="bookmark2"/>
      <w:r>
        <w:t>Общие требования охраны труда</w:t>
      </w:r>
      <w:bookmarkEnd w:id="0"/>
    </w:p>
    <w:p w:rsidR="00390AED" w:rsidRDefault="002D36BD">
      <w:pPr>
        <w:pStyle w:val="20"/>
        <w:framePr w:w="10118" w:h="9711" w:hRule="exact" w:wrap="none" w:vAnchor="page" w:hAnchor="page" w:x="1244" w:y="6186"/>
        <w:numPr>
          <w:ilvl w:val="1"/>
          <w:numId w:val="1"/>
        </w:numPr>
        <w:shd w:val="clear" w:color="auto" w:fill="auto"/>
        <w:tabs>
          <w:tab w:val="left" w:pos="1216"/>
        </w:tabs>
        <w:spacing w:before="0"/>
        <w:ind w:firstLine="760"/>
        <w:jc w:val="both"/>
      </w:pPr>
      <w:r>
        <w:t xml:space="preserve">К самостоятельной работе при обслуживании </w:t>
      </w:r>
      <w:r>
        <w:t>тепловых энергоустановок допускаются</w:t>
      </w:r>
      <w:r>
        <w:br/>
        <w:t>лица не моложе 18 лет, прошедшие медицинское освидетельствование, вводный инструктаж,</w:t>
      </w:r>
      <w:r>
        <w:br/>
        <w:t>первичный инструктаж, обучение и стажировку на рабочем месте, проверку знаний требований</w:t>
      </w:r>
      <w:r>
        <w:br/>
        <w:t>охраны труда, имеющие группу по электробезоп</w:t>
      </w:r>
      <w:r>
        <w:t>асности не ниже II и соответствующую</w:t>
      </w:r>
      <w:r>
        <w:br/>
        <w:t>квалификацию согласно тарифно-квалификационному справочнику.</w:t>
      </w:r>
    </w:p>
    <w:p w:rsidR="00390AED" w:rsidRDefault="002D36BD">
      <w:pPr>
        <w:pStyle w:val="20"/>
        <w:framePr w:w="10118" w:h="9711" w:hRule="exact" w:wrap="none" w:vAnchor="page" w:hAnchor="page" w:x="1244" w:y="6186"/>
        <w:numPr>
          <w:ilvl w:val="1"/>
          <w:numId w:val="1"/>
        </w:numPr>
        <w:shd w:val="clear" w:color="auto" w:fill="auto"/>
        <w:tabs>
          <w:tab w:val="left" w:pos="1242"/>
        </w:tabs>
        <w:spacing w:before="0"/>
        <w:ind w:firstLine="760"/>
        <w:jc w:val="both"/>
      </w:pPr>
      <w:r>
        <w:t xml:space="preserve">Работники при обслуживании </w:t>
      </w:r>
      <w:proofErr w:type="spellStart"/>
      <w:r>
        <w:t>теплопотребляющих</w:t>
      </w:r>
      <w:proofErr w:type="spellEnd"/>
      <w:r>
        <w:t xml:space="preserve"> установок обязаны:</w:t>
      </w:r>
    </w:p>
    <w:p w:rsidR="00390AED" w:rsidRDefault="002D36BD">
      <w:pPr>
        <w:pStyle w:val="20"/>
        <w:framePr w:w="10118" w:h="9711" w:hRule="exact" w:wrap="none" w:vAnchor="page" w:hAnchor="page" w:x="1244" w:y="6186"/>
        <w:numPr>
          <w:ilvl w:val="2"/>
          <w:numId w:val="1"/>
        </w:numPr>
        <w:shd w:val="clear" w:color="auto" w:fill="auto"/>
        <w:tabs>
          <w:tab w:val="left" w:pos="1394"/>
        </w:tabs>
        <w:spacing w:before="0"/>
        <w:ind w:firstLine="760"/>
        <w:jc w:val="both"/>
      </w:pPr>
      <w:r>
        <w:t>Выполнять только ту работу, которая определена рабочей или должностной</w:t>
      </w:r>
      <w:r>
        <w:br/>
        <w:t>инструкцией.</w:t>
      </w:r>
    </w:p>
    <w:p w:rsidR="00390AED" w:rsidRDefault="002D36BD">
      <w:pPr>
        <w:pStyle w:val="20"/>
        <w:framePr w:w="10118" w:h="9711" w:hRule="exact" w:wrap="none" w:vAnchor="page" w:hAnchor="page" w:x="1244" w:y="6186"/>
        <w:numPr>
          <w:ilvl w:val="2"/>
          <w:numId w:val="1"/>
        </w:numPr>
        <w:shd w:val="clear" w:color="auto" w:fill="auto"/>
        <w:tabs>
          <w:tab w:val="left" w:pos="1424"/>
        </w:tabs>
        <w:spacing w:before="0"/>
        <w:ind w:firstLine="760"/>
        <w:jc w:val="both"/>
      </w:pPr>
      <w:r>
        <w:t xml:space="preserve">Выполнять </w:t>
      </w:r>
      <w:r>
        <w:t>Правила внутреннего трудового распорядка.</w:t>
      </w:r>
    </w:p>
    <w:p w:rsidR="00390AED" w:rsidRDefault="002D36BD">
      <w:pPr>
        <w:pStyle w:val="20"/>
        <w:framePr w:w="10118" w:h="9711" w:hRule="exact" w:wrap="none" w:vAnchor="page" w:hAnchor="page" w:x="1244" w:y="6186"/>
        <w:numPr>
          <w:ilvl w:val="2"/>
          <w:numId w:val="1"/>
        </w:numPr>
        <w:shd w:val="clear" w:color="auto" w:fill="auto"/>
        <w:tabs>
          <w:tab w:val="left" w:pos="1424"/>
        </w:tabs>
        <w:spacing w:before="0"/>
        <w:ind w:firstLine="760"/>
        <w:jc w:val="both"/>
      </w:pPr>
      <w:r>
        <w:t>Правильно применять средства индивидуальной и коллективной защиты.</w:t>
      </w:r>
    </w:p>
    <w:p w:rsidR="00390AED" w:rsidRDefault="002D36BD">
      <w:pPr>
        <w:pStyle w:val="20"/>
        <w:framePr w:w="10118" w:h="9711" w:hRule="exact" w:wrap="none" w:vAnchor="page" w:hAnchor="page" w:x="1244" w:y="6186"/>
        <w:numPr>
          <w:ilvl w:val="2"/>
          <w:numId w:val="1"/>
        </w:numPr>
        <w:shd w:val="clear" w:color="auto" w:fill="auto"/>
        <w:tabs>
          <w:tab w:val="left" w:pos="1424"/>
        </w:tabs>
        <w:spacing w:before="0"/>
        <w:ind w:firstLine="760"/>
        <w:jc w:val="both"/>
      </w:pPr>
      <w:r>
        <w:t>Соблюдать требования охраны труда.</w:t>
      </w:r>
    </w:p>
    <w:p w:rsidR="00390AED" w:rsidRDefault="002D36BD">
      <w:pPr>
        <w:pStyle w:val="20"/>
        <w:framePr w:w="10118" w:h="9711" w:hRule="exact" w:wrap="none" w:vAnchor="page" w:hAnchor="page" w:x="1244" w:y="6186"/>
        <w:numPr>
          <w:ilvl w:val="2"/>
          <w:numId w:val="1"/>
        </w:numPr>
        <w:shd w:val="clear" w:color="auto" w:fill="auto"/>
        <w:tabs>
          <w:tab w:val="left" w:pos="1399"/>
        </w:tabs>
        <w:spacing w:before="0"/>
        <w:ind w:firstLine="760"/>
        <w:jc w:val="both"/>
      </w:pPr>
      <w:r>
        <w:t>Немедленно извещать своего непосредственного или вышестоящего руководителя о</w:t>
      </w:r>
      <w:r>
        <w:br/>
        <w:t xml:space="preserve">любой ситуации, угрожающей жизни и </w:t>
      </w:r>
      <w:r>
        <w:t>здоровью людей, о каждом несчастном случае,</w:t>
      </w:r>
      <w:r>
        <w:br/>
        <w:t>происшедшем на производстве, или об ухудшении состояния своего здоровья, в том числе о</w:t>
      </w:r>
      <w:r>
        <w:br/>
        <w:t>проявлении признаков острого профессионального заболевания (отравления).</w:t>
      </w:r>
    </w:p>
    <w:p w:rsidR="00390AED" w:rsidRDefault="002D36BD">
      <w:pPr>
        <w:pStyle w:val="20"/>
        <w:framePr w:w="10118" w:h="9711" w:hRule="exact" w:wrap="none" w:vAnchor="page" w:hAnchor="page" w:x="1244" w:y="6186"/>
        <w:numPr>
          <w:ilvl w:val="2"/>
          <w:numId w:val="1"/>
        </w:numPr>
        <w:shd w:val="clear" w:color="auto" w:fill="auto"/>
        <w:tabs>
          <w:tab w:val="left" w:pos="1403"/>
        </w:tabs>
        <w:spacing w:before="0"/>
        <w:ind w:firstLine="760"/>
        <w:jc w:val="both"/>
      </w:pPr>
      <w:r>
        <w:t xml:space="preserve">Проходить обучение безопасным методам и приемам </w:t>
      </w:r>
      <w:r>
        <w:t>выполнения работ и оказанию</w:t>
      </w:r>
      <w:r>
        <w:br/>
        <w:t xml:space="preserve">первой </w:t>
      </w:r>
      <w:proofErr w:type="gramStart"/>
      <w:r>
        <w:t>помощи</w:t>
      </w:r>
      <w:proofErr w:type="gramEnd"/>
      <w:r>
        <w:t xml:space="preserve"> пострадавшим на производстве, инструктаж по охране труда, проверку знаний</w:t>
      </w:r>
      <w:r>
        <w:br/>
        <w:t>требований охраны труда.</w:t>
      </w:r>
    </w:p>
    <w:p w:rsidR="00390AED" w:rsidRDefault="002D36BD">
      <w:pPr>
        <w:pStyle w:val="20"/>
        <w:framePr w:w="10118" w:h="9711" w:hRule="exact" w:wrap="none" w:vAnchor="page" w:hAnchor="page" w:x="1244" w:y="6186"/>
        <w:numPr>
          <w:ilvl w:val="2"/>
          <w:numId w:val="1"/>
        </w:numPr>
        <w:shd w:val="clear" w:color="auto" w:fill="auto"/>
        <w:tabs>
          <w:tab w:val="left" w:pos="1394"/>
        </w:tabs>
        <w:spacing w:before="0"/>
        <w:ind w:firstLine="760"/>
        <w:jc w:val="both"/>
      </w:pPr>
      <w:r>
        <w:t>Проходить обязательные периодические (в течение трудовой деятельности)</w:t>
      </w:r>
      <w:r>
        <w:br/>
        <w:t xml:space="preserve">медицинские осмотры (обследования), а также </w:t>
      </w:r>
      <w:r>
        <w:t>проходить внеочередные медицинские осмотры</w:t>
      </w:r>
      <w:r>
        <w:br/>
        <w:t>(обследования) по направлению работодателя в случаях, предусмотренных Трудовым кодексом и</w:t>
      </w:r>
      <w:r>
        <w:br/>
        <w:t>иными федеральными законами.</w:t>
      </w:r>
    </w:p>
    <w:p w:rsidR="00390AED" w:rsidRDefault="002D36BD">
      <w:pPr>
        <w:pStyle w:val="20"/>
        <w:framePr w:w="10118" w:h="9711" w:hRule="exact" w:wrap="none" w:vAnchor="page" w:hAnchor="page" w:x="1244" w:y="6186"/>
        <w:numPr>
          <w:ilvl w:val="2"/>
          <w:numId w:val="1"/>
        </w:numPr>
        <w:shd w:val="clear" w:color="auto" w:fill="auto"/>
        <w:tabs>
          <w:tab w:val="left" w:pos="1399"/>
        </w:tabs>
        <w:spacing w:before="0"/>
        <w:ind w:firstLine="760"/>
        <w:jc w:val="both"/>
      </w:pPr>
      <w:r>
        <w:t>Уметь оказывать первую помощь пострадавшим от электрического тока и при</w:t>
      </w:r>
      <w:r>
        <w:br/>
        <w:t>других несчастных случ</w:t>
      </w:r>
      <w:r>
        <w:t>аях.</w:t>
      </w:r>
    </w:p>
    <w:p w:rsidR="00390AED" w:rsidRDefault="002D36BD">
      <w:pPr>
        <w:pStyle w:val="20"/>
        <w:framePr w:w="10118" w:h="9711" w:hRule="exact" w:wrap="none" w:vAnchor="page" w:hAnchor="page" w:x="1244" w:y="6186"/>
        <w:numPr>
          <w:ilvl w:val="2"/>
          <w:numId w:val="1"/>
        </w:numPr>
        <w:shd w:val="clear" w:color="auto" w:fill="auto"/>
        <w:tabs>
          <w:tab w:val="left" w:pos="1424"/>
        </w:tabs>
        <w:spacing w:before="0"/>
        <w:ind w:firstLine="760"/>
        <w:jc w:val="both"/>
      </w:pPr>
      <w:r>
        <w:t>Уметь применять первичные средства пожаротушения.</w:t>
      </w:r>
    </w:p>
    <w:p w:rsidR="00390AED" w:rsidRDefault="002D36BD">
      <w:pPr>
        <w:pStyle w:val="20"/>
        <w:framePr w:w="10118" w:h="9711" w:hRule="exact" w:wrap="none" w:vAnchor="page" w:hAnchor="page" w:x="1244" w:y="6186"/>
        <w:numPr>
          <w:ilvl w:val="1"/>
          <w:numId w:val="1"/>
        </w:numPr>
        <w:shd w:val="clear" w:color="auto" w:fill="auto"/>
        <w:tabs>
          <w:tab w:val="left" w:pos="1211"/>
        </w:tabs>
        <w:spacing w:before="0"/>
        <w:ind w:firstLine="760"/>
        <w:jc w:val="both"/>
      </w:pPr>
      <w:r>
        <w:t>В зоне обслуживания оборудования тепловых сетей могут иметь место следующие</w:t>
      </w:r>
      <w:r>
        <w:br/>
        <w:t>опасные и вредные производственные факторы:</w:t>
      </w:r>
    </w:p>
    <w:p w:rsidR="00390AED" w:rsidRDefault="002D36BD">
      <w:pPr>
        <w:pStyle w:val="20"/>
        <w:framePr w:w="10118" w:h="9711" w:hRule="exact" w:wrap="none" w:vAnchor="page" w:hAnchor="page" w:x="1244" w:y="6186"/>
        <w:numPr>
          <w:ilvl w:val="0"/>
          <w:numId w:val="2"/>
        </w:numPr>
        <w:shd w:val="clear" w:color="auto" w:fill="auto"/>
        <w:tabs>
          <w:tab w:val="left" w:pos="1055"/>
        </w:tabs>
        <w:spacing w:before="0"/>
        <w:ind w:firstLine="760"/>
        <w:jc w:val="both"/>
      </w:pPr>
      <w:r>
        <w:t>повышенная влажность воздуха;</w:t>
      </w:r>
    </w:p>
    <w:p w:rsidR="00390AED" w:rsidRDefault="002D36BD">
      <w:pPr>
        <w:pStyle w:val="20"/>
        <w:framePr w:w="10118" w:h="9711" w:hRule="exact" w:wrap="none" w:vAnchor="page" w:hAnchor="page" w:x="1244" w:y="6186"/>
        <w:numPr>
          <w:ilvl w:val="0"/>
          <w:numId w:val="2"/>
        </w:numPr>
        <w:shd w:val="clear" w:color="auto" w:fill="auto"/>
        <w:tabs>
          <w:tab w:val="left" w:pos="1055"/>
        </w:tabs>
        <w:spacing w:before="0"/>
        <w:ind w:firstLine="760"/>
        <w:jc w:val="both"/>
      </w:pPr>
      <w:r>
        <w:t xml:space="preserve">повышенная или пониженная температура воздуха </w:t>
      </w:r>
      <w:r>
        <w:t>рабочей зоны;</w:t>
      </w:r>
    </w:p>
    <w:p w:rsidR="00390AED" w:rsidRDefault="002D36BD">
      <w:pPr>
        <w:pStyle w:val="20"/>
        <w:framePr w:w="10118" w:h="9711" w:hRule="exact" w:wrap="none" w:vAnchor="page" w:hAnchor="page" w:x="1244" w:y="6186"/>
        <w:numPr>
          <w:ilvl w:val="0"/>
          <w:numId w:val="2"/>
        </w:numPr>
        <w:shd w:val="clear" w:color="auto" w:fill="auto"/>
        <w:tabs>
          <w:tab w:val="left" w:pos="1008"/>
        </w:tabs>
        <w:spacing w:before="0"/>
        <w:ind w:firstLine="760"/>
        <w:jc w:val="both"/>
      </w:pPr>
      <w:r>
        <w:t>расположение рабочего места на значительной высоте относительно поверхности земли</w:t>
      </w:r>
      <w:r>
        <w:br/>
        <w:t>(пола, настила);</w:t>
      </w:r>
    </w:p>
    <w:p w:rsidR="00390AED" w:rsidRDefault="002D36BD">
      <w:pPr>
        <w:pStyle w:val="20"/>
        <w:framePr w:w="10118" w:h="9711" w:hRule="exact" w:wrap="none" w:vAnchor="page" w:hAnchor="page" w:x="1244" w:y="6186"/>
        <w:numPr>
          <w:ilvl w:val="0"/>
          <w:numId w:val="2"/>
        </w:numPr>
        <w:shd w:val="clear" w:color="auto" w:fill="auto"/>
        <w:tabs>
          <w:tab w:val="left" w:pos="1055"/>
        </w:tabs>
        <w:spacing w:before="0"/>
        <w:ind w:firstLine="760"/>
        <w:jc w:val="both"/>
      </w:pPr>
      <w:r>
        <w:t>недостаточная освещенность рабочей зоны;</w:t>
      </w:r>
    </w:p>
    <w:p w:rsidR="00390AED" w:rsidRDefault="002D36BD">
      <w:pPr>
        <w:pStyle w:val="20"/>
        <w:framePr w:w="10118" w:h="9711" w:hRule="exact" w:wrap="none" w:vAnchor="page" w:hAnchor="page" w:x="1244" w:y="6186"/>
        <w:numPr>
          <w:ilvl w:val="0"/>
          <w:numId w:val="2"/>
        </w:numPr>
        <w:shd w:val="clear" w:color="auto" w:fill="auto"/>
        <w:tabs>
          <w:tab w:val="left" w:pos="1055"/>
        </w:tabs>
        <w:spacing w:before="0"/>
        <w:ind w:firstLine="760"/>
        <w:jc w:val="both"/>
      </w:pPr>
      <w:r>
        <w:t>перемещение машин и механизмов вблизи рабочего места;</w:t>
      </w:r>
    </w:p>
    <w:p w:rsidR="00390AED" w:rsidRDefault="002D36BD">
      <w:pPr>
        <w:pStyle w:val="20"/>
        <w:framePr w:w="10118" w:h="9711" w:hRule="exact" w:wrap="none" w:vAnchor="page" w:hAnchor="page" w:x="1244" w:y="6186"/>
        <w:numPr>
          <w:ilvl w:val="0"/>
          <w:numId w:val="2"/>
        </w:numPr>
        <w:shd w:val="clear" w:color="auto" w:fill="auto"/>
        <w:tabs>
          <w:tab w:val="left" w:pos="1055"/>
        </w:tabs>
        <w:spacing w:before="0"/>
        <w:ind w:firstLine="760"/>
        <w:jc w:val="both"/>
      </w:pPr>
      <w:r>
        <w:t>повышенная загазованность и недостаточное содерж</w:t>
      </w:r>
      <w:r>
        <w:t xml:space="preserve">ание кислорода в воздухе </w:t>
      </w:r>
      <w:proofErr w:type="gramStart"/>
      <w:r>
        <w:t>рабочей</w:t>
      </w:r>
      <w:proofErr w:type="gramEnd"/>
    </w:p>
    <w:p w:rsidR="00390AED" w:rsidRDefault="002D36BD">
      <w:pPr>
        <w:pStyle w:val="20"/>
        <w:framePr w:wrap="none" w:vAnchor="page" w:hAnchor="page" w:x="1244" w:y="15880"/>
        <w:shd w:val="clear" w:color="auto" w:fill="auto"/>
        <w:spacing w:before="0" w:line="240" w:lineRule="exact"/>
        <w:ind w:firstLine="0"/>
      </w:pPr>
      <w:r>
        <w:t>зоны;</w:t>
      </w:r>
    </w:p>
    <w:p w:rsidR="00C73973" w:rsidRPr="009B58F6" w:rsidRDefault="00C73973" w:rsidP="00C73973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9B58F6">
        <w:rPr>
          <w:rFonts w:ascii="Times New Roman" w:eastAsia="Times New Roman" w:hAnsi="Times New Roman" w:cs="Times New Roman"/>
          <w:b/>
          <w:bCs/>
        </w:rPr>
        <w:t>Муниципальное бюджетное дошкольное образовательное учреждение</w:t>
      </w:r>
    </w:p>
    <w:p w:rsidR="00C73973" w:rsidRPr="009B58F6" w:rsidRDefault="00C73973" w:rsidP="00C73973">
      <w:pPr>
        <w:jc w:val="center"/>
        <w:rPr>
          <w:rFonts w:ascii="Times New Roman" w:eastAsia="Times New Roman" w:hAnsi="Times New Roman" w:cs="Times New Roman"/>
          <w:b/>
          <w:bCs/>
        </w:rPr>
      </w:pPr>
      <w:proofErr w:type="gramStart"/>
      <w:r w:rsidRPr="009B58F6">
        <w:rPr>
          <w:rFonts w:ascii="Times New Roman" w:eastAsia="Times New Roman" w:hAnsi="Times New Roman" w:cs="Times New Roman"/>
          <w:b/>
          <w:bCs/>
        </w:rPr>
        <w:t>детский</w:t>
      </w:r>
      <w:proofErr w:type="gramEnd"/>
      <w:r w:rsidRPr="009B58F6">
        <w:rPr>
          <w:rFonts w:ascii="Times New Roman" w:eastAsia="Times New Roman" w:hAnsi="Times New Roman" w:cs="Times New Roman"/>
          <w:b/>
          <w:bCs/>
        </w:rPr>
        <w:t xml:space="preserve"> сад № 14 «Звездочка» общеразвивающего вида</w:t>
      </w:r>
    </w:p>
    <w:p w:rsidR="00C73973" w:rsidRPr="009B58F6" w:rsidRDefault="00C73973" w:rsidP="00C73973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9B58F6">
        <w:rPr>
          <w:rFonts w:ascii="Times New Roman" w:eastAsia="Times New Roman" w:hAnsi="Times New Roman" w:cs="Times New Roman"/>
          <w:b/>
          <w:bCs/>
        </w:rPr>
        <w:t>Елабужского муниципального района</w:t>
      </w:r>
    </w:p>
    <w:p w:rsidR="00C73973" w:rsidRPr="009B58F6" w:rsidRDefault="00C73973" w:rsidP="00C73973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9B58F6">
        <w:rPr>
          <w:rFonts w:ascii="Times New Roman" w:eastAsia="Times New Roman" w:hAnsi="Times New Roman" w:cs="Times New Roman"/>
          <w:b/>
          <w:bCs/>
        </w:rPr>
        <w:t xml:space="preserve">(МБДОУ </w:t>
      </w:r>
      <w:proofErr w:type="gramStart"/>
      <w:r w:rsidRPr="009B58F6">
        <w:rPr>
          <w:rFonts w:ascii="Times New Roman" w:eastAsia="Times New Roman" w:hAnsi="Times New Roman" w:cs="Times New Roman"/>
          <w:b/>
          <w:bCs/>
        </w:rPr>
        <w:t>детский</w:t>
      </w:r>
      <w:proofErr w:type="gramEnd"/>
      <w:r w:rsidRPr="009B58F6">
        <w:rPr>
          <w:rFonts w:ascii="Times New Roman" w:eastAsia="Times New Roman" w:hAnsi="Times New Roman" w:cs="Times New Roman"/>
          <w:b/>
          <w:bCs/>
        </w:rPr>
        <w:t xml:space="preserve"> сад № 14 «Звездочка» общеразвивающего вида)</w:t>
      </w:r>
    </w:p>
    <w:p w:rsidR="00C73973" w:rsidRDefault="00C73973" w:rsidP="00C73973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4pt" to="486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"/>
        </w:pict>
      </w:r>
      <w:r w:rsidRPr="009B58F6">
        <w:rPr>
          <w:rFonts w:ascii="Times New Roman" w:eastAsia="Times New Roman" w:hAnsi="Times New Roman" w:cs="Times New Roman"/>
          <w:b/>
          <w:bCs/>
        </w:rPr>
        <w:t xml:space="preserve">РТ, г. Елабуга, ул. </w:t>
      </w:r>
      <w:proofErr w:type="spellStart"/>
      <w:r w:rsidRPr="009B58F6">
        <w:rPr>
          <w:rFonts w:ascii="Times New Roman" w:eastAsia="Times New Roman" w:hAnsi="Times New Roman" w:cs="Times New Roman"/>
          <w:b/>
          <w:bCs/>
        </w:rPr>
        <w:t>Тугарова</w:t>
      </w:r>
      <w:proofErr w:type="spellEnd"/>
      <w:r w:rsidRPr="009B58F6">
        <w:rPr>
          <w:rFonts w:ascii="Times New Roman" w:eastAsia="Times New Roman" w:hAnsi="Times New Roman" w:cs="Times New Roman"/>
          <w:b/>
          <w:bCs/>
        </w:rPr>
        <w:t>, д. 25 «А», тел. (885557)7-58-34;</w:t>
      </w:r>
    </w:p>
    <w:p w:rsidR="00C73973" w:rsidRPr="00C73973" w:rsidRDefault="00C73973" w:rsidP="00C73973">
      <w:pPr>
        <w:jc w:val="center"/>
        <w:rPr>
          <w:rFonts w:ascii="Times New Roman" w:eastAsia="Calibri" w:hAnsi="Times New Roman" w:cs="Times New Roman"/>
          <w:b/>
          <w:lang w:val="en-US"/>
        </w:rPr>
      </w:pPr>
      <w:proofErr w:type="gramStart"/>
      <w:r w:rsidRPr="009B58F6">
        <w:rPr>
          <w:rFonts w:ascii="Times New Roman" w:eastAsia="Calibri" w:hAnsi="Times New Roman" w:cs="Times New Roman"/>
          <w:b/>
          <w:lang w:val="en-US"/>
        </w:rPr>
        <w:t>e</w:t>
      </w:r>
      <w:r w:rsidRPr="00C73973">
        <w:rPr>
          <w:rFonts w:ascii="Times New Roman" w:eastAsia="Calibri" w:hAnsi="Times New Roman" w:cs="Times New Roman"/>
          <w:b/>
          <w:lang w:val="en-US"/>
        </w:rPr>
        <w:t>-</w:t>
      </w:r>
      <w:r w:rsidRPr="009B58F6">
        <w:rPr>
          <w:rFonts w:ascii="Times New Roman" w:eastAsia="Calibri" w:hAnsi="Times New Roman" w:cs="Times New Roman"/>
          <w:b/>
          <w:lang w:val="en-US"/>
        </w:rPr>
        <w:t>mail</w:t>
      </w:r>
      <w:proofErr w:type="gramEnd"/>
      <w:r w:rsidRPr="00C73973">
        <w:rPr>
          <w:rFonts w:ascii="Times New Roman" w:eastAsia="Calibri" w:hAnsi="Times New Roman" w:cs="Times New Roman"/>
          <w:b/>
          <w:lang w:val="en-US"/>
        </w:rPr>
        <w:t xml:space="preserve">: </w:t>
      </w:r>
      <w:hyperlink r:id="rId8" w:history="1">
        <w:r w:rsidRPr="009B58F6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zvezdo</w:t>
        </w:r>
        <w:r w:rsidRPr="009B58F6">
          <w:rPr>
            <w:rFonts w:ascii="Times New Roman" w:eastAsia="Calibri" w:hAnsi="Times New Roman" w:cs="Times New Roman"/>
            <w:b/>
            <w:color w:val="0000FF"/>
            <w:u w:val="single"/>
          </w:rPr>
          <w:t>с</w:t>
        </w:r>
        <w:r w:rsidRPr="009B58F6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hkads</w:t>
        </w:r>
        <w:r w:rsidRPr="00C73973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14@</w:t>
        </w:r>
        <w:r w:rsidRPr="009B58F6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mail</w:t>
        </w:r>
        <w:r w:rsidRPr="00C73973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.</w:t>
        </w:r>
        <w:r w:rsidRPr="009B58F6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ru</w:t>
        </w:r>
      </w:hyperlink>
    </w:p>
    <w:p w:rsidR="00C73973" w:rsidRPr="00C73973" w:rsidRDefault="00C73973" w:rsidP="00C73973">
      <w:pPr>
        <w:jc w:val="both"/>
        <w:rPr>
          <w:rFonts w:eastAsia="Calibri"/>
          <w:b/>
          <w:lang w:val="en-US"/>
        </w:rPr>
      </w:pPr>
    </w:p>
    <w:p w:rsidR="00C73973" w:rsidRPr="00C73973" w:rsidRDefault="00C73973" w:rsidP="00C73973">
      <w:pPr>
        <w:jc w:val="both"/>
        <w:rPr>
          <w:rFonts w:ascii="Times New Roman" w:eastAsia="Calibri" w:hAnsi="Times New Roman" w:cs="Times New Roman"/>
          <w:b/>
          <w:lang w:val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992"/>
        <w:gridCol w:w="4218"/>
      </w:tblGrid>
      <w:tr w:rsidR="00C73973" w:rsidRPr="009B58F6" w:rsidTr="007A72C7">
        <w:tc>
          <w:tcPr>
            <w:tcW w:w="4361" w:type="dxa"/>
            <w:hideMark/>
          </w:tcPr>
          <w:p w:rsidR="00C73973" w:rsidRPr="00C73973" w:rsidRDefault="00C73973" w:rsidP="00C7397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73973">
              <w:rPr>
                <w:rFonts w:ascii="Times New Roman" w:hAnsi="Times New Roman" w:cs="Times New Roman"/>
                <w:b/>
              </w:rPr>
              <w:t>СОГЛАСОВАНО</w:t>
            </w:r>
          </w:p>
        </w:tc>
        <w:tc>
          <w:tcPr>
            <w:tcW w:w="992" w:type="dxa"/>
          </w:tcPr>
          <w:p w:rsidR="00C73973" w:rsidRPr="00C73973" w:rsidRDefault="00C73973" w:rsidP="00C739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  <w:hideMark/>
          </w:tcPr>
          <w:p w:rsidR="00C73973" w:rsidRPr="00C73973" w:rsidRDefault="00C73973" w:rsidP="00C7397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73973">
              <w:rPr>
                <w:rFonts w:ascii="Times New Roman" w:hAnsi="Times New Roman" w:cs="Times New Roman"/>
                <w:b/>
              </w:rPr>
              <w:t>УТВЕРЖДАЮ</w:t>
            </w:r>
          </w:p>
        </w:tc>
      </w:tr>
      <w:tr w:rsidR="00C73973" w:rsidRPr="009B58F6" w:rsidTr="007A72C7">
        <w:tc>
          <w:tcPr>
            <w:tcW w:w="4361" w:type="dxa"/>
            <w:hideMark/>
          </w:tcPr>
          <w:p w:rsidR="00C73973" w:rsidRPr="00C73973" w:rsidRDefault="00C73973" w:rsidP="00C7397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73973">
              <w:rPr>
                <w:rFonts w:ascii="Times New Roman" w:hAnsi="Times New Roman" w:cs="Times New Roman"/>
              </w:rPr>
              <w:t>Председатель профкома</w:t>
            </w:r>
          </w:p>
        </w:tc>
        <w:tc>
          <w:tcPr>
            <w:tcW w:w="992" w:type="dxa"/>
          </w:tcPr>
          <w:p w:rsidR="00C73973" w:rsidRPr="00C73973" w:rsidRDefault="00C73973" w:rsidP="00C739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  <w:hideMark/>
          </w:tcPr>
          <w:p w:rsidR="00C73973" w:rsidRPr="00C73973" w:rsidRDefault="00C73973" w:rsidP="00C7397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73973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C73973" w:rsidRPr="009B58F6" w:rsidTr="007A72C7">
        <w:trPr>
          <w:trHeight w:val="705"/>
        </w:trPr>
        <w:tc>
          <w:tcPr>
            <w:tcW w:w="4361" w:type="dxa"/>
            <w:hideMark/>
          </w:tcPr>
          <w:p w:rsidR="00C73973" w:rsidRPr="00C73973" w:rsidRDefault="00C73973" w:rsidP="00C7397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73973">
              <w:rPr>
                <w:rFonts w:ascii="Times New Roman" w:hAnsi="Times New Roman" w:cs="Times New Roman"/>
              </w:rPr>
              <w:t>МБДОУ детский сад №14</w:t>
            </w:r>
          </w:p>
          <w:p w:rsidR="00C73973" w:rsidRPr="00C73973" w:rsidRDefault="00C73973" w:rsidP="00C7397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73973">
              <w:rPr>
                <w:rFonts w:ascii="Times New Roman" w:hAnsi="Times New Roman" w:cs="Times New Roman"/>
              </w:rPr>
              <w:t>«Звездочка» общеразвивающего вида</w:t>
            </w:r>
          </w:p>
        </w:tc>
        <w:tc>
          <w:tcPr>
            <w:tcW w:w="992" w:type="dxa"/>
          </w:tcPr>
          <w:p w:rsidR="00C73973" w:rsidRPr="00C73973" w:rsidRDefault="00C73973" w:rsidP="00C739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  <w:hideMark/>
          </w:tcPr>
          <w:p w:rsidR="00C73973" w:rsidRPr="00C73973" w:rsidRDefault="00C73973" w:rsidP="00C7397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73973">
              <w:rPr>
                <w:rFonts w:ascii="Times New Roman" w:hAnsi="Times New Roman" w:cs="Times New Roman"/>
              </w:rPr>
              <w:t>МБД</w:t>
            </w:r>
            <w:r>
              <w:rPr>
                <w:rFonts w:ascii="Times New Roman" w:hAnsi="Times New Roman" w:cs="Times New Roman"/>
              </w:rPr>
              <w:t>ОУ детский сад № 14 «</w:t>
            </w:r>
            <w:proofErr w:type="spellStart"/>
            <w:r>
              <w:rPr>
                <w:rFonts w:ascii="Times New Roman" w:hAnsi="Times New Roman" w:cs="Times New Roman"/>
              </w:rPr>
              <w:t>Звездочка</w:t>
            </w:r>
            <w:proofErr w:type="gramStart"/>
            <w:r>
              <w:rPr>
                <w:rFonts w:ascii="Times New Roman" w:hAnsi="Times New Roman" w:cs="Times New Roman"/>
              </w:rPr>
              <w:t>»</w:t>
            </w:r>
            <w:r w:rsidRPr="00C73973">
              <w:rPr>
                <w:rFonts w:ascii="Times New Roman" w:hAnsi="Times New Roman" w:cs="Times New Roman"/>
              </w:rPr>
              <w:t>о</w:t>
            </w:r>
            <w:proofErr w:type="gramEnd"/>
            <w:r w:rsidRPr="00C73973">
              <w:rPr>
                <w:rFonts w:ascii="Times New Roman" w:hAnsi="Times New Roman" w:cs="Times New Roman"/>
              </w:rPr>
              <w:t>бщеразвивающего</w:t>
            </w:r>
            <w:proofErr w:type="spellEnd"/>
            <w:r w:rsidRPr="00C73973">
              <w:rPr>
                <w:rFonts w:ascii="Times New Roman" w:hAnsi="Times New Roman" w:cs="Times New Roman"/>
              </w:rPr>
              <w:t xml:space="preserve"> вида</w:t>
            </w:r>
          </w:p>
        </w:tc>
      </w:tr>
      <w:tr w:rsidR="00C73973" w:rsidRPr="009B58F6" w:rsidTr="007A72C7">
        <w:tc>
          <w:tcPr>
            <w:tcW w:w="4361" w:type="dxa"/>
            <w:hideMark/>
          </w:tcPr>
          <w:p w:rsidR="00C73973" w:rsidRPr="00C73973" w:rsidRDefault="00C73973" w:rsidP="00C739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73973">
              <w:rPr>
                <w:rFonts w:ascii="Times New Roman" w:hAnsi="Times New Roman" w:cs="Times New Roman"/>
              </w:rPr>
              <w:t>__________________ /Балобанова Н.Н.</w:t>
            </w:r>
          </w:p>
        </w:tc>
        <w:tc>
          <w:tcPr>
            <w:tcW w:w="992" w:type="dxa"/>
          </w:tcPr>
          <w:p w:rsidR="00C73973" w:rsidRPr="00C73973" w:rsidRDefault="00C73973" w:rsidP="00C739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  <w:hideMark/>
          </w:tcPr>
          <w:p w:rsidR="00C73973" w:rsidRPr="00C73973" w:rsidRDefault="00C73973" w:rsidP="00C739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73973">
              <w:rPr>
                <w:rFonts w:ascii="Times New Roman" w:hAnsi="Times New Roman" w:cs="Times New Roman"/>
              </w:rPr>
              <w:t>_______________/</w:t>
            </w:r>
            <w:proofErr w:type="spellStart"/>
            <w:r w:rsidRPr="00C73973">
              <w:rPr>
                <w:rFonts w:ascii="Times New Roman" w:hAnsi="Times New Roman" w:cs="Times New Roman"/>
              </w:rPr>
              <w:t>Безгускова</w:t>
            </w:r>
            <w:proofErr w:type="spellEnd"/>
            <w:r w:rsidRPr="00C73973">
              <w:rPr>
                <w:rFonts w:ascii="Times New Roman" w:hAnsi="Times New Roman" w:cs="Times New Roman"/>
              </w:rPr>
              <w:t xml:space="preserve"> Е.А.</w:t>
            </w:r>
          </w:p>
        </w:tc>
      </w:tr>
    </w:tbl>
    <w:p w:rsidR="00C73973" w:rsidRDefault="00C73973" w:rsidP="00C73973">
      <w:pPr>
        <w:pStyle w:val="10"/>
        <w:framePr w:w="10118" w:h="1348" w:hRule="exact" w:wrap="none" w:vAnchor="page" w:hAnchor="page" w:x="1621" w:y="4876"/>
        <w:shd w:val="clear" w:color="auto" w:fill="auto"/>
        <w:spacing w:before="0"/>
      </w:pPr>
      <w:bookmarkStart w:id="1" w:name="bookmark0"/>
      <w:r>
        <w:t>ИНСТРУКЦИЯ</w:t>
      </w:r>
      <w:bookmarkEnd w:id="1"/>
    </w:p>
    <w:p w:rsidR="00C73973" w:rsidRDefault="00C73973" w:rsidP="00C73973">
      <w:pPr>
        <w:pStyle w:val="10"/>
        <w:framePr w:w="10118" w:h="1348" w:hRule="exact" w:wrap="none" w:vAnchor="page" w:hAnchor="page" w:x="1621" w:y="4876"/>
        <w:shd w:val="clear" w:color="auto" w:fill="auto"/>
        <w:spacing w:before="0"/>
      </w:pPr>
      <w:bookmarkStart w:id="2" w:name="bookmark1"/>
      <w:r>
        <w:t>по охране труда для ответственного за исправное состояние</w:t>
      </w:r>
      <w:r>
        <w:br/>
        <w:t>и безопасную эксплуатацию тепловых энергоустановок</w:t>
      </w:r>
      <w:r>
        <w:br/>
        <w:t>МБДОУ «</w:t>
      </w:r>
      <w:proofErr w:type="gramStart"/>
      <w:r>
        <w:t>Детский</w:t>
      </w:r>
      <w:proofErr w:type="gramEnd"/>
      <w:r>
        <w:t xml:space="preserve"> сад общеразвивающего  вида №14 «Звездочка» ЕМР РТ»</w:t>
      </w:r>
      <w:bookmarkEnd w:id="2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992"/>
        <w:gridCol w:w="4218"/>
      </w:tblGrid>
      <w:tr w:rsidR="00C73973" w:rsidRPr="009B58F6" w:rsidTr="007A72C7">
        <w:trPr>
          <w:trHeight w:val="1999"/>
        </w:trPr>
        <w:tc>
          <w:tcPr>
            <w:tcW w:w="4361" w:type="dxa"/>
            <w:hideMark/>
          </w:tcPr>
          <w:p w:rsidR="00C73973" w:rsidRPr="00C73973" w:rsidRDefault="00C73973" w:rsidP="007A72C7">
            <w:pPr>
              <w:rPr>
                <w:rFonts w:ascii="Times New Roman" w:eastAsia="Calibri" w:hAnsi="Times New Roman" w:cs="Times New Roman"/>
              </w:rPr>
            </w:pPr>
            <w:r w:rsidRPr="00C73973">
              <w:rPr>
                <w:rFonts w:ascii="Times New Roman" w:eastAsia="Calibri" w:hAnsi="Times New Roman" w:cs="Times New Roman"/>
              </w:rPr>
              <w:t>«09» января 2025 г.</w:t>
            </w:r>
          </w:p>
          <w:p w:rsidR="00C73973" w:rsidRPr="009B58F6" w:rsidRDefault="00C73973" w:rsidP="007A72C7">
            <w:pPr>
              <w:rPr>
                <w:rFonts w:ascii="Times New Roman" w:eastAsia="Calibri" w:hAnsi="Times New Roman" w:cs="Times New Roman"/>
              </w:rPr>
            </w:pPr>
          </w:p>
          <w:p w:rsidR="00C73973" w:rsidRPr="009B58F6" w:rsidRDefault="00C73973" w:rsidP="007A72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73973" w:rsidRPr="009B58F6" w:rsidRDefault="00C73973" w:rsidP="007A72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  <w:hideMark/>
          </w:tcPr>
          <w:p w:rsidR="00C73973" w:rsidRPr="009B58F6" w:rsidRDefault="00C73973" w:rsidP="007A72C7">
            <w:pPr>
              <w:rPr>
                <w:rFonts w:ascii="Times New Roman" w:eastAsia="Calibri" w:hAnsi="Times New Roman" w:cs="Times New Roman"/>
              </w:rPr>
            </w:pPr>
            <w:r w:rsidRPr="009B58F6">
              <w:rPr>
                <w:rFonts w:ascii="Times New Roman" w:eastAsia="Calibri" w:hAnsi="Times New Roman" w:cs="Times New Roman"/>
              </w:rPr>
              <w:t>«</w:t>
            </w:r>
            <w:r w:rsidRPr="00C73973">
              <w:rPr>
                <w:rFonts w:ascii="Times New Roman" w:eastAsia="Calibri" w:hAnsi="Times New Roman" w:cs="Times New Roman"/>
              </w:rPr>
              <w:t>09» января 2025 г.</w:t>
            </w:r>
          </w:p>
          <w:p w:rsidR="00C73973" w:rsidRPr="009B58F6" w:rsidRDefault="00C73973" w:rsidP="007A72C7">
            <w:pPr>
              <w:rPr>
                <w:rFonts w:ascii="Times New Roman" w:eastAsia="Calibri" w:hAnsi="Times New Roman" w:cs="Times New Roman"/>
              </w:rPr>
            </w:pPr>
          </w:p>
          <w:p w:rsidR="00C73973" w:rsidRPr="009B58F6" w:rsidRDefault="00C73973" w:rsidP="007A72C7">
            <w:pPr>
              <w:jc w:val="right"/>
              <w:rPr>
                <w:rFonts w:ascii="Times New Roman" w:eastAsia="Calibri" w:hAnsi="Times New Roman" w:cs="Times New Roman"/>
              </w:rPr>
            </w:pPr>
          </w:p>
          <w:p w:rsidR="00C73973" w:rsidRPr="009B58F6" w:rsidRDefault="00C73973" w:rsidP="007A72C7">
            <w:pPr>
              <w:rPr>
                <w:rFonts w:ascii="Times New Roman" w:hAnsi="Times New Roman" w:cs="Times New Roman"/>
              </w:rPr>
            </w:pPr>
          </w:p>
        </w:tc>
      </w:tr>
    </w:tbl>
    <w:p w:rsidR="00390AED" w:rsidRDefault="00390AED" w:rsidP="00C73973">
      <w:pPr>
        <w:jc w:val="center"/>
        <w:rPr>
          <w:sz w:val="2"/>
          <w:szCs w:val="2"/>
        </w:rPr>
        <w:sectPr w:rsidR="00390AED" w:rsidSect="00C73973">
          <w:pgSz w:w="11900" w:h="16840"/>
          <w:pgMar w:top="360" w:right="134" w:bottom="360" w:left="1560" w:header="0" w:footer="3" w:gutter="0"/>
          <w:cols w:space="720"/>
          <w:noEndnote/>
          <w:docGrid w:linePitch="360"/>
        </w:sectPr>
      </w:pPr>
    </w:p>
    <w:p w:rsidR="00390AED" w:rsidRDefault="002D36BD">
      <w:pPr>
        <w:pStyle w:val="20"/>
        <w:framePr w:w="10118" w:h="15054" w:hRule="exact" w:wrap="none" w:vAnchor="page" w:hAnchor="page" w:x="1244" w:y="752"/>
        <w:numPr>
          <w:ilvl w:val="0"/>
          <w:numId w:val="2"/>
        </w:numPr>
        <w:shd w:val="clear" w:color="auto" w:fill="auto"/>
        <w:tabs>
          <w:tab w:val="left" w:pos="976"/>
        </w:tabs>
        <w:spacing w:before="0"/>
        <w:ind w:firstLine="740"/>
        <w:jc w:val="both"/>
      </w:pPr>
      <w:r>
        <w:lastRenderedPageBreak/>
        <w:t>повышенное значение напряжения в электрической цепи, замыкание которой может</w:t>
      </w:r>
      <w:r>
        <w:br/>
        <w:t>произойти через тело человека.</w:t>
      </w:r>
    </w:p>
    <w:p w:rsidR="00390AED" w:rsidRDefault="002D36BD">
      <w:pPr>
        <w:pStyle w:val="20"/>
        <w:framePr w:w="10118" w:h="15054" w:hRule="exact" w:wrap="none" w:vAnchor="page" w:hAnchor="page" w:x="1244" w:y="752"/>
        <w:numPr>
          <w:ilvl w:val="1"/>
          <w:numId w:val="1"/>
        </w:numPr>
        <w:shd w:val="clear" w:color="auto" w:fill="auto"/>
        <w:tabs>
          <w:tab w:val="left" w:pos="1192"/>
        </w:tabs>
        <w:spacing w:before="0"/>
        <w:ind w:firstLine="740"/>
        <w:jc w:val="both"/>
      </w:pPr>
      <w:r>
        <w:t>Для защиты от воздействия опасных и вредных факторов необходимо применять</w:t>
      </w:r>
      <w:r>
        <w:br/>
        <w:t xml:space="preserve">следующие </w:t>
      </w:r>
      <w:r>
        <w:t>средства защиты.</w:t>
      </w:r>
    </w:p>
    <w:p w:rsidR="00390AED" w:rsidRDefault="002D36BD">
      <w:pPr>
        <w:pStyle w:val="20"/>
        <w:framePr w:w="10118" w:h="15054" w:hRule="exact" w:wrap="none" w:vAnchor="page" w:hAnchor="page" w:x="1244" w:y="752"/>
        <w:shd w:val="clear" w:color="auto" w:fill="auto"/>
        <w:spacing w:before="0"/>
        <w:ind w:firstLine="740"/>
        <w:jc w:val="both"/>
      </w:pPr>
      <w:r>
        <w:t>При работе вблизи движущихся механизмов следует проявлять особую осторожность,</w:t>
      </w:r>
      <w:r>
        <w:br/>
        <w:t>быть внимательным к сигналам, подаваемым водителями транспорта.</w:t>
      </w:r>
    </w:p>
    <w:p w:rsidR="00390AED" w:rsidRDefault="002D36BD">
      <w:pPr>
        <w:pStyle w:val="20"/>
        <w:framePr w:w="10118" w:h="15054" w:hRule="exact" w:wrap="none" w:vAnchor="page" w:hAnchor="page" w:x="1244" w:y="752"/>
        <w:shd w:val="clear" w:color="auto" w:fill="auto"/>
        <w:spacing w:before="0"/>
        <w:ind w:firstLine="740"/>
        <w:jc w:val="both"/>
      </w:pPr>
      <w:r>
        <w:t>При необходимости нахождения вблизи горячих частей оборудования следует принять</w:t>
      </w:r>
      <w:r>
        <w:br/>
        <w:t xml:space="preserve">меры по защите </w:t>
      </w:r>
      <w:r>
        <w:t>от ожогов и действия высоких температур (ограждение оборудования,</w:t>
      </w:r>
      <w:r>
        <w:br/>
        <w:t>вентиляция, теплая спецодежда).</w:t>
      </w:r>
    </w:p>
    <w:p w:rsidR="00390AED" w:rsidRDefault="002D36BD">
      <w:pPr>
        <w:pStyle w:val="20"/>
        <w:framePr w:w="10118" w:h="15054" w:hRule="exact" w:wrap="none" w:vAnchor="page" w:hAnchor="page" w:x="1244" w:y="752"/>
        <w:shd w:val="clear" w:color="auto" w:fill="auto"/>
        <w:spacing w:before="0"/>
        <w:ind w:firstLine="740"/>
        <w:jc w:val="both"/>
      </w:pPr>
      <w:r>
        <w:t>При выполнении работ на участках с температурой воздуха выше 33</w:t>
      </w:r>
      <w:proofErr w:type="gramStart"/>
      <w:r>
        <w:t xml:space="preserve"> °С</w:t>
      </w:r>
      <w:proofErr w:type="gramEnd"/>
      <w:r>
        <w:t xml:space="preserve"> необходимо</w:t>
      </w:r>
      <w:r>
        <w:br/>
        <w:t>применять режим труда с интервалами времени для отдыха и охлаждения.</w:t>
      </w:r>
    </w:p>
    <w:p w:rsidR="00390AED" w:rsidRDefault="002D36BD">
      <w:pPr>
        <w:pStyle w:val="20"/>
        <w:framePr w:w="10118" w:h="15054" w:hRule="exact" w:wrap="none" w:vAnchor="page" w:hAnchor="page" w:x="1244" w:y="752"/>
        <w:shd w:val="clear" w:color="auto" w:fill="auto"/>
        <w:spacing w:before="0"/>
        <w:ind w:firstLine="740"/>
        <w:jc w:val="both"/>
      </w:pPr>
      <w:r>
        <w:t>Работу в зо</w:t>
      </w:r>
      <w:r>
        <w:t>нах с низкой температурой окружающего воздуха следует производить в</w:t>
      </w:r>
      <w:r>
        <w:br/>
        <w:t>теплой спецодежде и чередовать по времени с нахождением в тепле.</w:t>
      </w:r>
    </w:p>
    <w:p w:rsidR="00390AED" w:rsidRDefault="002D36BD">
      <w:pPr>
        <w:pStyle w:val="20"/>
        <w:framePr w:w="10118" w:h="15054" w:hRule="exact" w:wrap="none" w:vAnchor="page" w:hAnchor="page" w:x="1244" w:y="752"/>
        <w:shd w:val="clear" w:color="auto" w:fill="auto"/>
        <w:spacing w:before="0"/>
        <w:ind w:firstLine="740"/>
        <w:jc w:val="both"/>
      </w:pPr>
      <w:r>
        <w:t>При повышенной загазованности воздуха рабочей зоны необходимо работать в</w:t>
      </w:r>
      <w:r>
        <w:br/>
        <w:t xml:space="preserve">противогазовом респираторе (РПГ-67, РУ-60м и др.) </w:t>
      </w:r>
      <w:r>
        <w:t>или противогазе.</w:t>
      </w:r>
    </w:p>
    <w:p w:rsidR="00390AED" w:rsidRDefault="002D36BD">
      <w:pPr>
        <w:pStyle w:val="20"/>
        <w:framePr w:w="10118" w:h="15054" w:hRule="exact" w:wrap="none" w:vAnchor="page" w:hAnchor="page" w:x="1244" w:y="752"/>
        <w:shd w:val="clear" w:color="auto" w:fill="auto"/>
        <w:spacing w:before="0"/>
        <w:ind w:firstLine="740"/>
        <w:jc w:val="both"/>
      </w:pPr>
      <w:r>
        <w:t>При нахождении в колодцах, камерах, каналах, туннелях и в ремонтной зоне работник</w:t>
      </w:r>
      <w:r>
        <w:br/>
        <w:t>должен носить защитную каску для защиты головы от ударов случайными предметами и</w:t>
      </w:r>
      <w:r>
        <w:br/>
        <w:t>выступающих частей.</w:t>
      </w:r>
    </w:p>
    <w:p w:rsidR="00390AED" w:rsidRDefault="002D36BD">
      <w:pPr>
        <w:pStyle w:val="20"/>
        <w:framePr w:w="10118" w:h="15054" w:hRule="exact" w:wrap="none" w:vAnchor="page" w:hAnchor="page" w:x="1244" w:y="752"/>
        <w:shd w:val="clear" w:color="auto" w:fill="auto"/>
        <w:spacing w:before="0"/>
        <w:ind w:firstLine="740"/>
        <w:jc w:val="both"/>
      </w:pPr>
      <w:r>
        <w:t>При недостаточной освещенности рабочей зоны следует прим</w:t>
      </w:r>
      <w:r>
        <w:t>енять дополнительное</w:t>
      </w:r>
      <w:r>
        <w:br/>
        <w:t>местное освещение. При работах в теплофикационных камерах должны применяться переносные</w:t>
      </w:r>
      <w:r>
        <w:br/>
        <w:t>светильники напряжением не более 12 В.</w:t>
      </w:r>
    </w:p>
    <w:p w:rsidR="00390AED" w:rsidRDefault="002D36BD">
      <w:pPr>
        <w:pStyle w:val="20"/>
        <w:framePr w:w="10118" w:h="15054" w:hRule="exact" w:wrap="none" w:vAnchor="page" w:hAnchor="page" w:x="1244" w:y="752"/>
        <w:shd w:val="clear" w:color="auto" w:fill="auto"/>
        <w:spacing w:before="0"/>
        <w:ind w:firstLine="740"/>
        <w:jc w:val="both"/>
      </w:pPr>
      <w:r>
        <w:t>При работах на высоте более 1,8 м над уровнем земли, пола, площадки необходимо</w:t>
      </w:r>
      <w:r>
        <w:br/>
        <w:t>применять предохранительную п</w:t>
      </w:r>
      <w:r>
        <w:t>ривязь.</w:t>
      </w:r>
    </w:p>
    <w:p w:rsidR="00390AED" w:rsidRDefault="002D36BD">
      <w:pPr>
        <w:pStyle w:val="20"/>
        <w:framePr w:w="10118" w:h="15054" w:hRule="exact" w:wrap="none" w:vAnchor="page" w:hAnchor="page" w:x="1244" w:y="752"/>
        <w:numPr>
          <w:ilvl w:val="1"/>
          <w:numId w:val="1"/>
        </w:numPr>
        <w:shd w:val="clear" w:color="auto" w:fill="auto"/>
        <w:tabs>
          <w:tab w:val="left" w:pos="1192"/>
        </w:tabs>
        <w:spacing w:before="0"/>
        <w:ind w:firstLine="740"/>
        <w:jc w:val="both"/>
      </w:pPr>
      <w:r>
        <w:t>Для защиты от опасных и вредных производственных факторов работник должен</w:t>
      </w:r>
      <w:r>
        <w:br/>
        <w:t xml:space="preserve">быть обеспечен спецодеждой, </w:t>
      </w:r>
      <w:proofErr w:type="spellStart"/>
      <w:r>
        <w:t>спецобувью</w:t>
      </w:r>
      <w:proofErr w:type="spellEnd"/>
      <w:r>
        <w:t xml:space="preserve"> и другими средствами индивидуальной защиты в</w:t>
      </w:r>
      <w:r>
        <w:br/>
        <w:t>соответствии с типовыми отраслевыми нормами бесплатной выдачи специальной одежды,</w:t>
      </w:r>
      <w:r>
        <w:br/>
        <w:t>специаль</w:t>
      </w:r>
      <w:r>
        <w:t>ной обуви и других средств индивидуальной защиты и коллективным договором.</w:t>
      </w:r>
    </w:p>
    <w:p w:rsidR="00390AED" w:rsidRDefault="002D36BD">
      <w:pPr>
        <w:pStyle w:val="20"/>
        <w:framePr w:w="10118" w:h="15054" w:hRule="exact" w:wrap="none" w:vAnchor="page" w:hAnchor="page" w:x="1244" w:y="752"/>
        <w:numPr>
          <w:ilvl w:val="1"/>
          <w:numId w:val="1"/>
        </w:numPr>
        <w:shd w:val="clear" w:color="auto" w:fill="auto"/>
        <w:tabs>
          <w:tab w:val="left" w:pos="1203"/>
        </w:tabs>
        <w:spacing w:before="0"/>
        <w:ind w:firstLine="740"/>
        <w:jc w:val="both"/>
      </w:pPr>
      <w:r>
        <w:t>При передвижении по лестничным маршам работники должны:</w:t>
      </w:r>
    </w:p>
    <w:p w:rsidR="00390AED" w:rsidRDefault="002D36BD">
      <w:pPr>
        <w:pStyle w:val="20"/>
        <w:framePr w:w="10118" w:h="15054" w:hRule="exact" w:wrap="none" w:vAnchor="page" w:hAnchor="page" w:x="1244" w:y="752"/>
        <w:numPr>
          <w:ilvl w:val="0"/>
          <w:numId w:val="3"/>
        </w:numPr>
        <w:shd w:val="clear" w:color="auto" w:fill="auto"/>
        <w:tabs>
          <w:tab w:val="left" w:pos="1104"/>
        </w:tabs>
        <w:spacing w:before="0" w:after="38" w:line="240" w:lineRule="exact"/>
        <w:ind w:firstLine="740"/>
        <w:jc w:val="both"/>
      </w:pPr>
      <w:r>
        <w:t>держаться за перила;</w:t>
      </w:r>
    </w:p>
    <w:p w:rsidR="00390AED" w:rsidRDefault="002D36BD">
      <w:pPr>
        <w:pStyle w:val="20"/>
        <w:framePr w:w="10118" w:h="15054" w:hRule="exact" w:wrap="none" w:vAnchor="page" w:hAnchor="page" w:x="1244" w:y="752"/>
        <w:numPr>
          <w:ilvl w:val="0"/>
          <w:numId w:val="3"/>
        </w:numPr>
        <w:shd w:val="clear" w:color="auto" w:fill="auto"/>
        <w:tabs>
          <w:tab w:val="left" w:pos="1104"/>
        </w:tabs>
        <w:spacing w:before="0" w:line="240" w:lineRule="exact"/>
        <w:ind w:firstLine="740"/>
        <w:jc w:val="both"/>
      </w:pPr>
      <w:r>
        <w:t>не переступать и не перепрыгивать через несколько ступеней лестницы;</w:t>
      </w:r>
    </w:p>
    <w:p w:rsidR="00390AED" w:rsidRDefault="002D36BD">
      <w:pPr>
        <w:pStyle w:val="20"/>
        <w:framePr w:w="10118" w:h="15054" w:hRule="exact" w:wrap="none" w:vAnchor="page" w:hAnchor="page" w:x="1244" w:y="752"/>
        <w:numPr>
          <w:ilvl w:val="0"/>
          <w:numId w:val="3"/>
        </w:numPr>
        <w:shd w:val="clear" w:color="auto" w:fill="auto"/>
        <w:tabs>
          <w:tab w:val="left" w:pos="1104"/>
        </w:tabs>
        <w:spacing w:before="0" w:line="278" w:lineRule="exact"/>
        <w:ind w:firstLine="740"/>
        <w:jc w:val="both"/>
      </w:pPr>
      <w:r>
        <w:t>не перевешиваться через перила;</w:t>
      </w:r>
    </w:p>
    <w:p w:rsidR="00390AED" w:rsidRDefault="002D36BD">
      <w:pPr>
        <w:pStyle w:val="20"/>
        <w:framePr w:w="10118" w:h="15054" w:hRule="exact" w:wrap="none" w:vAnchor="page" w:hAnchor="page" w:x="1244" w:y="752"/>
        <w:numPr>
          <w:ilvl w:val="0"/>
          <w:numId w:val="3"/>
        </w:numPr>
        <w:shd w:val="clear" w:color="auto" w:fill="auto"/>
        <w:tabs>
          <w:tab w:val="left" w:pos="1104"/>
        </w:tabs>
        <w:spacing w:before="0" w:line="278" w:lineRule="exact"/>
        <w:ind w:firstLine="740"/>
        <w:jc w:val="both"/>
      </w:pPr>
      <w:r>
        <w:t xml:space="preserve">не </w:t>
      </w:r>
      <w:r>
        <w:t>кататься на перилах;</w:t>
      </w:r>
    </w:p>
    <w:p w:rsidR="00390AED" w:rsidRDefault="002D36BD">
      <w:pPr>
        <w:pStyle w:val="20"/>
        <w:framePr w:w="10118" w:h="15054" w:hRule="exact" w:wrap="none" w:vAnchor="page" w:hAnchor="page" w:x="1244" w:y="752"/>
        <w:numPr>
          <w:ilvl w:val="0"/>
          <w:numId w:val="3"/>
        </w:numPr>
        <w:shd w:val="clear" w:color="auto" w:fill="auto"/>
        <w:tabs>
          <w:tab w:val="left" w:pos="1104"/>
        </w:tabs>
        <w:spacing w:before="0" w:line="278" w:lineRule="exact"/>
        <w:ind w:firstLine="740"/>
        <w:jc w:val="both"/>
      </w:pPr>
      <w:r>
        <w:t>не переносить предметы, держа их перед собой, загораживая путь передвижения.</w:t>
      </w:r>
    </w:p>
    <w:p w:rsidR="00390AED" w:rsidRDefault="002D36BD">
      <w:pPr>
        <w:pStyle w:val="20"/>
        <w:framePr w:w="10118" w:h="15054" w:hRule="exact" w:wrap="none" w:vAnchor="page" w:hAnchor="page" w:x="1244" w:y="752"/>
        <w:numPr>
          <w:ilvl w:val="1"/>
          <w:numId w:val="1"/>
        </w:numPr>
        <w:shd w:val="clear" w:color="auto" w:fill="auto"/>
        <w:tabs>
          <w:tab w:val="left" w:pos="1192"/>
        </w:tabs>
        <w:spacing w:before="0" w:line="278" w:lineRule="exact"/>
        <w:ind w:firstLine="740"/>
        <w:jc w:val="both"/>
      </w:pPr>
      <w:r>
        <w:t xml:space="preserve">В случаях </w:t>
      </w:r>
      <w:proofErr w:type="spellStart"/>
      <w:r>
        <w:t>травмирования</w:t>
      </w:r>
      <w:proofErr w:type="spellEnd"/>
      <w:r>
        <w:t xml:space="preserve"> или недомогания необходимо прекратить работу, известить</w:t>
      </w:r>
      <w:r>
        <w:br/>
        <w:t>об этом руководителя работ и обратиться в медицинское учреждение.</w:t>
      </w:r>
    </w:p>
    <w:p w:rsidR="00390AED" w:rsidRDefault="002D36BD">
      <w:pPr>
        <w:pStyle w:val="20"/>
        <w:framePr w:w="10118" w:h="15054" w:hRule="exact" w:wrap="none" w:vAnchor="page" w:hAnchor="page" w:x="1244" w:y="752"/>
        <w:numPr>
          <w:ilvl w:val="1"/>
          <w:numId w:val="1"/>
        </w:numPr>
        <w:shd w:val="clear" w:color="auto" w:fill="auto"/>
        <w:tabs>
          <w:tab w:val="left" w:pos="1192"/>
        </w:tabs>
        <w:spacing w:before="0" w:after="244" w:line="278" w:lineRule="exact"/>
        <w:ind w:firstLine="740"/>
        <w:jc w:val="both"/>
      </w:pPr>
      <w:r>
        <w:t>За невыполне</w:t>
      </w:r>
      <w:r>
        <w:t>ние данной инструкции виновные привлекаются к ответственности</w:t>
      </w:r>
      <w:r>
        <w:br/>
        <w:t>согласно законодательству Российской Федерации.</w:t>
      </w:r>
    </w:p>
    <w:p w:rsidR="00390AED" w:rsidRDefault="002D36BD">
      <w:pPr>
        <w:pStyle w:val="22"/>
        <w:framePr w:w="10118" w:h="15054" w:hRule="exact" w:wrap="none" w:vAnchor="page" w:hAnchor="page" w:x="1244" w:y="752"/>
        <w:numPr>
          <w:ilvl w:val="0"/>
          <w:numId w:val="1"/>
        </w:numPr>
        <w:shd w:val="clear" w:color="auto" w:fill="auto"/>
        <w:tabs>
          <w:tab w:val="left" w:pos="2939"/>
        </w:tabs>
        <w:spacing w:before="0"/>
        <w:ind w:left="2620"/>
      </w:pPr>
      <w:bookmarkStart w:id="3" w:name="bookmark3"/>
      <w:r>
        <w:t>Требования охраны труда перед началом работы</w:t>
      </w:r>
      <w:bookmarkEnd w:id="3"/>
    </w:p>
    <w:p w:rsidR="00390AED" w:rsidRDefault="002D36BD">
      <w:pPr>
        <w:pStyle w:val="20"/>
        <w:framePr w:w="10118" w:h="15054" w:hRule="exact" w:wrap="none" w:vAnchor="page" w:hAnchor="page" w:x="1244" w:y="752"/>
        <w:numPr>
          <w:ilvl w:val="1"/>
          <w:numId w:val="1"/>
        </w:numPr>
        <w:shd w:val="clear" w:color="auto" w:fill="auto"/>
        <w:tabs>
          <w:tab w:val="left" w:pos="1192"/>
        </w:tabs>
        <w:spacing w:before="0"/>
        <w:ind w:firstLine="740"/>
        <w:jc w:val="both"/>
      </w:pPr>
      <w:r>
        <w:t>Привести в порядок спецодежду. Рукава и полы спецодежды следует застегнуть на все</w:t>
      </w:r>
      <w:r>
        <w:br/>
        <w:t xml:space="preserve">пуговицы, волосы </w:t>
      </w:r>
      <w:r>
        <w:t>убрать под головной убор. Одежду необходимо заправить так, чтобы не было</w:t>
      </w:r>
      <w:r>
        <w:br/>
        <w:t>свисающих концов или развевающихся частей. Обувь должна быть закрытой и на низком</w:t>
      </w:r>
      <w:r>
        <w:br/>
        <w:t>каблуке. Запрещается засучивать рукава спецодежды.</w:t>
      </w:r>
    </w:p>
    <w:p w:rsidR="00390AED" w:rsidRDefault="002D36BD">
      <w:pPr>
        <w:pStyle w:val="20"/>
        <w:framePr w:w="10118" w:h="15054" w:hRule="exact" w:wrap="none" w:vAnchor="page" w:hAnchor="page" w:x="1244" w:y="752"/>
        <w:numPr>
          <w:ilvl w:val="1"/>
          <w:numId w:val="1"/>
        </w:numPr>
        <w:shd w:val="clear" w:color="auto" w:fill="auto"/>
        <w:tabs>
          <w:tab w:val="left" w:pos="1192"/>
        </w:tabs>
        <w:spacing w:before="0"/>
        <w:ind w:firstLine="740"/>
        <w:jc w:val="both"/>
      </w:pPr>
      <w:r>
        <w:t>Проверить на рабочем месте наличие и пригодность с</w:t>
      </w:r>
      <w:r>
        <w:t>редств защиты, инструмента и</w:t>
      </w:r>
      <w:r>
        <w:br/>
        <w:t>приспособлений, а также электрического фонаря, средств пожаротушения, плакатов или знаков</w:t>
      </w:r>
      <w:r>
        <w:br/>
        <w:t>безопасности.</w:t>
      </w:r>
    </w:p>
    <w:p w:rsidR="00390AED" w:rsidRDefault="002D36BD">
      <w:pPr>
        <w:pStyle w:val="20"/>
        <w:framePr w:w="10118" w:h="15054" w:hRule="exact" w:wrap="none" w:vAnchor="page" w:hAnchor="page" w:x="1244" w:y="752"/>
        <w:numPr>
          <w:ilvl w:val="1"/>
          <w:numId w:val="1"/>
        </w:numPr>
        <w:shd w:val="clear" w:color="auto" w:fill="auto"/>
        <w:tabs>
          <w:tab w:val="left" w:pos="1227"/>
        </w:tabs>
        <w:spacing w:before="0"/>
        <w:ind w:firstLine="740"/>
        <w:jc w:val="both"/>
      </w:pPr>
      <w:r>
        <w:t>Инструмент и приспособления должны соответствовать следующим требованиям:</w:t>
      </w:r>
    </w:p>
    <w:p w:rsidR="00390AED" w:rsidRDefault="002D36BD">
      <w:pPr>
        <w:pStyle w:val="20"/>
        <w:framePr w:w="10118" w:h="15054" w:hRule="exact" w:wrap="none" w:vAnchor="page" w:hAnchor="page" w:x="1244" w:y="752"/>
        <w:numPr>
          <w:ilvl w:val="0"/>
          <w:numId w:val="2"/>
        </w:numPr>
        <w:shd w:val="clear" w:color="auto" w:fill="auto"/>
        <w:tabs>
          <w:tab w:val="left" w:pos="976"/>
        </w:tabs>
        <w:spacing w:before="0"/>
        <w:ind w:firstLine="740"/>
        <w:jc w:val="both"/>
      </w:pPr>
      <w:r>
        <w:t>рукоятки молотков, зубил должны быть гладкими и н</w:t>
      </w:r>
      <w:r>
        <w:t>е иметь трещин. К свободному</w:t>
      </w:r>
      <w:r>
        <w:br/>
        <w:t>концу рукоятки должны несколько утолщаться во избежание выскальзывания из рук;</w:t>
      </w:r>
    </w:p>
    <w:p w:rsidR="00390AED" w:rsidRDefault="002D36BD">
      <w:pPr>
        <w:pStyle w:val="20"/>
        <w:framePr w:w="10118" w:h="15054" w:hRule="exact" w:wrap="none" w:vAnchor="page" w:hAnchor="page" w:x="1244" w:y="752"/>
        <w:numPr>
          <w:ilvl w:val="0"/>
          <w:numId w:val="2"/>
        </w:numPr>
        <w:shd w:val="clear" w:color="auto" w:fill="auto"/>
        <w:tabs>
          <w:tab w:val="left" w:pos="1015"/>
        </w:tabs>
        <w:spacing w:before="0"/>
        <w:ind w:firstLine="740"/>
        <w:jc w:val="both"/>
      </w:pPr>
      <w:r>
        <w:t>поверхности гаечных ключей не должны иметь сбитых скосов, а рукоятки - заусенцев;</w:t>
      </w:r>
    </w:p>
    <w:p w:rsidR="00390AED" w:rsidRDefault="002D36BD">
      <w:pPr>
        <w:pStyle w:val="20"/>
        <w:framePr w:w="10118" w:h="15054" w:hRule="exact" w:wrap="none" w:vAnchor="page" w:hAnchor="page" w:x="1244" w:y="752"/>
        <w:numPr>
          <w:ilvl w:val="0"/>
          <w:numId w:val="2"/>
        </w:numPr>
        <w:shd w:val="clear" w:color="auto" w:fill="auto"/>
        <w:tabs>
          <w:tab w:val="left" w:pos="976"/>
        </w:tabs>
        <w:spacing w:before="0"/>
        <w:ind w:firstLine="740"/>
        <w:jc w:val="both"/>
      </w:pPr>
      <w:r>
        <w:t xml:space="preserve">полотно пилы (по металлу, дереву) не должно иметь трещин, </w:t>
      </w:r>
      <w:proofErr w:type="spellStart"/>
      <w:r>
        <w:t>выпучин</w:t>
      </w:r>
      <w:proofErr w:type="spellEnd"/>
      <w:r>
        <w:t>,</w:t>
      </w:r>
      <w:r>
        <w:t xml:space="preserve"> продольной</w:t>
      </w:r>
      <w:r>
        <w:br/>
        <w:t>волнистости, раковин от коррозии;</w:t>
      </w:r>
    </w:p>
    <w:p w:rsidR="00390AED" w:rsidRDefault="002D36BD">
      <w:pPr>
        <w:pStyle w:val="20"/>
        <w:framePr w:w="10118" w:h="15054" w:hRule="exact" w:wrap="none" w:vAnchor="page" w:hAnchor="page" w:x="1244" w:y="752"/>
        <w:numPr>
          <w:ilvl w:val="0"/>
          <w:numId w:val="2"/>
        </w:numPr>
        <w:shd w:val="clear" w:color="auto" w:fill="auto"/>
        <w:tabs>
          <w:tab w:val="left" w:pos="976"/>
        </w:tabs>
        <w:spacing w:before="0"/>
        <w:ind w:firstLine="740"/>
        <w:jc w:val="both"/>
      </w:pPr>
      <w:r>
        <w:t>лопата должна иметь гладкую рукоятку, прочно закрепленную в держателе и срезанную</w:t>
      </w:r>
      <w:r>
        <w:br/>
        <w:t>наклонно к плоскости лопаты;</w:t>
      </w:r>
    </w:p>
    <w:p w:rsidR="00390AED" w:rsidRDefault="00390AED">
      <w:pPr>
        <w:rPr>
          <w:sz w:val="2"/>
          <w:szCs w:val="2"/>
        </w:rPr>
        <w:sectPr w:rsidR="00390AE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0"/>
          <w:numId w:val="2"/>
        </w:numPr>
        <w:shd w:val="clear" w:color="auto" w:fill="auto"/>
        <w:tabs>
          <w:tab w:val="left" w:pos="966"/>
        </w:tabs>
        <w:spacing w:before="0"/>
        <w:ind w:firstLine="740"/>
        <w:jc w:val="both"/>
      </w:pPr>
      <w:r>
        <w:lastRenderedPageBreak/>
        <w:t>инструменты ударного действия (</w:t>
      </w:r>
      <w:proofErr w:type="spellStart"/>
      <w:r>
        <w:t>крейцмейсели</w:t>
      </w:r>
      <w:proofErr w:type="spellEnd"/>
      <w:r>
        <w:t>, бородки, просечки, керны и др.)</w:t>
      </w:r>
      <w:r>
        <w:br/>
      </w:r>
      <w:r>
        <w:t>должны иметь гладкую затылочную часть без трещин, заусенцев, наклепа и скосов. На рабочем</w:t>
      </w:r>
      <w:r>
        <w:br/>
        <w:t>конце не должно быть повреждений;</w:t>
      </w: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0"/>
          <w:numId w:val="2"/>
        </w:numPr>
        <w:shd w:val="clear" w:color="auto" w:fill="auto"/>
        <w:tabs>
          <w:tab w:val="left" w:pos="961"/>
        </w:tabs>
        <w:spacing w:before="0"/>
        <w:ind w:firstLine="740"/>
        <w:jc w:val="both"/>
      </w:pPr>
      <w:r>
        <w:t>при работе с клиньями или зубилом с помощью кувалд должны применяться</w:t>
      </w:r>
      <w:r>
        <w:br/>
      </w:r>
      <w:proofErr w:type="spellStart"/>
      <w:r>
        <w:t>клинодержатели</w:t>
      </w:r>
      <w:proofErr w:type="spellEnd"/>
      <w:r>
        <w:t xml:space="preserve"> с рукояткой длиной не менее 0,7 м;</w:t>
      </w: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0"/>
          <w:numId w:val="2"/>
        </w:numPr>
        <w:shd w:val="clear" w:color="auto" w:fill="auto"/>
        <w:tabs>
          <w:tab w:val="left" w:pos="1000"/>
        </w:tabs>
        <w:spacing w:before="0"/>
        <w:ind w:firstLine="740"/>
        <w:jc w:val="both"/>
      </w:pPr>
      <w:proofErr w:type="gramStart"/>
      <w:r>
        <w:t>напильники д</w:t>
      </w:r>
      <w:r>
        <w:t>олжны иметь ручки с металлическими кольцами;</w:t>
      </w:r>
      <w:proofErr w:type="gramEnd"/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0"/>
          <w:numId w:val="2"/>
        </w:numPr>
        <w:shd w:val="clear" w:color="auto" w:fill="auto"/>
        <w:tabs>
          <w:tab w:val="left" w:pos="970"/>
        </w:tabs>
        <w:spacing w:before="0"/>
        <w:ind w:firstLine="740"/>
        <w:jc w:val="both"/>
      </w:pPr>
      <w:r>
        <w:t>тиски должны быть прочно укреплены на верстаке, иметь на губках несработанную</w:t>
      </w:r>
      <w:r>
        <w:br/>
        <w:t>насечку; подвижные части тисков должны перемещаться без заеданий, рывков и надежно</w:t>
      </w:r>
      <w:r>
        <w:br/>
        <w:t>фиксироваться в требуемом положении; рукоятки тиск</w:t>
      </w:r>
      <w:r>
        <w:t>ов и накладные планки не должны иметь</w:t>
      </w:r>
      <w:r>
        <w:br/>
        <w:t>забоин и заусенцев; тиски должны иметь устройство, предотвращающее полное вывинчивание</w:t>
      </w:r>
      <w:r>
        <w:br/>
        <w:t>ходового винта из гайки;</w:t>
      </w: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0"/>
          <w:numId w:val="2"/>
        </w:numPr>
        <w:shd w:val="clear" w:color="auto" w:fill="auto"/>
        <w:tabs>
          <w:tab w:val="left" w:pos="966"/>
        </w:tabs>
        <w:spacing w:before="0"/>
        <w:ind w:firstLine="740"/>
        <w:jc w:val="both"/>
      </w:pPr>
      <w:r>
        <w:t>ручная шлифовальная машинка должна иметь защитный кожух, прокладку между</w:t>
      </w:r>
      <w:r>
        <w:br/>
        <w:t>камнем и прижимным диском, клеймо</w:t>
      </w:r>
      <w:r>
        <w:t xml:space="preserve"> испытания камня. Камень должен быть без трещин,</w:t>
      </w:r>
      <w:r>
        <w:br/>
        <w:t>диаметром, соответствующим числу оборотов машинки. Шланги подачи воздуха в соединениях</w:t>
      </w:r>
      <w:r>
        <w:br/>
        <w:t>между собой и с корпусом машинки должны крепиться хомутами. При работе следует</w:t>
      </w:r>
      <w:r>
        <w:br/>
        <w:t>периодически проверять вибрацию машинки;</w:t>
      </w: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0"/>
          <w:numId w:val="2"/>
        </w:numPr>
        <w:shd w:val="clear" w:color="auto" w:fill="auto"/>
        <w:tabs>
          <w:tab w:val="left" w:pos="970"/>
        </w:tabs>
        <w:spacing w:before="0"/>
        <w:ind w:firstLine="740"/>
        <w:jc w:val="both"/>
      </w:pPr>
      <w:r>
        <w:t>шлифовальные и заточные станки с горизонтальной осью вращения круга, при работе на</w:t>
      </w:r>
      <w:r>
        <w:br/>
        <w:t>которых шлифуемые изделия удерживаются руками, должны быть оборудованы защитным</w:t>
      </w:r>
      <w:r>
        <w:br/>
        <w:t>экраном со смотровым окном. Откидывание экрана должно быть сблокировано с пуском</w:t>
      </w:r>
      <w:r>
        <w:br/>
        <w:t>шпинделя ста</w:t>
      </w:r>
      <w:r>
        <w:t>нка:</w:t>
      </w: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0"/>
          <w:numId w:val="2"/>
        </w:numPr>
        <w:shd w:val="clear" w:color="auto" w:fill="auto"/>
        <w:tabs>
          <w:tab w:val="left" w:pos="966"/>
        </w:tabs>
        <w:spacing w:before="0" w:after="240"/>
        <w:ind w:firstLine="740"/>
        <w:jc w:val="both"/>
      </w:pPr>
      <w:r>
        <w:t>для пневматического инструмента запрещается использовать шланги, имеющие</w:t>
      </w:r>
      <w:r>
        <w:br/>
        <w:t>повреждения; крепить шланги проволокой запрещается, присоединять шланги к</w:t>
      </w:r>
      <w:r>
        <w:br/>
        <w:t>пневматическому инструменту и соединять их между собой необходимо с помощью ниппелей</w:t>
      </w:r>
      <w:r>
        <w:br/>
        <w:t>или штуцеров и стяж</w:t>
      </w:r>
      <w:r>
        <w:t>ных хомутов. Места крепления не должны пропускать воздух. До</w:t>
      </w:r>
      <w:r>
        <w:br/>
        <w:t>присоединения шланга к пневматическому инструменту должна быть продута воздушная</w:t>
      </w:r>
      <w:r>
        <w:br/>
        <w:t>магистраль, а после присоединения шланга к магистрали должен быть продут и шланг.</w:t>
      </w:r>
      <w:r>
        <w:br/>
        <w:t>Запрещается работать с инструмен</w:t>
      </w:r>
      <w:r>
        <w:t>том, рукоятки которого посажены на заостренные концы</w:t>
      </w:r>
      <w:r>
        <w:br/>
        <w:t>(напильники, шаберы) без металлических колец.</w:t>
      </w:r>
    </w:p>
    <w:p w:rsidR="00390AED" w:rsidRDefault="002D36BD">
      <w:pPr>
        <w:pStyle w:val="22"/>
        <w:framePr w:w="10118" w:h="15514" w:hRule="exact" w:wrap="none" w:vAnchor="page" w:hAnchor="page" w:x="1244" w:y="652"/>
        <w:numPr>
          <w:ilvl w:val="0"/>
          <w:numId w:val="1"/>
        </w:numPr>
        <w:shd w:val="clear" w:color="auto" w:fill="auto"/>
        <w:tabs>
          <w:tab w:val="left" w:pos="3243"/>
        </w:tabs>
        <w:spacing w:before="0"/>
        <w:ind w:left="2940"/>
      </w:pPr>
      <w:bookmarkStart w:id="4" w:name="bookmark4"/>
      <w:r>
        <w:t>Требования охраны труда во время работы</w:t>
      </w:r>
      <w:bookmarkEnd w:id="4"/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1"/>
          <w:numId w:val="1"/>
        </w:numPr>
        <w:shd w:val="clear" w:color="auto" w:fill="auto"/>
        <w:tabs>
          <w:tab w:val="left" w:pos="1177"/>
        </w:tabs>
        <w:spacing w:before="0"/>
        <w:ind w:firstLine="740"/>
        <w:jc w:val="both"/>
      </w:pPr>
      <w:r>
        <w:t xml:space="preserve">Обходы и осмотры оборудования работник должен производить только с </w:t>
      </w:r>
      <w:proofErr w:type="gramStart"/>
      <w:r>
        <w:t>ведома</w:t>
      </w:r>
      <w:proofErr w:type="gramEnd"/>
      <w:r>
        <w:br/>
        <w:t>вышестоящего оперативного персонала.</w:t>
      </w: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1"/>
          <w:numId w:val="1"/>
        </w:numPr>
        <w:shd w:val="clear" w:color="auto" w:fill="auto"/>
        <w:tabs>
          <w:tab w:val="left" w:pos="1186"/>
        </w:tabs>
        <w:spacing w:before="0"/>
        <w:ind w:firstLine="740"/>
        <w:jc w:val="both"/>
      </w:pPr>
      <w:r>
        <w:t>Обходы</w:t>
      </w:r>
      <w:r>
        <w:t xml:space="preserve"> оборудования необходимо осуществлять группой, состоящей не менее чем из</w:t>
      </w:r>
      <w:r>
        <w:br/>
        <w:t>двух человек. При спуске в камеру или выполнении работы в ней бригада должна состоять не</w:t>
      </w:r>
      <w:r>
        <w:br/>
        <w:t>менее чем из трех человек. При обходе теплотрассы работник, кроме слесарных инструментов,</w:t>
      </w:r>
      <w:r>
        <w:br/>
        <w:t>долж</w:t>
      </w:r>
      <w:r>
        <w:t>ен иметь ключ для открывания люка камеры, крючок для открывания камер, ограждения</w:t>
      </w:r>
      <w:r>
        <w:br/>
        <w:t>для установки их у открытых камер и на проезжей части улицы, осветительные средства</w:t>
      </w:r>
      <w:r>
        <w:br/>
        <w:t>(аккумуляторные фонари, ручные светильники напряжением не более 12</w:t>
      </w:r>
      <w:proofErr w:type="gramStart"/>
      <w:r>
        <w:t xml:space="preserve"> В</w:t>
      </w:r>
      <w:proofErr w:type="gramEnd"/>
      <w:r>
        <w:t xml:space="preserve"> во</w:t>
      </w:r>
      <w:r>
        <w:br/>
        <w:t>взрывозащищенном и</w:t>
      </w:r>
      <w:r>
        <w:t>сполнении), а также газоанализатор.</w:t>
      </w: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1"/>
          <w:numId w:val="1"/>
        </w:numPr>
        <w:shd w:val="clear" w:color="auto" w:fill="auto"/>
        <w:tabs>
          <w:tab w:val="left" w:pos="1186"/>
        </w:tabs>
        <w:spacing w:before="0"/>
        <w:ind w:firstLine="740"/>
        <w:jc w:val="both"/>
      </w:pPr>
      <w:r>
        <w:t>Запрещается для сокращения маршрута обхода перепрыгивать или перелезать через</w:t>
      </w:r>
      <w:r>
        <w:br/>
        <w:t>трубопроводы. Переходить через трубопроводы следует только в местах, где имеются</w:t>
      </w:r>
      <w:r>
        <w:br/>
        <w:t>переходные мостики.</w:t>
      </w: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1"/>
          <w:numId w:val="1"/>
        </w:numPr>
        <w:shd w:val="clear" w:color="auto" w:fill="auto"/>
        <w:tabs>
          <w:tab w:val="left" w:pos="1182"/>
        </w:tabs>
        <w:spacing w:before="0"/>
        <w:ind w:firstLine="740"/>
        <w:jc w:val="both"/>
      </w:pPr>
      <w:r>
        <w:t xml:space="preserve">Запрещается открывать и закрывать крышки </w:t>
      </w:r>
      <w:r>
        <w:t>подземных люков непосредственно</w:t>
      </w:r>
      <w:r>
        <w:br/>
        <w:t xml:space="preserve">руками, гаечными ключами или </w:t>
      </w:r>
      <w:proofErr w:type="gramStart"/>
      <w:r>
        <w:t>другими</w:t>
      </w:r>
      <w:proofErr w:type="gramEnd"/>
      <w:r>
        <w:t xml:space="preserve"> не предназначенными для этого предметами.</w:t>
      </w:r>
      <w:r>
        <w:br/>
        <w:t>Открывать крышки работник должен специальными крюками длиной не менее 500 мм.</w:t>
      </w:r>
      <w:r>
        <w:br/>
        <w:t>Запрещается оставлять люки открытыми после окончания работ.</w:t>
      </w: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1"/>
          <w:numId w:val="1"/>
        </w:numPr>
        <w:shd w:val="clear" w:color="auto" w:fill="auto"/>
        <w:tabs>
          <w:tab w:val="left" w:pos="1177"/>
        </w:tabs>
        <w:spacing w:before="0"/>
        <w:ind w:firstLine="740"/>
        <w:jc w:val="both"/>
      </w:pPr>
      <w:r>
        <w:t>Работни</w:t>
      </w:r>
      <w:r>
        <w:t>к должен проверять состояние полов, решеток, приямков, ограждений</w:t>
      </w:r>
      <w:r>
        <w:br/>
        <w:t>площадок, закрепленного оборудования, наличие нумераций и надписей на оборудовании и</w:t>
      </w:r>
      <w:r>
        <w:br/>
        <w:t xml:space="preserve">арматуре трубопроводов. При обнаружении </w:t>
      </w:r>
      <w:proofErr w:type="spellStart"/>
      <w:r>
        <w:t>неогражденных</w:t>
      </w:r>
      <w:proofErr w:type="spellEnd"/>
      <w:r>
        <w:t xml:space="preserve"> проемов дежурный работник должен</w:t>
      </w:r>
      <w:r>
        <w:br/>
        <w:t>принять меры, пред</w:t>
      </w:r>
      <w:r>
        <w:t xml:space="preserve">упреждающие падение и </w:t>
      </w:r>
      <w:proofErr w:type="spellStart"/>
      <w:r>
        <w:t>травмирование</w:t>
      </w:r>
      <w:proofErr w:type="spellEnd"/>
      <w:r>
        <w:t xml:space="preserve"> людей (ограждение канатами и</w:t>
      </w:r>
      <w:r>
        <w:br/>
        <w:t>вывешивание предупредительных знаков безопасности).</w:t>
      </w: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1"/>
          <w:numId w:val="1"/>
        </w:numPr>
        <w:shd w:val="clear" w:color="auto" w:fill="auto"/>
        <w:tabs>
          <w:tab w:val="left" w:pos="1177"/>
        </w:tabs>
        <w:spacing w:before="0"/>
        <w:ind w:firstLine="740"/>
        <w:jc w:val="both"/>
      </w:pPr>
      <w:r>
        <w:t>При обнаружении дефектов оборудования, представляющих опасность для людей и</w:t>
      </w:r>
      <w:r>
        <w:br/>
        <w:t>целостности оборудования, работник должен принять меры к немедл</w:t>
      </w:r>
      <w:r>
        <w:t>енному его отключению.</w:t>
      </w: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1"/>
          <w:numId w:val="1"/>
        </w:numPr>
        <w:shd w:val="clear" w:color="auto" w:fill="auto"/>
        <w:tabs>
          <w:tab w:val="left" w:pos="1186"/>
        </w:tabs>
        <w:spacing w:before="0"/>
        <w:ind w:firstLine="740"/>
        <w:jc w:val="both"/>
      </w:pPr>
      <w:r>
        <w:t>Подлежащий ремонту участок трубопровода во избежание попадания в него пара или</w:t>
      </w:r>
      <w:r>
        <w:br/>
        <w:t>горячей воды должен быть отключен со стороны как смежных трубопроводов и оборудования,</w:t>
      </w:r>
      <w:r>
        <w:br/>
        <w:t>так и дренажных и обводных линий. Дренажные линии и воздушники долж</w:t>
      </w:r>
      <w:r>
        <w:t>ны быть открыты.</w:t>
      </w:r>
    </w:p>
    <w:p w:rsidR="00390AED" w:rsidRDefault="00390AED">
      <w:pPr>
        <w:rPr>
          <w:sz w:val="2"/>
          <w:szCs w:val="2"/>
        </w:rPr>
        <w:sectPr w:rsidR="00390AE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0AED" w:rsidRDefault="002D36BD">
      <w:pPr>
        <w:pStyle w:val="20"/>
        <w:framePr w:w="10123" w:h="15524" w:hRule="exact" w:wrap="none" w:vAnchor="page" w:hAnchor="page" w:x="1241" w:y="652"/>
        <w:numPr>
          <w:ilvl w:val="1"/>
          <w:numId w:val="1"/>
        </w:numPr>
        <w:shd w:val="clear" w:color="auto" w:fill="auto"/>
        <w:tabs>
          <w:tab w:val="left" w:pos="1290"/>
        </w:tabs>
        <w:spacing w:before="0"/>
        <w:ind w:firstLine="740"/>
        <w:jc w:val="both"/>
      </w:pPr>
      <w:r>
        <w:lastRenderedPageBreak/>
        <w:t>Отключать трубопроводы необходимо двумя последовательно установленными</w:t>
      </w:r>
      <w:r>
        <w:br/>
        <w:t>задвижками. Дренажное устройство между ними должно быть непосредственно соединено с</w:t>
      </w:r>
      <w:r>
        <w:br/>
        <w:t xml:space="preserve">атмосферой. В случаях с </w:t>
      </w:r>
      <w:proofErr w:type="spellStart"/>
      <w:r>
        <w:t>бесфланцевой</w:t>
      </w:r>
      <w:proofErr w:type="spellEnd"/>
      <w:r>
        <w:t xml:space="preserve"> арматурой, когда нельзя о</w:t>
      </w:r>
      <w:r>
        <w:t>тключить трубопровод двумя</w:t>
      </w:r>
      <w:r>
        <w:br/>
        <w:t>задвижками (60 кгс/см</w:t>
      </w:r>
      <w:proofErr w:type="gramStart"/>
      <w:r>
        <w:t>2</w:t>
      </w:r>
      <w:proofErr w:type="gramEnd"/>
      <w:r>
        <w:t>), допускается отключать ремонтируемый участок одной задвижкой. При</w:t>
      </w:r>
      <w:r>
        <w:br/>
        <w:t>этом не должно быть парения (утечки) через открытый на время ремонта на отключенном</w:t>
      </w:r>
      <w:r>
        <w:br/>
        <w:t>участке дренаж.</w:t>
      </w:r>
    </w:p>
    <w:p w:rsidR="00390AED" w:rsidRDefault="002D36BD">
      <w:pPr>
        <w:pStyle w:val="20"/>
        <w:framePr w:w="10123" w:h="15524" w:hRule="exact" w:wrap="none" w:vAnchor="page" w:hAnchor="page" w:x="1241" w:y="652"/>
        <w:numPr>
          <w:ilvl w:val="1"/>
          <w:numId w:val="1"/>
        </w:numPr>
        <w:shd w:val="clear" w:color="auto" w:fill="auto"/>
        <w:tabs>
          <w:tab w:val="left" w:pos="1290"/>
        </w:tabs>
        <w:spacing w:before="0"/>
        <w:ind w:firstLine="740"/>
        <w:jc w:val="both"/>
      </w:pPr>
      <w:r>
        <w:t>С трубопроводов, отключенных для ремонт</w:t>
      </w:r>
      <w:r>
        <w:t>а, следует снять давление и освободить их</w:t>
      </w:r>
      <w:r>
        <w:br/>
        <w:t>от пара и воды. С электроприводов отключающей арматуры - снять напряжение, а с цепей</w:t>
      </w:r>
      <w:r>
        <w:br/>
        <w:t>управления электроприводами - предохранители. Вся отключающая арматура должна быть в</w:t>
      </w:r>
      <w:r>
        <w:br/>
        <w:t>закрытом состоянии. Вентили открытых дренаже</w:t>
      </w:r>
      <w:r>
        <w:t>й, соединенных непосредственно с атмосферой,</w:t>
      </w:r>
      <w:r>
        <w:br/>
        <w:t>должны быть открыты. Вентили дренажей закрытого типа после дренирования трубопровода</w:t>
      </w:r>
      <w:r>
        <w:br/>
        <w:t>должны быть закрыты: между запорной арматурой и трубопроводом должна быть арматура,</w:t>
      </w:r>
      <w:r>
        <w:br/>
        <w:t xml:space="preserve">непосредственно соединенная с атмосферой. </w:t>
      </w:r>
      <w:r>
        <w:t>Отключающая арматура и вентили дренажей</w:t>
      </w:r>
      <w:r>
        <w:br/>
        <w:t>должны быть обвязаны цепями или заблокированы другими приспособлениями и заперты на</w:t>
      </w:r>
      <w:r>
        <w:br/>
        <w:t>замки. На вентилях и задвижках отключающей арматуры следует вывешивать знаки</w:t>
      </w:r>
      <w:r>
        <w:br/>
        <w:t>безопасности.</w:t>
      </w:r>
    </w:p>
    <w:p w:rsidR="00390AED" w:rsidRDefault="002D36BD">
      <w:pPr>
        <w:pStyle w:val="20"/>
        <w:framePr w:w="10123" w:h="15524" w:hRule="exact" w:wrap="none" w:vAnchor="page" w:hAnchor="page" w:x="1241" w:y="652"/>
        <w:numPr>
          <w:ilvl w:val="1"/>
          <w:numId w:val="1"/>
        </w:numPr>
        <w:shd w:val="clear" w:color="auto" w:fill="auto"/>
        <w:tabs>
          <w:tab w:val="left" w:pos="1297"/>
        </w:tabs>
        <w:spacing w:before="0"/>
        <w:ind w:firstLine="740"/>
        <w:jc w:val="both"/>
      </w:pPr>
      <w:r>
        <w:t xml:space="preserve">При работе с инструментом работник не </w:t>
      </w:r>
      <w:r>
        <w:t>должен класть его на перила ограждений</w:t>
      </w:r>
      <w:r>
        <w:br/>
        <w:t xml:space="preserve">или </w:t>
      </w:r>
      <w:proofErr w:type="spellStart"/>
      <w:r>
        <w:t>неогражденный</w:t>
      </w:r>
      <w:proofErr w:type="spellEnd"/>
      <w:r>
        <w:t xml:space="preserve"> край площадки, а также у краев люков, колодцев и каналов. Положение</w:t>
      </w:r>
      <w:r>
        <w:br/>
        <w:t>инструмента на рабочем месте должно устранять возможность его скатывания или падения.</w:t>
      </w:r>
    </w:p>
    <w:p w:rsidR="00390AED" w:rsidRDefault="002D36BD">
      <w:pPr>
        <w:pStyle w:val="20"/>
        <w:framePr w:w="10123" w:h="15524" w:hRule="exact" w:wrap="none" w:vAnchor="page" w:hAnchor="page" w:x="1241" w:y="652"/>
        <w:numPr>
          <w:ilvl w:val="1"/>
          <w:numId w:val="1"/>
        </w:numPr>
        <w:shd w:val="clear" w:color="auto" w:fill="auto"/>
        <w:tabs>
          <w:tab w:val="left" w:pos="1302"/>
        </w:tabs>
        <w:spacing w:before="0"/>
        <w:ind w:firstLine="740"/>
        <w:jc w:val="both"/>
      </w:pPr>
      <w:r>
        <w:t>При отвертывании и завертывании гаек и болтов</w:t>
      </w:r>
      <w:r>
        <w:t xml:space="preserve"> удлинять гаечные ключи</w:t>
      </w:r>
      <w:r>
        <w:br/>
        <w:t>дополнительными рычагами запрещается.</w:t>
      </w:r>
    </w:p>
    <w:p w:rsidR="00390AED" w:rsidRDefault="002D36BD">
      <w:pPr>
        <w:pStyle w:val="20"/>
        <w:framePr w:w="10123" w:h="15524" w:hRule="exact" w:wrap="none" w:vAnchor="page" w:hAnchor="page" w:x="1241" w:y="652"/>
        <w:numPr>
          <w:ilvl w:val="1"/>
          <w:numId w:val="1"/>
        </w:numPr>
        <w:shd w:val="clear" w:color="auto" w:fill="auto"/>
        <w:tabs>
          <w:tab w:val="left" w:pos="1306"/>
        </w:tabs>
        <w:spacing w:before="0"/>
        <w:ind w:firstLine="740"/>
        <w:jc w:val="both"/>
      </w:pPr>
      <w:proofErr w:type="spellStart"/>
      <w:r>
        <w:t>Добивку</w:t>
      </w:r>
      <w:proofErr w:type="spellEnd"/>
      <w:r>
        <w:t xml:space="preserve"> сальников компенсаторов и арматуры допускается производить при</w:t>
      </w:r>
      <w:r>
        <w:br/>
        <w:t>избыточном давлении в трубопроводах не более 0,2 МПа (2кгс/см</w:t>
      </w:r>
      <w:proofErr w:type="gramStart"/>
      <w:r>
        <w:t>2</w:t>
      </w:r>
      <w:proofErr w:type="gramEnd"/>
      <w:r>
        <w:t>) и температуре</w:t>
      </w:r>
      <w:r>
        <w:br/>
        <w:t xml:space="preserve">теплоносителя не выше 45 °С. Заменять </w:t>
      </w:r>
      <w:r>
        <w:t>сальниковую набивку компенсаторов разрешается после</w:t>
      </w:r>
      <w:r>
        <w:br/>
        <w:t>полного опорожнения трубопроводов.</w:t>
      </w:r>
    </w:p>
    <w:p w:rsidR="00390AED" w:rsidRDefault="002D36BD">
      <w:pPr>
        <w:pStyle w:val="20"/>
        <w:framePr w:w="10123" w:h="15524" w:hRule="exact" w:wrap="none" w:vAnchor="page" w:hAnchor="page" w:x="1241" w:y="652"/>
        <w:numPr>
          <w:ilvl w:val="1"/>
          <w:numId w:val="1"/>
        </w:numPr>
        <w:shd w:val="clear" w:color="auto" w:fill="auto"/>
        <w:tabs>
          <w:tab w:val="left" w:pos="1306"/>
        </w:tabs>
        <w:spacing w:before="0"/>
        <w:ind w:firstLine="740"/>
        <w:jc w:val="both"/>
      </w:pPr>
      <w:r>
        <w:t>При работах инструментом ударного действия работник должен пользоваться</w:t>
      </w:r>
      <w:r>
        <w:br/>
        <w:t>защитными очками для предотвращения попадания в глаза твердых частиц.</w:t>
      </w:r>
      <w:r>
        <w:br/>
        <w:t>При переноске или перевозке</w:t>
      </w:r>
      <w:r>
        <w:t xml:space="preserve"> инструмента острые части его должны быть защищены.</w:t>
      </w:r>
    </w:p>
    <w:p w:rsidR="00390AED" w:rsidRDefault="002D36BD">
      <w:pPr>
        <w:pStyle w:val="20"/>
        <w:framePr w:w="10123" w:h="15524" w:hRule="exact" w:wrap="none" w:vAnchor="page" w:hAnchor="page" w:x="1241" w:y="652"/>
        <w:numPr>
          <w:ilvl w:val="1"/>
          <w:numId w:val="1"/>
        </w:numPr>
        <w:shd w:val="clear" w:color="auto" w:fill="auto"/>
        <w:tabs>
          <w:tab w:val="left" w:pos="1326"/>
        </w:tabs>
        <w:spacing w:before="0"/>
        <w:ind w:firstLine="740"/>
        <w:jc w:val="both"/>
      </w:pPr>
      <w:r>
        <w:t>ЗАПРЕЩАЕТСЯ во время работы:</w:t>
      </w:r>
    </w:p>
    <w:p w:rsidR="00390AED" w:rsidRDefault="002D36BD">
      <w:pPr>
        <w:pStyle w:val="20"/>
        <w:framePr w:w="10123" w:h="15524" w:hRule="exact" w:wrap="none" w:vAnchor="page" w:hAnchor="page" w:x="1241" w:y="652"/>
        <w:numPr>
          <w:ilvl w:val="0"/>
          <w:numId w:val="2"/>
        </w:numPr>
        <w:shd w:val="clear" w:color="auto" w:fill="auto"/>
        <w:tabs>
          <w:tab w:val="left" w:pos="961"/>
        </w:tabs>
        <w:spacing w:before="0"/>
        <w:ind w:firstLine="740"/>
        <w:jc w:val="both"/>
      </w:pPr>
      <w:r>
        <w:t>прикасаться к горячим частям оборудования, трубопроводов и другим элементам,</w:t>
      </w:r>
      <w:r>
        <w:br/>
        <w:t>имеющим температуру 45</w:t>
      </w:r>
      <w:proofErr w:type="gramStart"/>
      <w:r>
        <w:t xml:space="preserve"> °С</w:t>
      </w:r>
      <w:proofErr w:type="gramEnd"/>
      <w:r>
        <w:t xml:space="preserve"> и выше;</w:t>
      </w:r>
    </w:p>
    <w:p w:rsidR="00390AED" w:rsidRDefault="002D36BD">
      <w:pPr>
        <w:pStyle w:val="20"/>
        <w:framePr w:w="10123" w:h="15524" w:hRule="exact" w:wrap="none" w:vAnchor="page" w:hAnchor="page" w:x="1241" w:y="652"/>
        <w:numPr>
          <w:ilvl w:val="0"/>
          <w:numId w:val="2"/>
        </w:numPr>
        <w:shd w:val="clear" w:color="auto" w:fill="auto"/>
        <w:tabs>
          <w:tab w:val="left" w:pos="961"/>
        </w:tabs>
        <w:spacing w:before="0"/>
        <w:ind w:firstLine="740"/>
        <w:jc w:val="both"/>
      </w:pPr>
      <w:r>
        <w:t>находиться вблизи фланцевых соединений и арматуры трубопроводов,</w:t>
      </w:r>
      <w:r>
        <w:t xml:space="preserve"> люков и лазов,</w:t>
      </w:r>
      <w:r>
        <w:br/>
        <w:t>если это не вызвано производственной необходимостью;</w:t>
      </w:r>
    </w:p>
    <w:p w:rsidR="00390AED" w:rsidRDefault="002D36BD">
      <w:pPr>
        <w:pStyle w:val="20"/>
        <w:framePr w:w="10123" w:h="15524" w:hRule="exact" w:wrap="none" w:vAnchor="page" w:hAnchor="page" w:x="1241" w:y="652"/>
        <w:numPr>
          <w:ilvl w:val="0"/>
          <w:numId w:val="2"/>
        </w:numPr>
        <w:shd w:val="clear" w:color="auto" w:fill="auto"/>
        <w:tabs>
          <w:tab w:val="left" w:pos="961"/>
        </w:tabs>
        <w:spacing w:before="0"/>
        <w:ind w:firstLine="740"/>
        <w:jc w:val="both"/>
      </w:pPr>
      <w:r>
        <w:t>открывать дверки распределительных шкафов, щитов и сборок, производить очистку</w:t>
      </w:r>
      <w:r>
        <w:br/>
        <w:t>светильников и замену перегоревших ламп освещения, прикасаться к оголенным или</w:t>
      </w:r>
      <w:r>
        <w:br/>
        <w:t>неизолированным проводам;</w:t>
      </w:r>
    </w:p>
    <w:p w:rsidR="00390AED" w:rsidRDefault="002D36BD">
      <w:pPr>
        <w:pStyle w:val="20"/>
        <w:framePr w:w="10123" w:h="15524" w:hRule="exact" w:wrap="none" w:vAnchor="page" w:hAnchor="page" w:x="1241" w:y="652"/>
        <w:numPr>
          <w:ilvl w:val="0"/>
          <w:numId w:val="2"/>
        </w:numPr>
        <w:shd w:val="clear" w:color="auto" w:fill="auto"/>
        <w:tabs>
          <w:tab w:val="left" w:pos="1000"/>
        </w:tabs>
        <w:spacing w:before="0"/>
        <w:ind w:firstLine="740"/>
        <w:jc w:val="both"/>
      </w:pPr>
      <w:r>
        <w:t>останавливать вручную вращающиеся или движущиеся механизмы;</w:t>
      </w:r>
    </w:p>
    <w:p w:rsidR="00390AED" w:rsidRDefault="002D36BD">
      <w:pPr>
        <w:pStyle w:val="20"/>
        <w:framePr w:w="10123" w:h="15524" w:hRule="exact" w:wrap="none" w:vAnchor="page" w:hAnchor="page" w:x="1241" w:y="652"/>
        <w:numPr>
          <w:ilvl w:val="0"/>
          <w:numId w:val="2"/>
        </w:numPr>
        <w:shd w:val="clear" w:color="auto" w:fill="auto"/>
        <w:tabs>
          <w:tab w:val="left" w:pos="961"/>
        </w:tabs>
        <w:spacing w:before="0"/>
        <w:ind w:firstLine="740"/>
        <w:jc w:val="both"/>
      </w:pPr>
      <w:r>
        <w:t>эксплуатировать неисправное оборудование, а также оборудование с неисправными или</w:t>
      </w:r>
      <w:r>
        <w:br/>
        <w:t>отключенными устройствами аварийного отключения блокировок, защит и сигнализации;</w:t>
      </w:r>
    </w:p>
    <w:p w:rsidR="00390AED" w:rsidRDefault="002D36BD">
      <w:pPr>
        <w:pStyle w:val="20"/>
        <w:framePr w:w="10123" w:h="15524" w:hRule="exact" w:wrap="none" w:vAnchor="page" w:hAnchor="page" w:x="1241" w:y="652"/>
        <w:numPr>
          <w:ilvl w:val="0"/>
          <w:numId w:val="2"/>
        </w:numPr>
        <w:shd w:val="clear" w:color="auto" w:fill="auto"/>
        <w:spacing w:before="0"/>
        <w:ind w:firstLine="740"/>
        <w:jc w:val="both"/>
      </w:pPr>
      <w:r>
        <w:t xml:space="preserve"> опираться и становиться на барь</w:t>
      </w:r>
      <w:r>
        <w:t>еры площадок, перильные ограждения,</w:t>
      </w:r>
      <w:r>
        <w:br/>
        <w:t>предохранительные кожуха муфт и подшипников, ходить по трубопроводам, а также по</w:t>
      </w:r>
      <w:r>
        <w:br/>
        <w:t>конструкциям и перекрытиям, не предназначенным для прохода по ним и не имеющим</w:t>
      </w:r>
      <w:r>
        <w:br/>
        <w:t>специальных ограждений и перил;</w:t>
      </w:r>
    </w:p>
    <w:p w:rsidR="00390AED" w:rsidRDefault="002D36BD">
      <w:pPr>
        <w:pStyle w:val="20"/>
        <w:framePr w:w="10123" w:h="15524" w:hRule="exact" w:wrap="none" w:vAnchor="page" w:hAnchor="page" w:x="1241" w:y="652"/>
        <w:numPr>
          <w:ilvl w:val="0"/>
          <w:numId w:val="2"/>
        </w:numPr>
        <w:shd w:val="clear" w:color="auto" w:fill="auto"/>
        <w:tabs>
          <w:tab w:val="left" w:pos="1000"/>
        </w:tabs>
        <w:spacing w:before="0"/>
        <w:ind w:firstLine="740"/>
        <w:jc w:val="both"/>
      </w:pPr>
      <w:r>
        <w:t>передвигаться по случайно бр</w:t>
      </w:r>
      <w:r>
        <w:t>ошенным предметам (кирпичам, доскам и т. п.);</w:t>
      </w:r>
    </w:p>
    <w:p w:rsidR="00390AED" w:rsidRDefault="002D36BD">
      <w:pPr>
        <w:pStyle w:val="20"/>
        <w:framePr w:w="10123" w:h="15524" w:hRule="exact" w:wrap="none" w:vAnchor="page" w:hAnchor="page" w:x="1241" w:y="652"/>
        <w:numPr>
          <w:ilvl w:val="0"/>
          <w:numId w:val="2"/>
        </w:numPr>
        <w:shd w:val="clear" w:color="auto" w:fill="auto"/>
        <w:spacing w:before="0"/>
        <w:ind w:firstLine="740"/>
        <w:jc w:val="both"/>
      </w:pPr>
      <w:r>
        <w:t xml:space="preserve"> находиться в зоне производства работ по подъему и перемещению грузов</w:t>
      </w:r>
      <w:r>
        <w:br/>
        <w:t>грузоподъемными механизмами и погрузчиками;</w:t>
      </w:r>
    </w:p>
    <w:p w:rsidR="00390AED" w:rsidRDefault="002D36BD">
      <w:pPr>
        <w:pStyle w:val="20"/>
        <w:framePr w:w="10123" w:h="15524" w:hRule="exact" w:wrap="none" w:vAnchor="page" w:hAnchor="page" w:x="1241" w:y="652"/>
        <w:numPr>
          <w:ilvl w:val="0"/>
          <w:numId w:val="2"/>
        </w:numPr>
        <w:shd w:val="clear" w:color="auto" w:fill="auto"/>
        <w:tabs>
          <w:tab w:val="left" w:pos="970"/>
        </w:tabs>
        <w:spacing w:before="0"/>
        <w:ind w:firstLine="740"/>
        <w:jc w:val="both"/>
      </w:pPr>
      <w:r>
        <w:t>производить уборку вблизи механизмов без предохранительных ограждений или с плохо</w:t>
      </w:r>
      <w:r>
        <w:br/>
        <w:t xml:space="preserve">закрепленными </w:t>
      </w:r>
      <w:r>
        <w:t>ограждениями;</w:t>
      </w:r>
    </w:p>
    <w:p w:rsidR="00390AED" w:rsidRDefault="002D36BD">
      <w:pPr>
        <w:pStyle w:val="20"/>
        <w:framePr w:w="10123" w:h="15524" w:hRule="exact" w:wrap="none" w:vAnchor="page" w:hAnchor="page" w:x="1241" w:y="652"/>
        <w:numPr>
          <w:ilvl w:val="0"/>
          <w:numId w:val="2"/>
        </w:numPr>
        <w:shd w:val="clear" w:color="auto" w:fill="auto"/>
        <w:tabs>
          <w:tab w:val="left" w:pos="970"/>
        </w:tabs>
        <w:spacing w:before="0"/>
        <w:ind w:firstLine="740"/>
        <w:jc w:val="both"/>
      </w:pPr>
      <w:r>
        <w:t>наматывать обтирочный материал на руку или пальцы при обтирке наружных</w:t>
      </w:r>
      <w:r>
        <w:br/>
        <w:t>поверхностей работающих механизмов. В качестве обтирочного материала следует применять</w:t>
      </w:r>
      <w:r>
        <w:br/>
        <w:t>хлопчатобумажные или льняные тряпки, находящиеся в закрываемом металлическом ящике.</w:t>
      </w:r>
      <w:r>
        <w:br/>
      </w:r>
      <w:r>
        <w:t>Грязный обтирочный материал должен убираться в отдельные специальные ящики;</w:t>
      </w:r>
    </w:p>
    <w:p w:rsidR="00390AED" w:rsidRDefault="002D36BD">
      <w:pPr>
        <w:pStyle w:val="20"/>
        <w:framePr w:w="10123" w:h="15524" w:hRule="exact" w:wrap="none" w:vAnchor="page" w:hAnchor="page" w:x="1241" w:y="652"/>
        <w:numPr>
          <w:ilvl w:val="0"/>
          <w:numId w:val="2"/>
        </w:numPr>
        <w:shd w:val="clear" w:color="auto" w:fill="auto"/>
        <w:tabs>
          <w:tab w:val="left" w:pos="961"/>
        </w:tabs>
        <w:spacing w:before="0"/>
        <w:ind w:firstLine="740"/>
        <w:jc w:val="both"/>
      </w:pPr>
      <w:r>
        <w:t>применять при уборке металлические прутки, стержни и прочие подручные случайные</w:t>
      </w:r>
      <w:r>
        <w:br/>
        <w:t>средства и приспособления;</w:t>
      </w:r>
    </w:p>
    <w:p w:rsidR="00390AED" w:rsidRDefault="002D36BD">
      <w:pPr>
        <w:pStyle w:val="20"/>
        <w:framePr w:w="10123" w:h="15524" w:hRule="exact" w:wrap="none" w:vAnchor="page" w:hAnchor="page" w:x="1241" w:y="652"/>
        <w:numPr>
          <w:ilvl w:val="0"/>
          <w:numId w:val="2"/>
        </w:numPr>
        <w:shd w:val="clear" w:color="auto" w:fill="auto"/>
        <w:tabs>
          <w:tab w:val="left" w:pos="961"/>
        </w:tabs>
        <w:spacing w:before="0"/>
        <w:ind w:firstLine="740"/>
        <w:jc w:val="both"/>
      </w:pPr>
      <w:r>
        <w:t>применять при уборке помещений и оборудования горючие вещества (бензин, к</w:t>
      </w:r>
      <w:r>
        <w:t>еросин,</w:t>
      </w:r>
      <w:r>
        <w:br/>
        <w:t>ацетон и др.);</w:t>
      </w:r>
    </w:p>
    <w:p w:rsidR="00390AED" w:rsidRDefault="00390AED">
      <w:pPr>
        <w:rPr>
          <w:sz w:val="2"/>
          <w:szCs w:val="2"/>
        </w:rPr>
        <w:sectPr w:rsidR="00390AE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0"/>
          <w:numId w:val="2"/>
        </w:numPr>
        <w:shd w:val="clear" w:color="auto" w:fill="auto"/>
        <w:tabs>
          <w:tab w:val="left" w:pos="961"/>
        </w:tabs>
        <w:spacing w:before="0"/>
        <w:ind w:firstLine="740"/>
        <w:jc w:val="both"/>
      </w:pPr>
      <w:r>
        <w:lastRenderedPageBreak/>
        <w:t>чистить, обтирать и смазывать вращающиеся или движущиеся части механизмов через</w:t>
      </w:r>
      <w:r>
        <w:br/>
        <w:t>ограждения и просовывать руки за них для смазки и уборки.</w:t>
      </w: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1"/>
          <w:numId w:val="1"/>
        </w:numPr>
        <w:shd w:val="clear" w:color="auto" w:fill="auto"/>
        <w:tabs>
          <w:tab w:val="left" w:pos="1321"/>
        </w:tabs>
        <w:spacing w:before="0"/>
        <w:ind w:firstLine="740"/>
        <w:jc w:val="both"/>
      </w:pPr>
      <w:r>
        <w:t xml:space="preserve">При закрытии и открытии арматуры следует действовать осторожно; </w:t>
      </w:r>
      <w:r>
        <w:t>использовать</w:t>
      </w:r>
      <w:r>
        <w:br/>
        <w:t>для этой цели ломы, трубы и другие предметы запрещается.</w:t>
      </w:r>
      <w:r>
        <w:br/>
        <w:t>Открывать и закрывать воздушники маховиками от руки медленно и осторожно. Применение для</w:t>
      </w:r>
      <w:r>
        <w:br/>
        <w:t>этих целей ключей и других рычажных приспособлений запрещается.</w:t>
      </w: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1"/>
          <w:numId w:val="1"/>
        </w:numPr>
        <w:shd w:val="clear" w:color="auto" w:fill="auto"/>
        <w:tabs>
          <w:tab w:val="left" w:pos="1321"/>
        </w:tabs>
        <w:spacing w:before="0"/>
        <w:ind w:firstLine="740"/>
        <w:jc w:val="both"/>
      </w:pPr>
      <w:r>
        <w:t xml:space="preserve">Места сброса воды из промываемых </w:t>
      </w:r>
      <w:r>
        <w:t>трубопроводов должны ограждаться.</w:t>
      </w:r>
      <w:r>
        <w:br/>
        <w:t>Работы по испытаниям тепловых сетей должны проводиться по наряду.</w:t>
      </w: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1"/>
          <w:numId w:val="1"/>
        </w:numPr>
        <w:shd w:val="clear" w:color="auto" w:fill="auto"/>
        <w:tabs>
          <w:tab w:val="left" w:pos="1321"/>
        </w:tabs>
        <w:spacing w:before="0"/>
        <w:ind w:firstLine="740"/>
        <w:jc w:val="both"/>
      </w:pPr>
      <w:r>
        <w:t>При испытаниях в период прохождения теплоносителя с высокой температурой</w:t>
      </w:r>
      <w:r>
        <w:br/>
        <w:t>(выше 100 °С) и подъема давления до 20 кгс/см</w:t>
      </w:r>
      <w:proofErr w:type="gramStart"/>
      <w:r>
        <w:t>2</w:t>
      </w:r>
      <w:proofErr w:type="gramEnd"/>
      <w:r>
        <w:t xml:space="preserve"> в камеры опускаться запрещается.</w:t>
      </w: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1"/>
          <w:numId w:val="1"/>
        </w:numPr>
        <w:shd w:val="clear" w:color="auto" w:fill="auto"/>
        <w:tabs>
          <w:tab w:val="left" w:pos="1321"/>
        </w:tabs>
        <w:spacing w:before="0"/>
        <w:ind w:firstLine="740"/>
        <w:jc w:val="both"/>
      </w:pPr>
      <w:r>
        <w:t xml:space="preserve">Во </w:t>
      </w:r>
      <w:r>
        <w:t>избежание срыва резьбы соединительные штуцера контрольно-измерительной</w:t>
      </w:r>
      <w:r>
        <w:br/>
        <w:t>аппаратуры (для устранения течи через резьбу) следует подтягивать только гаечными ключами</w:t>
      </w:r>
      <w:r>
        <w:br/>
        <w:t>соответствующего размера при давлении не более 0,3 МПа (3 кгс/см</w:t>
      </w:r>
      <w:proofErr w:type="gramStart"/>
      <w:r>
        <w:t>2</w:t>
      </w:r>
      <w:proofErr w:type="gramEnd"/>
      <w:r>
        <w:t>). Перед подтягиванием</w:t>
      </w:r>
      <w:r>
        <w:br/>
        <w:t>следует</w:t>
      </w:r>
      <w:r>
        <w:t xml:space="preserve"> проверять состояние видимой части резьбы, особенно на штуцерах воздушников.</w:t>
      </w: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1"/>
          <w:numId w:val="1"/>
        </w:numPr>
        <w:shd w:val="clear" w:color="auto" w:fill="auto"/>
        <w:tabs>
          <w:tab w:val="left" w:pos="1321"/>
        </w:tabs>
        <w:spacing w:before="0"/>
        <w:ind w:firstLine="740"/>
        <w:jc w:val="both"/>
      </w:pPr>
      <w:r>
        <w:t>Влезать в трубопровод для осмотра и очистки от посторонних предметов</w:t>
      </w:r>
      <w:r>
        <w:br/>
        <w:t>разрешается на прямолинейных участках длиной не более 150 м и диаметром не менее 800 мм.</w:t>
      </w:r>
      <w:r>
        <w:br/>
        <w:t xml:space="preserve">При этом должен быть </w:t>
      </w:r>
      <w:r>
        <w:t>обеспечен свободный доступ с обоих концов трубопровода. Осмотр</w:t>
      </w:r>
      <w:r>
        <w:br/>
        <w:t>производится тремя работниками, из которых двое находятся у обоих торцов трубопровода.</w:t>
      </w:r>
      <w:r>
        <w:br/>
        <w:t>Имеющиеся на участке ответвления, перемычки и соединения с другими трубопроводами</w:t>
      </w:r>
      <w:r>
        <w:br/>
        <w:t>должны быть надежно откл</w:t>
      </w:r>
      <w:r>
        <w:t>ючены. Работать в трубопроводе следует в брезентовом костюме и</w:t>
      </w:r>
      <w:r>
        <w:br/>
        <w:t>рукавицах, в сапогах, наколенниках, очках и каске. Конец спасательного каната должен</w:t>
      </w:r>
      <w:r>
        <w:br/>
        <w:t>находиться в руках наблюдающего со стороны входа в трубопровод. У наблюдающего со</w:t>
      </w:r>
      <w:r>
        <w:br/>
        <w:t>стороны выхода из трубопро</w:t>
      </w:r>
      <w:r>
        <w:t>вода должен быть фонарь, освещающий весь его участок.</w:t>
      </w: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1"/>
          <w:numId w:val="1"/>
        </w:numPr>
        <w:shd w:val="clear" w:color="auto" w:fill="auto"/>
        <w:tabs>
          <w:tab w:val="left" w:pos="1321"/>
        </w:tabs>
        <w:spacing w:before="0"/>
        <w:ind w:firstLine="740"/>
        <w:jc w:val="both"/>
      </w:pPr>
      <w:r>
        <w:t>При подтяжке болтовых соединений фланцев и лючков работник должен</w:t>
      </w:r>
      <w:r>
        <w:br/>
        <w:t>располагаться в противоположной стороне от возможного выброса струи воды, пара или</w:t>
      </w:r>
      <w:r>
        <w:br/>
      </w:r>
      <w:proofErr w:type="spellStart"/>
      <w:r>
        <w:t>газовоздушной</w:t>
      </w:r>
      <w:proofErr w:type="spellEnd"/>
      <w:r>
        <w:t xml:space="preserve"> среды при срыве резьбы. Затяжку болтов </w:t>
      </w:r>
      <w:r>
        <w:t>следует производить постепенно,</w:t>
      </w:r>
      <w:r>
        <w:br/>
        <w:t>поочередно с диаметрально противоположных сторон. Подтяжка фланцевых и муфтовых</w:t>
      </w:r>
      <w:r>
        <w:br/>
        <w:t>соединений при наличии давления в системе запрещается.</w:t>
      </w: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1"/>
          <w:numId w:val="1"/>
        </w:numPr>
        <w:shd w:val="clear" w:color="auto" w:fill="auto"/>
        <w:tabs>
          <w:tab w:val="left" w:pos="1321"/>
        </w:tabs>
        <w:spacing w:before="0"/>
        <w:ind w:firstLine="740"/>
        <w:jc w:val="both"/>
      </w:pPr>
      <w:proofErr w:type="gramStart"/>
      <w:r>
        <w:t>При выполнении работ по проезжей части дороги в обе стороны движения</w:t>
      </w:r>
      <w:r>
        <w:br/>
        <w:t>транспорта на рассто</w:t>
      </w:r>
      <w:r>
        <w:t>янии не менее 15 м от открытых люков подземных сооружений необходимо</w:t>
      </w:r>
      <w:r>
        <w:br/>
        <w:t>устанавливать барьеры и дорожные знаки, препятствующие движению в данном месте, а в</w:t>
      </w:r>
      <w:r>
        <w:br/>
        <w:t>темное время суток и в других условиях недостаточной видимости ограждения должны быть</w:t>
      </w:r>
      <w:r>
        <w:br/>
        <w:t>обозначены электр</w:t>
      </w:r>
      <w:r>
        <w:t>ическими сигнальными лампами напряжением не более 42 В.</w:t>
      </w:r>
      <w:proofErr w:type="gramEnd"/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1"/>
          <w:numId w:val="1"/>
        </w:numPr>
        <w:shd w:val="clear" w:color="auto" w:fill="auto"/>
        <w:tabs>
          <w:tab w:val="left" w:pos="1321"/>
        </w:tabs>
        <w:spacing w:before="0"/>
        <w:ind w:firstLine="740"/>
        <w:jc w:val="both"/>
      </w:pPr>
      <w:r>
        <w:t>Огражденная зона в зимнее время должна быть очищена от снега, льда и посыпана</w:t>
      </w:r>
      <w:r>
        <w:br/>
        <w:t>песком.</w:t>
      </w: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1"/>
          <w:numId w:val="1"/>
        </w:numPr>
        <w:shd w:val="clear" w:color="auto" w:fill="auto"/>
        <w:tabs>
          <w:tab w:val="left" w:pos="1321"/>
        </w:tabs>
        <w:spacing w:before="0"/>
        <w:ind w:firstLine="740"/>
        <w:jc w:val="both"/>
      </w:pPr>
      <w:r>
        <w:t>Работник должен знать места, опасные в отношении загазованности, входящие в</w:t>
      </w:r>
      <w:r>
        <w:br/>
        <w:t>обслуживаемую зону. В этих местах запр</w:t>
      </w:r>
      <w:r>
        <w:t>ещается:</w:t>
      </w: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0"/>
          <w:numId w:val="2"/>
        </w:numPr>
        <w:shd w:val="clear" w:color="auto" w:fill="auto"/>
        <w:tabs>
          <w:tab w:val="left" w:pos="1000"/>
        </w:tabs>
        <w:spacing w:before="0"/>
        <w:ind w:firstLine="740"/>
        <w:jc w:val="both"/>
      </w:pPr>
      <w:r>
        <w:t>курение;</w:t>
      </w: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0"/>
          <w:numId w:val="2"/>
        </w:numPr>
        <w:shd w:val="clear" w:color="auto" w:fill="auto"/>
        <w:tabs>
          <w:tab w:val="left" w:pos="966"/>
        </w:tabs>
        <w:spacing w:before="0"/>
        <w:ind w:firstLine="740"/>
        <w:jc w:val="both"/>
      </w:pPr>
      <w:r>
        <w:t>выполнение работ с использованием открытого огня (без наряда на газоопасные</w:t>
      </w:r>
      <w:r>
        <w:br/>
        <w:t>работы);</w:t>
      </w: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0"/>
          <w:numId w:val="2"/>
        </w:numPr>
        <w:shd w:val="clear" w:color="auto" w:fill="auto"/>
        <w:tabs>
          <w:tab w:val="left" w:pos="961"/>
        </w:tabs>
        <w:spacing w:before="0"/>
        <w:ind w:firstLine="740"/>
        <w:jc w:val="both"/>
      </w:pPr>
      <w:r>
        <w:t>применение электрического инструмента, дающего искрение, и электроосветительной</w:t>
      </w:r>
      <w:r>
        <w:br/>
        <w:t xml:space="preserve">арматуры в </w:t>
      </w:r>
      <w:proofErr w:type="spellStart"/>
      <w:r>
        <w:t>невзрывобезопасном</w:t>
      </w:r>
      <w:proofErr w:type="spellEnd"/>
      <w:r>
        <w:t xml:space="preserve"> исполнении;</w:t>
      </w: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0"/>
          <w:numId w:val="2"/>
        </w:numPr>
        <w:shd w:val="clear" w:color="auto" w:fill="auto"/>
        <w:tabs>
          <w:tab w:val="left" w:pos="961"/>
        </w:tabs>
        <w:spacing w:before="0"/>
        <w:ind w:firstLine="740"/>
        <w:jc w:val="both"/>
      </w:pPr>
      <w:r>
        <w:t xml:space="preserve">применение механического </w:t>
      </w:r>
      <w:r>
        <w:t>инструмента (молотки, кувалды, пр.) не из цветных</w:t>
      </w:r>
      <w:r>
        <w:br/>
        <w:t>металлов и их сплавов;</w:t>
      </w: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0"/>
          <w:numId w:val="2"/>
        </w:numPr>
        <w:shd w:val="clear" w:color="auto" w:fill="auto"/>
        <w:tabs>
          <w:tab w:val="left" w:pos="1000"/>
        </w:tabs>
        <w:spacing w:before="0"/>
        <w:ind w:firstLine="740"/>
        <w:jc w:val="both"/>
      </w:pPr>
      <w:r>
        <w:t>пользоваться обувью, подбитой стальными гвоздями и подковами;</w:t>
      </w: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0"/>
          <w:numId w:val="2"/>
        </w:numPr>
        <w:shd w:val="clear" w:color="auto" w:fill="auto"/>
        <w:tabs>
          <w:tab w:val="left" w:pos="1000"/>
        </w:tabs>
        <w:spacing w:before="0"/>
        <w:ind w:firstLine="740"/>
        <w:jc w:val="both"/>
      </w:pPr>
      <w:r>
        <w:t>проверять наличие утечек газа с помощью открытого огня.</w:t>
      </w: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1"/>
          <w:numId w:val="1"/>
        </w:numPr>
        <w:shd w:val="clear" w:color="auto" w:fill="auto"/>
        <w:tabs>
          <w:tab w:val="left" w:pos="1321"/>
        </w:tabs>
        <w:spacing w:before="0"/>
        <w:ind w:firstLine="740"/>
        <w:jc w:val="both"/>
      </w:pPr>
      <w:r>
        <w:t xml:space="preserve">При открывании люка подземного сооружения или резервуара следует </w:t>
      </w:r>
      <w:r>
        <w:t>стоять с</w:t>
      </w:r>
      <w:r>
        <w:br/>
        <w:t>наветренной стороны (спиной к ветру).</w:t>
      </w: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1"/>
          <w:numId w:val="1"/>
        </w:numPr>
        <w:shd w:val="clear" w:color="auto" w:fill="auto"/>
        <w:tabs>
          <w:tab w:val="left" w:pos="1321"/>
        </w:tabs>
        <w:spacing w:before="0"/>
        <w:ind w:firstLine="740"/>
        <w:jc w:val="both"/>
      </w:pPr>
      <w:r>
        <w:t>Прежде чем входить в газоопасное помещение, необходимо произвести анализ</w:t>
      </w:r>
      <w:r>
        <w:br/>
        <w:t>воздушной среды на содержание газа в нем. Наличие газа должно определяться с помощью</w:t>
      </w:r>
      <w:r>
        <w:br/>
        <w:t>газоанализатора взрывозащищенного типа. Запрещается</w:t>
      </w:r>
      <w:r>
        <w:t xml:space="preserve"> спускаться в подземные сооружения и</w:t>
      </w:r>
      <w:r>
        <w:br/>
        <w:t>резервуары для отбора проб воздуха. Отборы проб следует производить из верхней зоны камеры,</w:t>
      </w:r>
      <w:r>
        <w:br/>
        <w:t>спуская конец шланга на 20-30 см, и из нижней зоны камеры, при этом конец шланга опускают</w:t>
      </w:r>
      <w:r>
        <w:br/>
        <w:t>не более 1 м от пола.</w:t>
      </w:r>
    </w:p>
    <w:p w:rsidR="00390AED" w:rsidRDefault="002D36BD">
      <w:pPr>
        <w:pStyle w:val="20"/>
        <w:framePr w:w="10118" w:h="15514" w:hRule="exact" w:wrap="none" w:vAnchor="page" w:hAnchor="page" w:x="1244" w:y="652"/>
        <w:numPr>
          <w:ilvl w:val="1"/>
          <w:numId w:val="1"/>
        </w:numPr>
        <w:shd w:val="clear" w:color="auto" w:fill="auto"/>
        <w:tabs>
          <w:tab w:val="left" w:pos="1321"/>
        </w:tabs>
        <w:spacing w:before="0"/>
        <w:ind w:firstLine="740"/>
        <w:jc w:val="both"/>
      </w:pPr>
      <w:r>
        <w:t xml:space="preserve">До начала и во </w:t>
      </w:r>
      <w:r>
        <w:t>время работы в подземном сооружении или в резервуаре должна быть</w:t>
      </w:r>
      <w:r>
        <w:br/>
        <w:t>обеспечена естественная или принудительная его вентиляция с обязательным открытием не</w:t>
      </w:r>
    </w:p>
    <w:p w:rsidR="00390AED" w:rsidRDefault="00390AED">
      <w:pPr>
        <w:rPr>
          <w:sz w:val="2"/>
          <w:szCs w:val="2"/>
        </w:rPr>
        <w:sectPr w:rsidR="00390AE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0AED" w:rsidRDefault="002D36BD">
      <w:pPr>
        <w:pStyle w:val="20"/>
        <w:framePr w:w="10123" w:h="15519" w:hRule="exact" w:wrap="none" w:vAnchor="page" w:hAnchor="page" w:x="1241" w:y="651"/>
        <w:shd w:val="clear" w:color="auto" w:fill="auto"/>
        <w:tabs>
          <w:tab w:val="left" w:pos="1321"/>
        </w:tabs>
        <w:spacing w:before="0"/>
        <w:ind w:firstLine="0"/>
        <w:jc w:val="both"/>
      </w:pPr>
      <w:r>
        <w:lastRenderedPageBreak/>
        <w:t xml:space="preserve">менее двух люков. Запрещается производить вентиляцию подземного сооружения или </w:t>
      </w:r>
      <w:r>
        <w:t>резервуара</w:t>
      </w:r>
      <w:r>
        <w:br/>
        <w:t>кислородом.</w:t>
      </w:r>
    </w:p>
    <w:p w:rsidR="00390AED" w:rsidRDefault="002D36BD">
      <w:pPr>
        <w:pStyle w:val="20"/>
        <w:framePr w:w="10123" w:h="15519" w:hRule="exact" w:wrap="none" w:vAnchor="page" w:hAnchor="page" w:x="1241" w:y="651"/>
        <w:shd w:val="clear" w:color="auto" w:fill="auto"/>
        <w:spacing w:before="0"/>
        <w:ind w:firstLine="740"/>
        <w:jc w:val="both"/>
      </w:pPr>
      <w:r>
        <w:t>Если естественная и принудительная вентиляция не обеспечивает полное удаление</w:t>
      </w:r>
      <w:r>
        <w:br/>
        <w:t>вредных веществ, спуск в подземное сооружение или резервуар разрешается только в шланговом</w:t>
      </w:r>
      <w:r>
        <w:br/>
        <w:t>противогазе.</w:t>
      </w:r>
    </w:p>
    <w:p w:rsidR="00390AED" w:rsidRDefault="002D36BD">
      <w:pPr>
        <w:pStyle w:val="20"/>
        <w:framePr w:w="10123" w:h="15519" w:hRule="exact" w:wrap="none" w:vAnchor="page" w:hAnchor="page" w:x="1241" w:y="651"/>
        <w:numPr>
          <w:ilvl w:val="1"/>
          <w:numId w:val="1"/>
        </w:numPr>
        <w:shd w:val="clear" w:color="auto" w:fill="auto"/>
        <w:tabs>
          <w:tab w:val="left" w:pos="1306"/>
        </w:tabs>
        <w:spacing w:before="0"/>
        <w:ind w:firstLine="740"/>
        <w:jc w:val="both"/>
      </w:pPr>
      <w:r>
        <w:t>Запрещается спуск и производство работ в запаренных</w:t>
      </w:r>
      <w:r>
        <w:t xml:space="preserve"> подземных и подвальных</w:t>
      </w:r>
      <w:r>
        <w:br/>
        <w:t>сооружениях. Не разрешается спускаться в подземные (подвальные) сооружения и резервуары,</w:t>
      </w:r>
      <w:r>
        <w:br/>
        <w:t>заполненные водой с температурой выше 45</w:t>
      </w:r>
      <w:proofErr w:type="gramStart"/>
      <w:r>
        <w:t xml:space="preserve"> °С</w:t>
      </w:r>
      <w:proofErr w:type="gramEnd"/>
      <w:r>
        <w:t>, независимо от уровня и температурой ниже 45</w:t>
      </w:r>
      <w:r>
        <w:br/>
        <w:t xml:space="preserve">°С </w:t>
      </w:r>
      <w:proofErr w:type="spellStart"/>
      <w:r>
        <w:t>с</w:t>
      </w:r>
      <w:proofErr w:type="spellEnd"/>
      <w:r>
        <w:t xml:space="preserve"> высотой уровня более 200 мм. При наличии воды (жи</w:t>
      </w:r>
      <w:r>
        <w:t>дкой среды) необходимо пользоваться</w:t>
      </w:r>
      <w:r>
        <w:br/>
        <w:t>резиновой обувью.</w:t>
      </w:r>
    </w:p>
    <w:p w:rsidR="00390AED" w:rsidRDefault="002D36BD">
      <w:pPr>
        <w:pStyle w:val="20"/>
        <w:framePr w:w="10123" w:h="15519" w:hRule="exact" w:wrap="none" w:vAnchor="page" w:hAnchor="page" w:x="1241" w:y="651"/>
        <w:numPr>
          <w:ilvl w:val="1"/>
          <w:numId w:val="1"/>
        </w:numPr>
        <w:shd w:val="clear" w:color="auto" w:fill="auto"/>
        <w:tabs>
          <w:tab w:val="left" w:pos="1306"/>
        </w:tabs>
        <w:spacing w:before="0"/>
        <w:ind w:firstLine="740"/>
        <w:jc w:val="both"/>
      </w:pPr>
      <w:r>
        <w:t>Работать в тепловых камерах при температуре воздуха выше 33</w:t>
      </w:r>
      <w:proofErr w:type="gramStart"/>
      <w:r>
        <w:t xml:space="preserve"> °С</w:t>
      </w:r>
      <w:proofErr w:type="gramEnd"/>
      <w:r>
        <w:t xml:space="preserve"> допускается</w:t>
      </w:r>
      <w:r>
        <w:br/>
        <w:t>только в исключительных случаях (при авариях) с разрешения руководителя работ и под его</w:t>
      </w:r>
      <w:r>
        <w:br/>
        <w:t>непосредственным руководством с примене</w:t>
      </w:r>
      <w:r>
        <w:t>нием воздушно-</w:t>
      </w:r>
      <w:proofErr w:type="spellStart"/>
      <w:r>
        <w:t>душирующих</w:t>
      </w:r>
      <w:proofErr w:type="spellEnd"/>
      <w:r>
        <w:t xml:space="preserve"> установок и принятием</w:t>
      </w:r>
      <w:r>
        <w:br/>
        <w:t>необходимых мер для предотвращения ожогов персонала. Работа должна проводиться в теплой</w:t>
      </w:r>
      <w:r>
        <w:br/>
        <w:t>спецодежде.</w:t>
      </w:r>
    </w:p>
    <w:p w:rsidR="00390AED" w:rsidRDefault="002D36BD">
      <w:pPr>
        <w:pStyle w:val="20"/>
        <w:framePr w:w="10123" w:h="15519" w:hRule="exact" w:wrap="none" w:vAnchor="page" w:hAnchor="page" w:x="1241" w:y="651"/>
        <w:numPr>
          <w:ilvl w:val="1"/>
          <w:numId w:val="1"/>
        </w:numPr>
        <w:shd w:val="clear" w:color="auto" w:fill="auto"/>
        <w:tabs>
          <w:tab w:val="left" w:pos="1306"/>
        </w:tabs>
        <w:spacing w:before="0"/>
        <w:ind w:firstLine="740"/>
        <w:jc w:val="both"/>
      </w:pPr>
      <w:r>
        <w:t>Работы внутри подземных сооружений или в резервуарах, а также периодические</w:t>
      </w:r>
      <w:r>
        <w:br/>
        <w:t xml:space="preserve">осмотры со спуском в них следует </w:t>
      </w:r>
      <w:r>
        <w:t>производить в составе бригады, состоящей не менее чем из</w:t>
      </w:r>
      <w:r>
        <w:br/>
        <w:t>трех человек, из которых двое должны находиться у люка и следить за состоянием работающего</w:t>
      </w:r>
      <w:r>
        <w:br/>
        <w:t>и воздухозаборным патрубком шлангового противогаза.</w:t>
      </w:r>
    </w:p>
    <w:p w:rsidR="00390AED" w:rsidRDefault="002D36BD">
      <w:pPr>
        <w:pStyle w:val="20"/>
        <w:framePr w:w="10123" w:h="15519" w:hRule="exact" w:wrap="none" w:vAnchor="page" w:hAnchor="page" w:x="1241" w:y="651"/>
        <w:numPr>
          <w:ilvl w:val="1"/>
          <w:numId w:val="1"/>
        </w:numPr>
        <w:shd w:val="clear" w:color="auto" w:fill="auto"/>
        <w:tabs>
          <w:tab w:val="left" w:pos="1297"/>
        </w:tabs>
        <w:spacing w:before="0"/>
        <w:ind w:firstLine="740"/>
        <w:jc w:val="both"/>
      </w:pPr>
      <w:r>
        <w:t>Наблюдающий не имеет права отлучаться от люка и отвлекат</w:t>
      </w:r>
      <w:r>
        <w:t>ься на другие работы,</w:t>
      </w:r>
      <w:r>
        <w:br/>
        <w:t>пока в подземном сооружении находится человек. Если работающий в подземном сооружении</w:t>
      </w:r>
      <w:r>
        <w:br/>
        <w:t>почувствует себя плохо, он должен прекратить работу и выйти на поверхность. При</w:t>
      </w:r>
      <w:r>
        <w:br/>
        <w:t xml:space="preserve">необходимости оказания помощи один из наблюдающих должен спуститься </w:t>
      </w:r>
      <w:r>
        <w:t>к пострадавшему,</w:t>
      </w:r>
      <w:r>
        <w:br/>
        <w:t>предварительно надев противогаз и спасательную привязь и передав конец спасательной веревки</w:t>
      </w:r>
      <w:r>
        <w:br/>
        <w:t>оставшемуся наверху.</w:t>
      </w:r>
    </w:p>
    <w:p w:rsidR="00390AED" w:rsidRDefault="002D36BD">
      <w:pPr>
        <w:pStyle w:val="20"/>
        <w:framePr w:w="10123" w:h="15519" w:hRule="exact" w:wrap="none" w:vAnchor="page" w:hAnchor="page" w:x="1241" w:y="651"/>
        <w:numPr>
          <w:ilvl w:val="1"/>
          <w:numId w:val="1"/>
        </w:numPr>
        <w:shd w:val="clear" w:color="auto" w:fill="auto"/>
        <w:tabs>
          <w:tab w:val="left" w:pos="1297"/>
        </w:tabs>
        <w:spacing w:before="0"/>
        <w:ind w:firstLine="740"/>
        <w:jc w:val="both"/>
      </w:pPr>
      <w:r>
        <w:t>До начала работы необходимо проверить исправность противогаза и шлангов. У</w:t>
      </w:r>
      <w:r>
        <w:br/>
        <w:t>противогаза с принудительной подачей воздуха должна</w:t>
      </w:r>
      <w:r>
        <w:t xml:space="preserve"> быть проверена воздуходувка и ее</w:t>
      </w:r>
      <w:r>
        <w:br/>
        <w:t>приводы. Герметичность противогаза и шланга проверяется зажатием рукой конца шланга при</w:t>
      </w:r>
      <w:r>
        <w:br/>
        <w:t>надетом противогазе. Если в таком положении дышать невозможно, то противогаз исправен.</w:t>
      </w:r>
    </w:p>
    <w:p w:rsidR="00390AED" w:rsidRDefault="002D36BD">
      <w:pPr>
        <w:pStyle w:val="20"/>
        <w:framePr w:w="10123" w:h="15519" w:hRule="exact" w:wrap="none" w:vAnchor="page" w:hAnchor="page" w:x="1241" w:y="651"/>
        <w:numPr>
          <w:ilvl w:val="1"/>
          <w:numId w:val="1"/>
        </w:numPr>
        <w:shd w:val="clear" w:color="auto" w:fill="auto"/>
        <w:tabs>
          <w:tab w:val="left" w:pos="1297"/>
        </w:tabs>
        <w:spacing w:before="0"/>
        <w:ind w:firstLine="740"/>
        <w:jc w:val="both"/>
      </w:pPr>
      <w:r>
        <w:t>При работе внутри газоопасного подземного соору</w:t>
      </w:r>
      <w:r>
        <w:t>жения или резервуара применение</w:t>
      </w:r>
      <w:r>
        <w:br/>
        <w:t>спасательной привязи и веревок обязательно.</w:t>
      </w:r>
    </w:p>
    <w:p w:rsidR="00390AED" w:rsidRDefault="002D36BD">
      <w:pPr>
        <w:pStyle w:val="20"/>
        <w:framePr w:w="10123" w:h="15519" w:hRule="exact" w:wrap="none" w:vAnchor="page" w:hAnchor="page" w:x="1241" w:y="651"/>
        <w:numPr>
          <w:ilvl w:val="1"/>
          <w:numId w:val="1"/>
        </w:numPr>
        <w:shd w:val="clear" w:color="auto" w:fill="auto"/>
        <w:tabs>
          <w:tab w:val="left" w:pos="1306"/>
        </w:tabs>
        <w:spacing w:before="0"/>
        <w:ind w:firstLine="740"/>
        <w:jc w:val="both"/>
      </w:pPr>
      <w:r>
        <w:t>В обе стороны движения транспорта на расстоянии 10-15 м от открытых люков</w:t>
      </w:r>
      <w:r>
        <w:br/>
        <w:t>подземных сооружений, расположенных на проезжей части, должен устанавливаться дорожный</w:t>
      </w:r>
      <w:r>
        <w:br/>
        <w:t>знак. Вне населенны</w:t>
      </w:r>
      <w:r>
        <w:t>х пунктов на расстоянии не менее 50 м от места проведения работ со</w:t>
      </w:r>
      <w:r>
        <w:br/>
        <w:t>стороны движения транспорта дополнительно выставляется предупреждающий дорожный знак.</w:t>
      </w:r>
      <w:r>
        <w:br/>
        <w:t>Место производства работ должно быть ограждено. В темное время суток и в условиях</w:t>
      </w:r>
      <w:r>
        <w:br/>
        <w:t>недостаточной видимос</w:t>
      </w:r>
      <w:r>
        <w:t xml:space="preserve">ти дорожные знаки и ограждения должны быть </w:t>
      </w:r>
      <w:proofErr w:type="gramStart"/>
      <w:r>
        <w:t>освещены лампами</w:t>
      </w:r>
      <w:r>
        <w:br/>
        <w:t>напряжением не более 42 В. Огражденная зона в зимнее время должна</w:t>
      </w:r>
      <w:proofErr w:type="gramEnd"/>
      <w:r>
        <w:t xml:space="preserve"> быть очищена от снега,</w:t>
      </w:r>
      <w:r>
        <w:br/>
        <w:t>льда и посыпана песком.</w:t>
      </w:r>
    </w:p>
    <w:p w:rsidR="00390AED" w:rsidRDefault="002D36BD">
      <w:pPr>
        <w:pStyle w:val="20"/>
        <w:framePr w:w="10123" w:h="15519" w:hRule="exact" w:wrap="none" w:vAnchor="page" w:hAnchor="page" w:x="1241" w:y="651"/>
        <w:numPr>
          <w:ilvl w:val="1"/>
          <w:numId w:val="1"/>
        </w:numPr>
        <w:shd w:val="clear" w:color="auto" w:fill="auto"/>
        <w:tabs>
          <w:tab w:val="left" w:pos="1297"/>
        </w:tabs>
        <w:spacing w:before="0"/>
        <w:ind w:firstLine="740"/>
        <w:jc w:val="both"/>
      </w:pPr>
      <w:r>
        <w:t>При работе с приставных и раздвижных лестниц на высоте более 1,8 м необходимо</w:t>
      </w:r>
      <w:r>
        <w:br/>
      </w:r>
      <w:r>
        <w:t>применять страховочную привязь, закрепленный за конструкцию сооружения или за лестницу</w:t>
      </w:r>
      <w:r>
        <w:br/>
        <w:t>при условии надежного ее крепления к конструкции.</w:t>
      </w:r>
    </w:p>
    <w:p w:rsidR="00390AED" w:rsidRDefault="002D36BD">
      <w:pPr>
        <w:pStyle w:val="20"/>
        <w:framePr w:w="10123" w:h="15519" w:hRule="exact" w:wrap="none" w:vAnchor="page" w:hAnchor="page" w:x="1241" w:y="651"/>
        <w:numPr>
          <w:ilvl w:val="1"/>
          <w:numId w:val="1"/>
        </w:numPr>
        <w:shd w:val="clear" w:color="auto" w:fill="auto"/>
        <w:tabs>
          <w:tab w:val="left" w:pos="1326"/>
        </w:tabs>
        <w:spacing w:before="0"/>
        <w:ind w:firstLine="740"/>
        <w:jc w:val="both"/>
      </w:pPr>
      <w:proofErr w:type="gramStart"/>
      <w:r>
        <w:t>Запрещается сращивание более</w:t>
      </w:r>
      <w:proofErr w:type="gramEnd"/>
      <w:r>
        <w:t xml:space="preserve"> двух деревянных приставных лестниц.</w:t>
      </w:r>
    </w:p>
    <w:p w:rsidR="00390AED" w:rsidRDefault="002D36BD">
      <w:pPr>
        <w:pStyle w:val="20"/>
        <w:framePr w:w="10123" w:h="15519" w:hRule="exact" w:wrap="none" w:vAnchor="page" w:hAnchor="page" w:x="1241" w:y="651"/>
        <w:numPr>
          <w:ilvl w:val="1"/>
          <w:numId w:val="1"/>
        </w:numPr>
        <w:shd w:val="clear" w:color="auto" w:fill="auto"/>
        <w:tabs>
          <w:tab w:val="left" w:pos="1297"/>
        </w:tabs>
        <w:spacing w:before="0"/>
        <w:ind w:firstLine="740"/>
        <w:jc w:val="both"/>
      </w:pPr>
      <w:r>
        <w:t xml:space="preserve">Работать с приставной лестницы, стоя на ступеньках, </w:t>
      </w:r>
      <w:r>
        <w:t>находиться на расстоянии</w:t>
      </w:r>
      <w:r>
        <w:br/>
        <w:t>менее 1 м от верхнего ее конца запрещается.</w:t>
      </w:r>
    </w:p>
    <w:p w:rsidR="00390AED" w:rsidRDefault="002D36BD">
      <w:pPr>
        <w:pStyle w:val="20"/>
        <w:framePr w:w="10123" w:h="15519" w:hRule="exact" w:wrap="none" w:vAnchor="page" w:hAnchor="page" w:x="1241" w:y="651"/>
        <w:numPr>
          <w:ilvl w:val="1"/>
          <w:numId w:val="1"/>
        </w:numPr>
        <w:shd w:val="clear" w:color="auto" w:fill="auto"/>
        <w:tabs>
          <w:tab w:val="left" w:pos="1297"/>
        </w:tabs>
        <w:spacing w:before="0"/>
        <w:ind w:firstLine="740"/>
        <w:jc w:val="both"/>
      </w:pPr>
      <w:r>
        <w:t>Запрещается работать на переносных лестницах и стремянках около и над</w:t>
      </w:r>
      <w:r>
        <w:br/>
        <w:t>вращающимися механизмами.</w:t>
      </w:r>
    </w:p>
    <w:p w:rsidR="00390AED" w:rsidRDefault="002D36BD">
      <w:pPr>
        <w:pStyle w:val="20"/>
        <w:framePr w:w="10123" w:h="15519" w:hRule="exact" w:wrap="none" w:vAnchor="page" w:hAnchor="page" w:x="1241" w:y="651"/>
        <w:numPr>
          <w:ilvl w:val="1"/>
          <w:numId w:val="1"/>
        </w:numPr>
        <w:shd w:val="clear" w:color="auto" w:fill="auto"/>
        <w:tabs>
          <w:tab w:val="left" w:pos="1297"/>
        </w:tabs>
        <w:spacing w:before="0"/>
        <w:ind w:firstLine="740"/>
        <w:jc w:val="both"/>
      </w:pPr>
      <w:r>
        <w:t>Ремонтные работы с применением грузоподъемных механизмов и транспорта</w:t>
      </w:r>
      <w:r>
        <w:br/>
        <w:t>следует выполнять с с</w:t>
      </w:r>
      <w:r>
        <w:t>облюдением следующих мер безопасности:</w:t>
      </w:r>
    </w:p>
    <w:p w:rsidR="00390AED" w:rsidRDefault="002D36BD">
      <w:pPr>
        <w:pStyle w:val="20"/>
        <w:framePr w:w="10123" w:h="15519" w:hRule="exact" w:wrap="none" w:vAnchor="page" w:hAnchor="page" w:x="1241" w:y="651"/>
        <w:numPr>
          <w:ilvl w:val="0"/>
          <w:numId w:val="2"/>
        </w:numPr>
        <w:shd w:val="clear" w:color="auto" w:fill="auto"/>
        <w:tabs>
          <w:tab w:val="left" w:pos="973"/>
        </w:tabs>
        <w:spacing w:before="0"/>
        <w:ind w:firstLine="740"/>
        <w:jc w:val="both"/>
      </w:pPr>
      <w:proofErr w:type="spellStart"/>
      <w:r>
        <w:t>стропку</w:t>
      </w:r>
      <w:proofErr w:type="spellEnd"/>
      <w:r>
        <w:t xml:space="preserve"> грузов может производить работник, прошедший специальное обучение и</w:t>
      </w:r>
      <w:r>
        <w:br/>
        <w:t>имеющий на это право;</w:t>
      </w:r>
    </w:p>
    <w:p w:rsidR="00390AED" w:rsidRDefault="002D36BD">
      <w:pPr>
        <w:pStyle w:val="20"/>
        <w:framePr w:w="10123" w:h="15519" w:hRule="exact" w:wrap="none" w:vAnchor="page" w:hAnchor="page" w:x="1241" w:y="651"/>
        <w:numPr>
          <w:ilvl w:val="0"/>
          <w:numId w:val="2"/>
        </w:numPr>
        <w:shd w:val="clear" w:color="auto" w:fill="auto"/>
        <w:tabs>
          <w:tab w:val="left" w:pos="973"/>
        </w:tabs>
        <w:spacing w:before="0"/>
        <w:ind w:firstLine="740"/>
        <w:jc w:val="both"/>
      </w:pPr>
      <w:r>
        <w:t>перед началом погрузочно-разгрузочных работ стропальщик должен проверить</w:t>
      </w:r>
      <w:r>
        <w:br/>
        <w:t>состояние грузозахватных средств (тросов, прис</w:t>
      </w:r>
      <w:r>
        <w:t>пособлений);</w:t>
      </w:r>
    </w:p>
    <w:p w:rsidR="00390AED" w:rsidRDefault="002D36BD">
      <w:pPr>
        <w:pStyle w:val="20"/>
        <w:framePr w:w="10123" w:h="15519" w:hRule="exact" w:wrap="none" w:vAnchor="page" w:hAnchor="page" w:x="1241" w:y="651"/>
        <w:numPr>
          <w:ilvl w:val="0"/>
          <w:numId w:val="2"/>
        </w:numPr>
        <w:shd w:val="clear" w:color="auto" w:fill="auto"/>
        <w:tabs>
          <w:tab w:val="left" w:pos="973"/>
        </w:tabs>
        <w:spacing w:before="0"/>
        <w:ind w:firstLine="740"/>
        <w:jc w:val="both"/>
      </w:pPr>
      <w:r>
        <w:t xml:space="preserve">обвязку и зацепку грузов необходимо производить в соответствии со схемами </w:t>
      </w:r>
      <w:proofErr w:type="spellStart"/>
      <w:r>
        <w:t>стропки</w:t>
      </w:r>
      <w:proofErr w:type="spellEnd"/>
      <w:r>
        <w:br/>
        <w:t>грузов, под ребра следует подкладывать специальные бруски, предохраняющие стропы от</w:t>
      </w:r>
      <w:r>
        <w:br/>
        <w:t>повреждений;</w:t>
      </w:r>
    </w:p>
    <w:p w:rsidR="00390AED" w:rsidRDefault="00390AED">
      <w:pPr>
        <w:rPr>
          <w:sz w:val="2"/>
          <w:szCs w:val="2"/>
        </w:rPr>
        <w:sectPr w:rsidR="00390AE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0AED" w:rsidRDefault="002D36BD">
      <w:pPr>
        <w:pStyle w:val="20"/>
        <w:framePr w:w="10118" w:h="10824" w:hRule="exact" w:wrap="none" w:vAnchor="page" w:hAnchor="page" w:x="1244" w:y="647"/>
        <w:numPr>
          <w:ilvl w:val="0"/>
          <w:numId w:val="2"/>
        </w:numPr>
        <w:shd w:val="clear" w:color="auto" w:fill="auto"/>
        <w:tabs>
          <w:tab w:val="left" w:pos="992"/>
        </w:tabs>
        <w:spacing w:before="0" w:after="244" w:line="278" w:lineRule="exact"/>
        <w:ind w:firstLine="740"/>
        <w:jc w:val="both"/>
      </w:pPr>
      <w:r>
        <w:lastRenderedPageBreak/>
        <w:t>запрещается пользоваться поврежденными или</w:t>
      </w:r>
      <w:r>
        <w:t xml:space="preserve"> немаркированными грузоподъемными</w:t>
      </w:r>
      <w:r>
        <w:br/>
        <w:t>приспособлениями, подправлять ударами лома стропы на поднятом грузе, находиться при</w:t>
      </w:r>
      <w:r>
        <w:br/>
        <w:t>подъеме груза под ним и под стрелой крана.</w:t>
      </w:r>
    </w:p>
    <w:p w:rsidR="00390AED" w:rsidRDefault="002D36BD">
      <w:pPr>
        <w:pStyle w:val="22"/>
        <w:framePr w:w="10118" w:h="10824" w:hRule="exact" w:wrap="none" w:vAnchor="page" w:hAnchor="page" w:x="1244" w:y="647"/>
        <w:numPr>
          <w:ilvl w:val="0"/>
          <w:numId w:val="1"/>
        </w:numPr>
        <w:shd w:val="clear" w:color="auto" w:fill="auto"/>
        <w:tabs>
          <w:tab w:val="left" w:pos="1070"/>
        </w:tabs>
        <w:spacing w:before="0"/>
        <w:ind w:firstLine="740"/>
      </w:pPr>
      <w:bookmarkStart w:id="5" w:name="bookmark5"/>
      <w:r>
        <w:t>Требования охраны труда в аварийных ситуациях</w:t>
      </w:r>
      <w:bookmarkEnd w:id="5"/>
    </w:p>
    <w:p w:rsidR="00390AED" w:rsidRDefault="002D36BD">
      <w:pPr>
        <w:pStyle w:val="20"/>
        <w:framePr w:w="10118" w:h="10824" w:hRule="exact" w:wrap="none" w:vAnchor="page" w:hAnchor="page" w:x="1244" w:y="647"/>
        <w:numPr>
          <w:ilvl w:val="1"/>
          <w:numId w:val="1"/>
        </w:numPr>
        <w:shd w:val="clear" w:color="auto" w:fill="auto"/>
        <w:tabs>
          <w:tab w:val="left" w:pos="1208"/>
        </w:tabs>
        <w:spacing w:before="0"/>
        <w:ind w:firstLine="740"/>
        <w:jc w:val="both"/>
      </w:pPr>
      <w:r>
        <w:t xml:space="preserve">При возникновении аварий и ситуаций, которые </w:t>
      </w:r>
      <w:r>
        <w:t>могут привести к авариям и</w:t>
      </w:r>
      <w:r>
        <w:br/>
        <w:t>несчастным случаям, необходимо:</w:t>
      </w:r>
    </w:p>
    <w:p w:rsidR="00390AED" w:rsidRDefault="002D36BD">
      <w:pPr>
        <w:pStyle w:val="20"/>
        <w:framePr w:w="10118" w:h="10824" w:hRule="exact" w:wrap="none" w:vAnchor="page" w:hAnchor="page" w:x="1244" w:y="647"/>
        <w:numPr>
          <w:ilvl w:val="2"/>
          <w:numId w:val="1"/>
        </w:numPr>
        <w:shd w:val="clear" w:color="auto" w:fill="auto"/>
        <w:tabs>
          <w:tab w:val="left" w:pos="1425"/>
        </w:tabs>
        <w:spacing w:before="0"/>
        <w:ind w:firstLine="740"/>
        <w:jc w:val="both"/>
      </w:pPr>
      <w:r>
        <w:t>Немедленно прекратить работы и известить руководителя работ.</w:t>
      </w:r>
    </w:p>
    <w:p w:rsidR="00390AED" w:rsidRDefault="002D36BD">
      <w:pPr>
        <w:pStyle w:val="20"/>
        <w:framePr w:w="10118" w:h="10824" w:hRule="exact" w:wrap="none" w:vAnchor="page" w:hAnchor="page" w:x="1244" w:y="647"/>
        <w:numPr>
          <w:ilvl w:val="2"/>
          <w:numId w:val="1"/>
        </w:numPr>
        <w:shd w:val="clear" w:color="auto" w:fill="auto"/>
        <w:tabs>
          <w:tab w:val="left" w:pos="1391"/>
        </w:tabs>
        <w:spacing w:before="0"/>
        <w:ind w:firstLine="740"/>
        <w:jc w:val="both"/>
      </w:pPr>
      <w:r>
        <w:t xml:space="preserve">Под руководством </w:t>
      </w:r>
      <w:proofErr w:type="gramStart"/>
      <w:r>
        <w:t>ответственного</w:t>
      </w:r>
      <w:proofErr w:type="gramEnd"/>
      <w:r>
        <w:t xml:space="preserve"> за производство работ оперативно принять меры</w:t>
      </w:r>
      <w:r>
        <w:br/>
        <w:t>по устранению причин аварий или ситуаций, которые могут пр</w:t>
      </w:r>
      <w:r>
        <w:t>ивести к авариям или несчастным</w:t>
      </w:r>
      <w:r>
        <w:br/>
        <w:t>случаям.</w:t>
      </w:r>
    </w:p>
    <w:p w:rsidR="00390AED" w:rsidRDefault="002D36BD">
      <w:pPr>
        <w:pStyle w:val="20"/>
        <w:framePr w:w="10118" w:h="10824" w:hRule="exact" w:wrap="none" w:vAnchor="page" w:hAnchor="page" w:x="1244" w:y="647"/>
        <w:numPr>
          <w:ilvl w:val="1"/>
          <w:numId w:val="1"/>
        </w:numPr>
        <w:shd w:val="clear" w:color="auto" w:fill="auto"/>
        <w:tabs>
          <w:tab w:val="left" w:pos="1425"/>
        </w:tabs>
        <w:spacing w:before="0"/>
        <w:ind w:firstLine="740"/>
        <w:jc w:val="both"/>
      </w:pPr>
      <w:r>
        <w:t>При возникновении пожара, задымления:</w:t>
      </w:r>
    </w:p>
    <w:p w:rsidR="00390AED" w:rsidRDefault="002D36BD">
      <w:pPr>
        <w:pStyle w:val="20"/>
        <w:framePr w:w="10118" w:h="10824" w:hRule="exact" w:wrap="none" w:vAnchor="page" w:hAnchor="page" w:x="1244" w:y="647"/>
        <w:numPr>
          <w:ilvl w:val="2"/>
          <w:numId w:val="1"/>
        </w:numPr>
        <w:shd w:val="clear" w:color="auto" w:fill="auto"/>
        <w:tabs>
          <w:tab w:val="left" w:pos="1400"/>
        </w:tabs>
        <w:spacing w:before="0"/>
        <w:ind w:firstLine="740"/>
        <w:jc w:val="both"/>
      </w:pPr>
      <w:r>
        <w:t xml:space="preserve">Оповестить </w:t>
      </w:r>
      <w:proofErr w:type="gramStart"/>
      <w:r>
        <w:t>работающих</w:t>
      </w:r>
      <w:proofErr w:type="gramEnd"/>
      <w:r>
        <w:t xml:space="preserve"> в производственном помещении и принять меры к</w:t>
      </w:r>
      <w:r>
        <w:br/>
        <w:t>тушению очага пожара. Горящие части электроустановок и электропроводку, находящиеся под</w:t>
      </w:r>
      <w:r>
        <w:br/>
        <w:t xml:space="preserve">напряжением, тушить </w:t>
      </w:r>
      <w:r>
        <w:t>углекислотным огнетушителем.</w:t>
      </w:r>
    </w:p>
    <w:p w:rsidR="00390AED" w:rsidRDefault="002D36BD">
      <w:pPr>
        <w:pStyle w:val="20"/>
        <w:framePr w:w="10118" w:h="10824" w:hRule="exact" w:wrap="none" w:vAnchor="page" w:hAnchor="page" w:x="1244" w:y="647"/>
        <w:numPr>
          <w:ilvl w:val="2"/>
          <w:numId w:val="1"/>
        </w:numPr>
        <w:shd w:val="clear" w:color="auto" w:fill="auto"/>
        <w:tabs>
          <w:tab w:val="left" w:pos="1391"/>
        </w:tabs>
        <w:spacing w:before="0"/>
        <w:ind w:firstLine="740"/>
        <w:jc w:val="both"/>
      </w:pPr>
      <w:r>
        <w:t xml:space="preserve">Немедленно сообщить по телефону 01 в пожарную охрану, оповестить </w:t>
      </w:r>
      <w:proofErr w:type="gramStart"/>
      <w:r>
        <w:t>работающих</w:t>
      </w:r>
      <w:proofErr w:type="gramEnd"/>
      <w:r>
        <w:t>,</w:t>
      </w:r>
      <w:r>
        <w:br/>
        <w:t>поставить в известность руководителя подразделения, сообщить о возгорании на пост охраны.</w:t>
      </w:r>
    </w:p>
    <w:p w:rsidR="00390AED" w:rsidRDefault="002D36BD">
      <w:pPr>
        <w:pStyle w:val="20"/>
        <w:framePr w:w="10118" w:h="10824" w:hRule="exact" w:wrap="none" w:vAnchor="page" w:hAnchor="page" w:x="1244" w:y="647"/>
        <w:numPr>
          <w:ilvl w:val="2"/>
          <w:numId w:val="1"/>
        </w:numPr>
        <w:shd w:val="clear" w:color="auto" w:fill="auto"/>
        <w:tabs>
          <w:tab w:val="left" w:pos="1391"/>
        </w:tabs>
        <w:spacing w:before="0"/>
        <w:ind w:firstLine="740"/>
        <w:jc w:val="both"/>
      </w:pPr>
      <w:r>
        <w:t>Открыть запасные выходы из здания, обесточить электропитание</w:t>
      </w:r>
      <w:r>
        <w:t>, закрыть окна и</w:t>
      </w:r>
      <w:r>
        <w:br/>
        <w:t>прикрыть двери.</w:t>
      </w:r>
    </w:p>
    <w:p w:rsidR="00390AED" w:rsidRDefault="002D36BD">
      <w:pPr>
        <w:pStyle w:val="20"/>
        <w:framePr w:w="10118" w:h="10824" w:hRule="exact" w:wrap="none" w:vAnchor="page" w:hAnchor="page" w:x="1244" w:y="647"/>
        <w:numPr>
          <w:ilvl w:val="2"/>
          <w:numId w:val="1"/>
        </w:numPr>
        <w:shd w:val="clear" w:color="auto" w:fill="auto"/>
        <w:tabs>
          <w:tab w:val="left" w:pos="1425"/>
        </w:tabs>
        <w:spacing w:before="0"/>
        <w:ind w:firstLine="740"/>
        <w:jc w:val="both"/>
      </w:pPr>
      <w:r>
        <w:t>Организовать встречу пожарной команды.</w:t>
      </w:r>
    </w:p>
    <w:p w:rsidR="00390AED" w:rsidRDefault="002D36BD">
      <w:pPr>
        <w:pStyle w:val="20"/>
        <w:framePr w:w="10118" w:h="10824" w:hRule="exact" w:wrap="none" w:vAnchor="page" w:hAnchor="page" w:x="1244" w:y="647"/>
        <w:numPr>
          <w:ilvl w:val="2"/>
          <w:numId w:val="1"/>
        </w:numPr>
        <w:shd w:val="clear" w:color="auto" w:fill="auto"/>
        <w:tabs>
          <w:tab w:val="left" w:pos="1425"/>
        </w:tabs>
        <w:spacing w:before="0"/>
        <w:ind w:firstLine="740"/>
        <w:jc w:val="both"/>
      </w:pPr>
      <w:r>
        <w:t>Покинуть опасную зону и находиться в зоне эвакуации.</w:t>
      </w:r>
    </w:p>
    <w:p w:rsidR="00390AED" w:rsidRDefault="002D36BD">
      <w:pPr>
        <w:pStyle w:val="20"/>
        <w:framePr w:w="10118" w:h="10824" w:hRule="exact" w:wrap="none" w:vAnchor="page" w:hAnchor="page" w:x="1244" w:y="647"/>
        <w:shd w:val="clear" w:color="auto" w:fill="auto"/>
        <w:spacing w:before="0"/>
        <w:ind w:firstLine="740"/>
        <w:jc w:val="both"/>
      </w:pPr>
      <w:r>
        <w:t>4.3. При несчастных случаях:</w:t>
      </w:r>
    </w:p>
    <w:p w:rsidR="00390AED" w:rsidRDefault="002D36BD">
      <w:pPr>
        <w:pStyle w:val="20"/>
        <w:framePr w:w="10118" w:h="10824" w:hRule="exact" w:wrap="none" w:vAnchor="page" w:hAnchor="page" w:x="1244" w:y="647"/>
        <w:numPr>
          <w:ilvl w:val="0"/>
          <w:numId w:val="4"/>
        </w:numPr>
        <w:shd w:val="clear" w:color="auto" w:fill="auto"/>
        <w:tabs>
          <w:tab w:val="left" w:pos="1396"/>
        </w:tabs>
        <w:spacing w:before="0"/>
        <w:ind w:firstLine="740"/>
        <w:jc w:val="both"/>
      </w:pPr>
      <w:r>
        <w:t>Немедленно организовать первую помощь пострадавшему и при необходимости</w:t>
      </w:r>
      <w:r>
        <w:br/>
        <w:t>доставку его в медицинскую орг</w:t>
      </w:r>
      <w:r>
        <w:t>анизацию.</w:t>
      </w:r>
    </w:p>
    <w:p w:rsidR="00390AED" w:rsidRDefault="002D36BD">
      <w:pPr>
        <w:pStyle w:val="20"/>
        <w:framePr w:w="10118" w:h="10824" w:hRule="exact" w:wrap="none" w:vAnchor="page" w:hAnchor="page" w:x="1244" w:y="647"/>
        <w:numPr>
          <w:ilvl w:val="0"/>
          <w:numId w:val="4"/>
        </w:numPr>
        <w:shd w:val="clear" w:color="auto" w:fill="auto"/>
        <w:tabs>
          <w:tab w:val="left" w:pos="1396"/>
        </w:tabs>
        <w:spacing w:before="0"/>
        <w:ind w:firstLine="740"/>
        <w:jc w:val="both"/>
      </w:pPr>
      <w:r>
        <w:t>Принять неотложные меры по предотвращению развития аварийной или иной</w:t>
      </w:r>
      <w:r>
        <w:br/>
        <w:t>чрезвычайной ситуации и воздействия травмирующих факторов на других лиц.</w:t>
      </w:r>
    </w:p>
    <w:p w:rsidR="00390AED" w:rsidRDefault="002D36BD">
      <w:pPr>
        <w:pStyle w:val="20"/>
        <w:framePr w:w="10118" w:h="10824" w:hRule="exact" w:wrap="none" w:vAnchor="page" w:hAnchor="page" w:x="1244" w:y="647"/>
        <w:numPr>
          <w:ilvl w:val="0"/>
          <w:numId w:val="4"/>
        </w:numPr>
        <w:shd w:val="clear" w:color="auto" w:fill="auto"/>
        <w:tabs>
          <w:tab w:val="left" w:pos="1391"/>
        </w:tabs>
        <w:spacing w:before="0" w:after="240"/>
        <w:ind w:firstLine="740"/>
        <w:jc w:val="both"/>
      </w:pPr>
      <w:r>
        <w:t>Сохранить до начала расследования несчастного случая обстановку, какой она была</w:t>
      </w:r>
      <w:r>
        <w:br/>
        <w:t>на момент происшествия,</w:t>
      </w:r>
      <w:r>
        <w:t xml:space="preserve"> если это не угрожает жизни и здоровью других лиц и не ведет к</w:t>
      </w:r>
      <w:r>
        <w:br/>
        <w:t>катастрофе, аварии или возникновению иных чрезвычайных обстоятельств, а в случае</w:t>
      </w:r>
      <w:r>
        <w:br/>
        <w:t>невозможности ее сохранения - зафиксировать сложившуюся обстановку (составить схемы,</w:t>
      </w:r>
      <w:r>
        <w:br/>
        <w:t>провести другие мероприятия</w:t>
      </w:r>
      <w:r>
        <w:t>).</w:t>
      </w:r>
    </w:p>
    <w:p w:rsidR="00390AED" w:rsidRDefault="002D36BD">
      <w:pPr>
        <w:pStyle w:val="22"/>
        <w:framePr w:w="10118" w:h="10824" w:hRule="exact" w:wrap="none" w:vAnchor="page" w:hAnchor="page" w:x="1244" w:y="647"/>
        <w:numPr>
          <w:ilvl w:val="0"/>
          <w:numId w:val="1"/>
        </w:numPr>
        <w:shd w:val="clear" w:color="auto" w:fill="auto"/>
        <w:tabs>
          <w:tab w:val="left" w:pos="1070"/>
        </w:tabs>
        <w:spacing w:before="0"/>
        <w:ind w:firstLine="740"/>
      </w:pPr>
      <w:bookmarkStart w:id="6" w:name="bookmark6"/>
      <w:r>
        <w:t xml:space="preserve">Требования охраны труда по </w:t>
      </w:r>
      <w:proofErr w:type="gramStart"/>
      <w:r>
        <w:t>окончании</w:t>
      </w:r>
      <w:proofErr w:type="gramEnd"/>
      <w:r>
        <w:t xml:space="preserve"> работы</w:t>
      </w:r>
      <w:bookmarkEnd w:id="6"/>
    </w:p>
    <w:p w:rsidR="00390AED" w:rsidRDefault="002D36BD">
      <w:pPr>
        <w:pStyle w:val="20"/>
        <w:framePr w:w="10118" w:h="10824" w:hRule="exact" w:wrap="none" w:vAnchor="page" w:hAnchor="page" w:x="1244" w:y="647"/>
        <w:numPr>
          <w:ilvl w:val="1"/>
          <w:numId w:val="1"/>
        </w:numPr>
        <w:shd w:val="clear" w:color="auto" w:fill="auto"/>
        <w:tabs>
          <w:tab w:val="left" w:pos="1233"/>
        </w:tabs>
        <w:spacing w:before="0"/>
        <w:ind w:firstLine="740"/>
        <w:jc w:val="both"/>
      </w:pPr>
      <w:r>
        <w:t>Перед окончанием смены необходимо:</w:t>
      </w:r>
    </w:p>
    <w:p w:rsidR="00390AED" w:rsidRDefault="002D36BD">
      <w:pPr>
        <w:pStyle w:val="20"/>
        <w:framePr w:w="10118" w:h="10824" w:hRule="exact" w:wrap="none" w:vAnchor="page" w:hAnchor="page" w:x="1244" w:y="647"/>
        <w:numPr>
          <w:ilvl w:val="0"/>
          <w:numId w:val="2"/>
        </w:numPr>
        <w:shd w:val="clear" w:color="auto" w:fill="auto"/>
        <w:tabs>
          <w:tab w:val="left" w:pos="992"/>
        </w:tabs>
        <w:spacing w:before="0"/>
        <w:ind w:firstLine="740"/>
        <w:jc w:val="both"/>
      </w:pPr>
      <w:r>
        <w:t>весь инструмент, приспособления и средства защиты привести в порядок и разместить в</w:t>
      </w:r>
      <w:r>
        <w:br/>
        <w:t>шкафах и стеллажах;</w:t>
      </w:r>
    </w:p>
    <w:p w:rsidR="00390AED" w:rsidRDefault="002D36BD">
      <w:pPr>
        <w:pStyle w:val="20"/>
        <w:framePr w:w="10118" w:h="10824" w:hRule="exact" w:wrap="none" w:vAnchor="page" w:hAnchor="page" w:x="1244" w:y="647"/>
        <w:numPr>
          <w:ilvl w:val="0"/>
          <w:numId w:val="2"/>
        </w:numPr>
        <w:shd w:val="clear" w:color="auto" w:fill="auto"/>
        <w:tabs>
          <w:tab w:val="left" w:pos="992"/>
        </w:tabs>
        <w:spacing w:before="0"/>
        <w:ind w:firstLine="740"/>
        <w:jc w:val="both"/>
      </w:pPr>
      <w:r>
        <w:t>сообщить своему непосредственному руководителю об обнаруженных неиспра</w:t>
      </w:r>
      <w:r>
        <w:t>вностях</w:t>
      </w:r>
      <w:r>
        <w:br/>
        <w:t>оборудования и нарушениях охраны труда.</w:t>
      </w:r>
    </w:p>
    <w:p w:rsidR="00390AED" w:rsidRDefault="002D36BD">
      <w:pPr>
        <w:pStyle w:val="20"/>
        <w:framePr w:w="10118" w:h="10824" w:hRule="exact" w:wrap="none" w:vAnchor="page" w:hAnchor="page" w:x="1244" w:y="647"/>
        <w:numPr>
          <w:ilvl w:val="1"/>
          <w:numId w:val="1"/>
        </w:numPr>
        <w:shd w:val="clear" w:color="auto" w:fill="auto"/>
        <w:tabs>
          <w:tab w:val="left" w:pos="1233"/>
        </w:tabs>
        <w:spacing w:before="0"/>
        <w:ind w:firstLine="740"/>
        <w:jc w:val="both"/>
      </w:pPr>
      <w:r>
        <w:t>Снять спецодежду и рабочую обувь, убрать их в шкафчик для рабочей одежды.</w:t>
      </w:r>
    </w:p>
    <w:p w:rsidR="00390AED" w:rsidRDefault="00390AED">
      <w:pPr>
        <w:rPr>
          <w:sz w:val="2"/>
          <w:szCs w:val="2"/>
        </w:rPr>
        <w:sectPr w:rsidR="00390AE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0AED" w:rsidRDefault="002D36BD" w:rsidP="00C73973">
      <w:pPr>
        <w:pStyle w:val="20"/>
        <w:framePr w:w="10042" w:h="1704" w:hRule="exact" w:wrap="none" w:vAnchor="page" w:hAnchor="page" w:x="1291" w:y="766"/>
        <w:shd w:val="clear" w:color="auto" w:fill="auto"/>
        <w:spacing w:before="0"/>
        <w:ind w:left="5360" w:firstLine="0"/>
      </w:pPr>
      <w:r>
        <w:lastRenderedPageBreak/>
        <w:t>УТВЕРЖДАЮ</w:t>
      </w:r>
    </w:p>
    <w:p w:rsidR="00390AED" w:rsidRDefault="002D36BD" w:rsidP="00C73973">
      <w:pPr>
        <w:pStyle w:val="20"/>
        <w:framePr w:w="10042" w:h="1704" w:hRule="exact" w:wrap="none" w:vAnchor="page" w:hAnchor="page" w:x="1291" w:y="766"/>
        <w:shd w:val="clear" w:color="auto" w:fill="auto"/>
        <w:spacing w:before="0"/>
        <w:ind w:left="5360" w:right="1180" w:firstLine="0"/>
      </w:pPr>
      <w:r>
        <w:t>Заведующий МДОУ «Детск</w:t>
      </w:r>
      <w:r w:rsidR="00C73973">
        <w:t>ий сад</w:t>
      </w:r>
      <w:r w:rsidR="00C73973">
        <w:br/>
        <w:t>общеразвивающего вида № 14</w:t>
      </w:r>
      <w:r w:rsidR="00C73973">
        <w:br/>
        <w:t>«Звездочка</w:t>
      </w:r>
      <w:r>
        <w:t>» ЕМР РТ»</w:t>
      </w:r>
    </w:p>
    <w:p w:rsidR="00390AED" w:rsidRDefault="002D36BD" w:rsidP="00C73973">
      <w:pPr>
        <w:pStyle w:val="20"/>
        <w:framePr w:w="10042" w:h="1704" w:hRule="exact" w:wrap="none" w:vAnchor="page" w:hAnchor="page" w:x="1291" w:y="766"/>
        <w:shd w:val="clear" w:color="auto" w:fill="auto"/>
        <w:tabs>
          <w:tab w:val="left" w:leader="underscore" w:pos="6805"/>
        </w:tabs>
        <w:spacing w:before="0"/>
        <w:ind w:left="5360" w:firstLine="0"/>
        <w:jc w:val="both"/>
      </w:pPr>
      <w:r>
        <w:tab/>
      </w:r>
      <w:r w:rsidR="00C73973">
        <w:t xml:space="preserve">Е.А. </w:t>
      </w:r>
      <w:proofErr w:type="spellStart"/>
      <w:r w:rsidR="00C73973">
        <w:t>Безгускова</w:t>
      </w:r>
      <w:bookmarkStart w:id="7" w:name="_GoBack"/>
      <w:bookmarkEnd w:id="7"/>
      <w:proofErr w:type="spellEnd"/>
    </w:p>
    <w:p w:rsidR="00390AED" w:rsidRDefault="00C73973" w:rsidP="00C73973">
      <w:pPr>
        <w:pStyle w:val="20"/>
        <w:framePr w:w="10042" w:h="1704" w:hRule="exact" w:wrap="none" w:vAnchor="page" w:hAnchor="page" w:x="1291" w:y="766"/>
        <w:shd w:val="clear" w:color="auto" w:fill="auto"/>
        <w:spacing w:before="0"/>
        <w:ind w:left="5360" w:firstLine="0"/>
        <w:jc w:val="both"/>
      </w:pPr>
      <w:r>
        <w:t>«0</w:t>
      </w:r>
      <w:r w:rsidR="002D36BD">
        <w:t>9 »</w:t>
      </w:r>
      <w:r>
        <w:t xml:space="preserve"> января 20</w:t>
      </w:r>
      <w:r w:rsidR="002D36BD">
        <w:t>25г.</w:t>
      </w:r>
    </w:p>
    <w:p w:rsidR="00390AED" w:rsidRDefault="002D36BD" w:rsidP="00C73973">
      <w:pPr>
        <w:pStyle w:val="10"/>
        <w:framePr w:w="10042" w:h="8854" w:hRule="exact" w:wrap="none" w:vAnchor="page" w:hAnchor="page" w:x="1156" w:y="2626"/>
        <w:shd w:val="clear" w:color="auto" w:fill="auto"/>
        <w:spacing w:before="0"/>
        <w:ind w:left="20"/>
      </w:pPr>
      <w:bookmarkStart w:id="8" w:name="bookmark7"/>
      <w:r>
        <w:t>ИНСТРУКЦИЯ</w:t>
      </w:r>
      <w:bookmarkEnd w:id="8"/>
    </w:p>
    <w:p w:rsidR="00390AED" w:rsidRDefault="002D36BD" w:rsidP="00C73973">
      <w:pPr>
        <w:pStyle w:val="10"/>
        <w:framePr w:w="10042" w:h="8854" w:hRule="exact" w:wrap="none" w:vAnchor="page" w:hAnchor="page" w:x="1156" w:y="2626"/>
        <w:shd w:val="clear" w:color="auto" w:fill="auto"/>
        <w:spacing w:before="0" w:after="399"/>
        <w:ind w:left="20"/>
      </w:pPr>
      <w:bookmarkStart w:id="9" w:name="bookmark8"/>
      <w:r>
        <w:t>ответственного за исправное состояние</w:t>
      </w:r>
      <w:r>
        <w:br/>
        <w:t>и безопасную эксплуатацию тепловых энергоустановок</w:t>
      </w:r>
      <w:r>
        <w:br/>
        <w:t>МБДОУ «</w:t>
      </w:r>
      <w:proofErr w:type="gramStart"/>
      <w:r>
        <w:t>Детс</w:t>
      </w:r>
      <w:r w:rsidR="00C73973">
        <w:t>кий</w:t>
      </w:r>
      <w:proofErr w:type="gramEnd"/>
      <w:r w:rsidR="00C73973">
        <w:t xml:space="preserve"> сад общеразвивающего вида №14</w:t>
      </w:r>
      <w:r>
        <w:t xml:space="preserve"> «</w:t>
      </w:r>
      <w:r w:rsidR="00C73973">
        <w:t>Звездочка</w:t>
      </w:r>
      <w:r>
        <w:t>» ЕМР РТ»</w:t>
      </w:r>
      <w:bookmarkEnd w:id="9"/>
    </w:p>
    <w:p w:rsidR="00390AED" w:rsidRDefault="002D36BD" w:rsidP="00C73973">
      <w:pPr>
        <w:pStyle w:val="10"/>
        <w:framePr w:w="10042" w:h="8854" w:hRule="exact" w:wrap="none" w:vAnchor="page" w:hAnchor="page" w:x="1156" w:y="2626"/>
        <w:numPr>
          <w:ilvl w:val="0"/>
          <w:numId w:val="5"/>
        </w:numPr>
        <w:shd w:val="clear" w:color="auto" w:fill="auto"/>
        <w:tabs>
          <w:tab w:val="left" w:pos="4208"/>
        </w:tabs>
        <w:spacing w:before="0" w:line="274" w:lineRule="exact"/>
        <w:ind w:left="3840"/>
        <w:jc w:val="both"/>
      </w:pPr>
      <w:bookmarkStart w:id="10" w:name="bookmark9"/>
      <w:r>
        <w:t>Общие положения</w:t>
      </w:r>
      <w:bookmarkEnd w:id="10"/>
    </w:p>
    <w:p w:rsidR="00390AED" w:rsidRDefault="002D36BD" w:rsidP="00C73973">
      <w:pPr>
        <w:pStyle w:val="20"/>
        <w:framePr w:w="10042" w:h="8854" w:hRule="exact" w:wrap="none" w:vAnchor="page" w:hAnchor="page" w:x="1156" w:y="2626"/>
        <w:shd w:val="clear" w:color="auto" w:fill="auto"/>
        <w:spacing w:before="0"/>
        <w:ind w:left="380"/>
        <w:jc w:val="both"/>
      </w:pPr>
      <w:r>
        <w:t xml:space="preserve">1.1.Основной задачей ответственного за исправное состояние и безопасную </w:t>
      </w:r>
      <w:r>
        <w:t>эксплуатацию</w:t>
      </w:r>
      <w:r>
        <w:br/>
        <w:t>тепловых энергоустановок является обеспечение безаварийной и надежной работы систем</w:t>
      </w:r>
      <w:r>
        <w:br/>
        <w:t>отопления ДОУ.</w:t>
      </w:r>
    </w:p>
    <w:p w:rsidR="00390AED" w:rsidRDefault="002D36BD" w:rsidP="00C73973">
      <w:pPr>
        <w:pStyle w:val="20"/>
        <w:framePr w:w="10042" w:h="8854" w:hRule="exact" w:wrap="none" w:vAnchor="page" w:hAnchor="page" w:x="1156" w:y="2626"/>
        <w:numPr>
          <w:ilvl w:val="1"/>
          <w:numId w:val="5"/>
        </w:numPr>
        <w:shd w:val="clear" w:color="auto" w:fill="auto"/>
        <w:tabs>
          <w:tab w:val="left" w:pos="512"/>
        </w:tabs>
        <w:spacing w:before="0"/>
        <w:ind w:left="380"/>
        <w:jc w:val="both"/>
      </w:pPr>
      <w:proofErr w:type="gramStart"/>
      <w:r>
        <w:t>Ответственным</w:t>
      </w:r>
      <w:proofErr w:type="gramEnd"/>
      <w:r>
        <w:t xml:space="preserve"> за исправное состояние и безопасную эксплуатацию тепловых</w:t>
      </w:r>
      <w:r>
        <w:br/>
        <w:t>энергоустановок назначается специалист, не имеющий специального теплоэне</w:t>
      </w:r>
      <w:r>
        <w:t>ргетического</w:t>
      </w:r>
      <w:r>
        <w:br/>
        <w:t xml:space="preserve">образования, но прошедший обучение и проверку знаний в комиссии УТЭН </w:t>
      </w:r>
      <w:proofErr w:type="spellStart"/>
      <w:r>
        <w:t>Ростехнадзора</w:t>
      </w:r>
      <w:proofErr w:type="spellEnd"/>
      <w:r>
        <w:br/>
        <w:t>по РМЭ.</w:t>
      </w:r>
    </w:p>
    <w:p w:rsidR="00390AED" w:rsidRDefault="002D36BD" w:rsidP="00C73973">
      <w:pPr>
        <w:pStyle w:val="20"/>
        <w:framePr w:w="10042" w:h="8854" w:hRule="exact" w:wrap="none" w:vAnchor="page" w:hAnchor="page" w:x="1156" w:y="2626"/>
        <w:numPr>
          <w:ilvl w:val="1"/>
          <w:numId w:val="5"/>
        </w:numPr>
        <w:shd w:val="clear" w:color="auto" w:fill="auto"/>
        <w:tabs>
          <w:tab w:val="left" w:pos="512"/>
        </w:tabs>
        <w:spacing w:before="0"/>
        <w:ind w:left="380"/>
        <w:jc w:val="both"/>
      </w:pPr>
      <w:proofErr w:type="gramStart"/>
      <w:r>
        <w:t>Ответственный</w:t>
      </w:r>
      <w:proofErr w:type="gramEnd"/>
      <w:r>
        <w:t xml:space="preserve"> назначается приказом руководителя учреждения после проведения проверки</w:t>
      </w:r>
      <w:r>
        <w:br/>
        <w:t xml:space="preserve">знаний правил и инструкций в комиссии УТЭН </w:t>
      </w:r>
      <w:proofErr w:type="spellStart"/>
      <w:r>
        <w:t>Ростехнадзора</w:t>
      </w:r>
      <w:proofErr w:type="spellEnd"/>
      <w:r>
        <w:t xml:space="preserve"> по РМЭ при</w:t>
      </w:r>
      <w:r>
        <w:t xml:space="preserve"> наличии</w:t>
      </w:r>
      <w:r>
        <w:br/>
        <w:t>удостоверения установленного образца.</w:t>
      </w:r>
    </w:p>
    <w:p w:rsidR="00390AED" w:rsidRDefault="002D36BD" w:rsidP="00C73973">
      <w:pPr>
        <w:pStyle w:val="20"/>
        <w:framePr w:w="10042" w:h="8854" w:hRule="exact" w:wrap="none" w:vAnchor="page" w:hAnchor="page" w:x="1156" w:y="2626"/>
        <w:numPr>
          <w:ilvl w:val="1"/>
          <w:numId w:val="5"/>
        </w:numPr>
        <w:shd w:val="clear" w:color="auto" w:fill="auto"/>
        <w:tabs>
          <w:tab w:val="left" w:pos="512"/>
        </w:tabs>
        <w:spacing w:before="0"/>
        <w:ind w:left="380"/>
        <w:jc w:val="both"/>
      </w:pPr>
      <w:proofErr w:type="gramStart"/>
      <w:r>
        <w:t>Ответственный</w:t>
      </w:r>
      <w:proofErr w:type="gramEnd"/>
      <w:r>
        <w:t xml:space="preserve"> подчиняется руководителю учреждения.</w:t>
      </w:r>
    </w:p>
    <w:p w:rsidR="00390AED" w:rsidRDefault="002D36BD" w:rsidP="00C73973">
      <w:pPr>
        <w:pStyle w:val="20"/>
        <w:framePr w:w="10042" w:h="8854" w:hRule="exact" w:wrap="none" w:vAnchor="page" w:hAnchor="page" w:x="1156" w:y="2626"/>
        <w:numPr>
          <w:ilvl w:val="1"/>
          <w:numId w:val="5"/>
        </w:numPr>
        <w:shd w:val="clear" w:color="auto" w:fill="auto"/>
        <w:tabs>
          <w:tab w:val="left" w:pos="512"/>
        </w:tabs>
        <w:spacing w:before="0"/>
        <w:ind w:left="380"/>
        <w:jc w:val="both"/>
      </w:pPr>
      <w:r>
        <w:t xml:space="preserve">Проверка знаний у </w:t>
      </w:r>
      <w:proofErr w:type="gramStart"/>
      <w:r>
        <w:t>ответственного</w:t>
      </w:r>
      <w:proofErr w:type="gramEnd"/>
      <w:r>
        <w:t xml:space="preserve"> в объеме, определяемом должностной инструкцией,</w:t>
      </w:r>
      <w:r>
        <w:br/>
        <w:t xml:space="preserve">проводится один раз в год в комиссии УТЭН </w:t>
      </w:r>
      <w:proofErr w:type="spellStart"/>
      <w:r>
        <w:t>Ростехнадзора</w:t>
      </w:r>
      <w:proofErr w:type="spellEnd"/>
      <w:r>
        <w:t xml:space="preserve"> по РМЭ.</w:t>
      </w:r>
    </w:p>
    <w:p w:rsidR="00390AED" w:rsidRDefault="002D36BD" w:rsidP="00C73973">
      <w:pPr>
        <w:pStyle w:val="20"/>
        <w:framePr w:w="10042" w:h="8854" w:hRule="exact" w:wrap="none" w:vAnchor="page" w:hAnchor="page" w:x="1156" w:y="2626"/>
        <w:numPr>
          <w:ilvl w:val="1"/>
          <w:numId w:val="5"/>
        </w:numPr>
        <w:shd w:val="clear" w:color="auto" w:fill="auto"/>
        <w:tabs>
          <w:tab w:val="left" w:pos="512"/>
        </w:tabs>
        <w:spacing w:before="0"/>
        <w:ind w:left="380"/>
        <w:jc w:val="both"/>
      </w:pPr>
      <w:r>
        <w:t xml:space="preserve">В своей </w:t>
      </w:r>
      <w:r>
        <w:t>деятельности ответственный должен знать и руководствоваться:</w:t>
      </w:r>
    </w:p>
    <w:p w:rsidR="00390AED" w:rsidRDefault="002D36BD" w:rsidP="00C73973">
      <w:pPr>
        <w:pStyle w:val="20"/>
        <w:framePr w:w="10042" w:h="8854" w:hRule="exact" w:wrap="none" w:vAnchor="page" w:hAnchor="page" w:x="1156" w:y="2626"/>
        <w:numPr>
          <w:ilvl w:val="0"/>
          <w:numId w:val="3"/>
        </w:numPr>
        <w:shd w:val="clear" w:color="auto" w:fill="auto"/>
        <w:tabs>
          <w:tab w:val="left" w:pos="348"/>
        </w:tabs>
        <w:spacing w:before="0" w:line="283" w:lineRule="exact"/>
        <w:ind w:left="380"/>
        <w:jc w:val="both"/>
      </w:pPr>
      <w:r>
        <w:t>Правилами технической эксплуатации тепловых установок;</w:t>
      </w:r>
    </w:p>
    <w:p w:rsidR="00390AED" w:rsidRDefault="002D36BD" w:rsidP="00C73973">
      <w:pPr>
        <w:pStyle w:val="20"/>
        <w:framePr w:w="10042" w:h="8854" w:hRule="exact" w:wrap="none" w:vAnchor="page" w:hAnchor="page" w:x="1156" w:y="2626"/>
        <w:numPr>
          <w:ilvl w:val="0"/>
          <w:numId w:val="3"/>
        </w:numPr>
        <w:shd w:val="clear" w:color="auto" w:fill="auto"/>
        <w:tabs>
          <w:tab w:val="left" w:pos="348"/>
        </w:tabs>
        <w:spacing w:before="0" w:line="283" w:lineRule="exact"/>
        <w:ind w:left="380"/>
        <w:jc w:val="both"/>
      </w:pPr>
      <w:r>
        <w:t xml:space="preserve">Правилами техники безопасности при эксплуатации </w:t>
      </w:r>
      <w:proofErr w:type="spellStart"/>
      <w:r>
        <w:t>теплопотребляющих</w:t>
      </w:r>
      <w:proofErr w:type="spellEnd"/>
      <w:r>
        <w:t xml:space="preserve"> установок и</w:t>
      </w:r>
      <w:r>
        <w:br/>
        <w:t>тепловых сетей потребителей;</w:t>
      </w:r>
    </w:p>
    <w:p w:rsidR="00390AED" w:rsidRDefault="002D36BD" w:rsidP="00C73973">
      <w:pPr>
        <w:pStyle w:val="20"/>
        <w:framePr w:w="10042" w:h="8854" w:hRule="exact" w:wrap="none" w:vAnchor="page" w:hAnchor="page" w:x="1156" w:y="2626"/>
        <w:numPr>
          <w:ilvl w:val="0"/>
          <w:numId w:val="3"/>
        </w:numPr>
        <w:shd w:val="clear" w:color="auto" w:fill="auto"/>
        <w:tabs>
          <w:tab w:val="left" w:pos="348"/>
        </w:tabs>
        <w:spacing w:before="0" w:line="288" w:lineRule="exact"/>
        <w:ind w:left="380"/>
        <w:jc w:val="both"/>
      </w:pPr>
      <w:r>
        <w:t>Правилами пожарной безопасности;</w:t>
      </w:r>
    </w:p>
    <w:p w:rsidR="00390AED" w:rsidRDefault="002D36BD" w:rsidP="00C73973">
      <w:pPr>
        <w:pStyle w:val="20"/>
        <w:framePr w:w="10042" w:h="8854" w:hRule="exact" w:wrap="none" w:vAnchor="page" w:hAnchor="page" w:x="1156" w:y="2626"/>
        <w:numPr>
          <w:ilvl w:val="0"/>
          <w:numId w:val="3"/>
        </w:numPr>
        <w:shd w:val="clear" w:color="auto" w:fill="auto"/>
        <w:tabs>
          <w:tab w:val="left" w:pos="348"/>
        </w:tabs>
        <w:spacing w:before="0" w:line="288" w:lineRule="exact"/>
        <w:ind w:left="380"/>
        <w:jc w:val="both"/>
      </w:pPr>
      <w:r>
        <w:t>Правилами внутреннего трудового распорядка;</w:t>
      </w:r>
    </w:p>
    <w:p w:rsidR="00390AED" w:rsidRDefault="002D36BD" w:rsidP="00C73973">
      <w:pPr>
        <w:pStyle w:val="20"/>
        <w:framePr w:w="10042" w:h="8854" w:hRule="exact" w:wrap="none" w:vAnchor="page" w:hAnchor="page" w:x="1156" w:y="2626"/>
        <w:numPr>
          <w:ilvl w:val="0"/>
          <w:numId w:val="3"/>
        </w:numPr>
        <w:shd w:val="clear" w:color="auto" w:fill="auto"/>
        <w:tabs>
          <w:tab w:val="left" w:pos="348"/>
        </w:tabs>
        <w:spacing w:before="0" w:line="288" w:lineRule="exact"/>
        <w:ind w:left="380"/>
        <w:jc w:val="both"/>
      </w:pPr>
      <w:r>
        <w:t>Схемой теплового пункта;</w:t>
      </w:r>
    </w:p>
    <w:p w:rsidR="00390AED" w:rsidRDefault="002D36BD" w:rsidP="00C73973">
      <w:pPr>
        <w:pStyle w:val="20"/>
        <w:framePr w:w="10042" w:h="8854" w:hRule="exact" w:wrap="none" w:vAnchor="page" w:hAnchor="page" w:x="1156" w:y="2626"/>
        <w:numPr>
          <w:ilvl w:val="0"/>
          <w:numId w:val="3"/>
        </w:numPr>
        <w:shd w:val="clear" w:color="auto" w:fill="auto"/>
        <w:tabs>
          <w:tab w:val="left" w:pos="348"/>
        </w:tabs>
        <w:spacing w:before="0" w:line="288" w:lineRule="exact"/>
        <w:ind w:left="380"/>
        <w:jc w:val="both"/>
      </w:pPr>
      <w:r>
        <w:t>Настоящей должностной инструкцией, схемой системы отопления;</w:t>
      </w:r>
    </w:p>
    <w:p w:rsidR="00390AED" w:rsidRDefault="002D36BD" w:rsidP="00C73973">
      <w:pPr>
        <w:pStyle w:val="20"/>
        <w:framePr w:w="10042" w:h="8854" w:hRule="exact" w:wrap="none" w:vAnchor="page" w:hAnchor="page" w:x="1156" w:y="2626"/>
        <w:numPr>
          <w:ilvl w:val="0"/>
          <w:numId w:val="3"/>
        </w:numPr>
        <w:shd w:val="clear" w:color="auto" w:fill="auto"/>
        <w:tabs>
          <w:tab w:val="left" w:pos="348"/>
        </w:tabs>
        <w:spacing w:before="0" w:line="288" w:lineRule="exact"/>
        <w:ind w:left="380"/>
        <w:jc w:val="both"/>
      </w:pPr>
      <w:r>
        <w:t>Инструкцией по эксплуатации системы отопления;</w:t>
      </w:r>
    </w:p>
    <w:p w:rsidR="00390AED" w:rsidRDefault="002D36BD" w:rsidP="00C73973">
      <w:pPr>
        <w:pStyle w:val="20"/>
        <w:framePr w:w="10042" w:h="8854" w:hRule="exact" w:wrap="none" w:vAnchor="page" w:hAnchor="page" w:x="1156" w:y="2626"/>
        <w:numPr>
          <w:ilvl w:val="0"/>
          <w:numId w:val="3"/>
        </w:numPr>
        <w:shd w:val="clear" w:color="auto" w:fill="auto"/>
        <w:tabs>
          <w:tab w:val="left" w:pos="348"/>
        </w:tabs>
        <w:spacing w:before="0" w:line="288" w:lineRule="exact"/>
        <w:ind w:left="380"/>
        <w:jc w:val="both"/>
      </w:pPr>
      <w:r>
        <w:t>Инструкцией по содержанию и применению средств пожаротушения в учреждении;</w:t>
      </w:r>
    </w:p>
    <w:p w:rsidR="00390AED" w:rsidRDefault="002D36BD" w:rsidP="00C73973">
      <w:pPr>
        <w:pStyle w:val="20"/>
        <w:framePr w:w="10042" w:h="8854" w:hRule="exact" w:wrap="none" w:vAnchor="page" w:hAnchor="page" w:x="1156" w:y="2626"/>
        <w:numPr>
          <w:ilvl w:val="0"/>
          <w:numId w:val="3"/>
        </w:numPr>
        <w:shd w:val="clear" w:color="auto" w:fill="auto"/>
        <w:tabs>
          <w:tab w:val="left" w:pos="348"/>
        </w:tabs>
        <w:spacing w:before="0" w:line="288" w:lineRule="exact"/>
        <w:ind w:left="380"/>
        <w:jc w:val="both"/>
      </w:pPr>
      <w:r>
        <w:t>Прик</w:t>
      </w:r>
      <w:r>
        <w:t>азами по учреждению.</w:t>
      </w:r>
    </w:p>
    <w:p w:rsidR="00390AED" w:rsidRDefault="002D36BD" w:rsidP="00C73973">
      <w:pPr>
        <w:pStyle w:val="10"/>
        <w:framePr w:w="10042" w:h="3481" w:hRule="exact" w:wrap="none" w:vAnchor="page" w:hAnchor="page" w:x="1111" w:y="11521"/>
        <w:numPr>
          <w:ilvl w:val="0"/>
          <w:numId w:val="5"/>
        </w:numPr>
        <w:shd w:val="clear" w:color="auto" w:fill="auto"/>
        <w:tabs>
          <w:tab w:val="left" w:pos="4967"/>
        </w:tabs>
        <w:spacing w:before="0" w:line="278" w:lineRule="exact"/>
        <w:ind w:left="4580"/>
        <w:jc w:val="both"/>
      </w:pPr>
      <w:bookmarkStart w:id="11" w:name="bookmark10"/>
      <w:r>
        <w:t>Права</w:t>
      </w:r>
      <w:bookmarkEnd w:id="11"/>
    </w:p>
    <w:p w:rsidR="00390AED" w:rsidRDefault="002D36BD" w:rsidP="00C73973">
      <w:pPr>
        <w:pStyle w:val="40"/>
        <w:framePr w:w="10042" w:h="3481" w:hRule="exact" w:wrap="none" w:vAnchor="page" w:hAnchor="page" w:x="1111" w:y="11521"/>
        <w:shd w:val="clear" w:color="auto" w:fill="auto"/>
        <w:ind w:left="260"/>
      </w:pPr>
      <w:proofErr w:type="gramStart"/>
      <w:r>
        <w:t>Ответственный</w:t>
      </w:r>
      <w:proofErr w:type="gramEnd"/>
      <w:r>
        <w:t xml:space="preserve"> имеет право:</w:t>
      </w:r>
    </w:p>
    <w:p w:rsidR="00390AED" w:rsidRDefault="002D36BD" w:rsidP="00C73973">
      <w:pPr>
        <w:pStyle w:val="20"/>
        <w:framePr w:w="10042" w:h="3481" w:hRule="exact" w:wrap="none" w:vAnchor="page" w:hAnchor="page" w:x="1111" w:y="11521"/>
        <w:numPr>
          <w:ilvl w:val="0"/>
          <w:numId w:val="3"/>
        </w:numPr>
        <w:shd w:val="clear" w:color="auto" w:fill="auto"/>
        <w:tabs>
          <w:tab w:val="left" w:pos="348"/>
        </w:tabs>
        <w:spacing w:before="0" w:line="278" w:lineRule="exact"/>
        <w:ind w:left="380"/>
        <w:jc w:val="both"/>
      </w:pPr>
      <w:r>
        <w:t>Отдавать распоряжения оперативно-ремонтному персоналу в части эксплуатации тепловых</w:t>
      </w:r>
      <w:r>
        <w:br/>
        <w:t>сетей;</w:t>
      </w:r>
    </w:p>
    <w:p w:rsidR="00390AED" w:rsidRDefault="002D36BD" w:rsidP="00C73973">
      <w:pPr>
        <w:pStyle w:val="20"/>
        <w:framePr w:w="10042" w:h="3481" w:hRule="exact" w:wrap="none" w:vAnchor="page" w:hAnchor="page" w:x="1111" w:y="11521"/>
        <w:numPr>
          <w:ilvl w:val="0"/>
          <w:numId w:val="3"/>
        </w:numPr>
        <w:shd w:val="clear" w:color="auto" w:fill="auto"/>
        <w:tabs>
          <w:tab w:val="left" w:pos="348"/>
        </w:tabs>
        <w:spacing w:before="0" w:line="278" w:lineRule="exact"/>
        <w:ind w:left="380"/>
        <w:jc w:val="both"/>
      </w:pPr>
      <w:r>
        <w:t xml:space="preserve">Требовать от оперативно - ремонтного персонала выполнения обязанностей </w:t>
      </w:r>
      <w:proofErr w:type="gramStart"/>
      <w:r>
        <w:t>согласно</w:t>
      </w:r>
      <w:proofErr w:type="gramEnd"/>
      <w:r>
        <w:br/>
        <w:t>должностных инструкций и выполн</w:t>
      </w:r>
      <w:r>
        <w:t>ения правил техники безопасности при эксплуатации</w:t>
      </w:r>
      <w:r>
        <w:br/>
        <w:t>тепловых сетей;</w:t>
      </w:r>
    </w:p>
    <w:p w:rsidR="00390AED" w:rsidRDefault="002D36BD" w:rsidP="00C73973">
      <w:pPr>
        <w:pStyle w:val="20"/>
        <w:framePr w:w="10042" w:h="3481" w:hRule="exact" w:wrap="none" w:vAnchor="page" w:hAnchor="page" w:x="1111" w:y="11521"/>
        <w:numPr>
          <w:ilvl w:val="0"/>
          <w:numId w:val="3"/>
        </w:numPr>
        <w:shd w:val="clear" w:color="auto" w:fill="auto"/>
        <w:tabs>
          <w:tab w:val="left" w:pos="348"/>
        </w:tabs>
        <w:spacing w:before="0" w:line="278" w:lineRule="exact"/>
        <w:ind w:left="380"/>
        <w:jc w:val="both"/>
      </w:pPr>
      <w:r>
        <w:t>Предоставлять руководству предложения по выделению материальных средств на</w:t>
      </w:r>
      <w:r>
        <w:br/>
        <w:t xml:space="preserve">эксплуатацию тепловых установок </w:t>
      </w:r>
      <w:proofErr w:type="gramStart"/>
      <w:r>
        <w:t>согласно</w:t>
      </w:r>
      <w:proofErr w:type="gramEnd"/>
      <w:r>
        <w:t xml:space="preserve"> годовых планов ремонта и планов работ по</w:t>
      </w:r>
      <w:r>
        <w:br/>
        <w:t>подготовке к отопительному сезону</w:t>
      </w:r>
      <w:r>
        <w:t>;</w:t>
      </w:r>
    </w:p>
    <w:p w:rsidR="00C73973" w:rsidRDefault="00C73973" w:rsidP="00C73973">
      <w:pPr>
        <w:pStyle w:val="20"/>
        <w:framePr w:w="10042" w:h="3481" w:hRule="exact" w:wrap="none" w:vAnchor="page" w:hAnchor="page" w:x="1111" w:y="11521"/>
        <w:numPr>
          <w:ilvl w:val="0"/>
          <w:numId w:val="3"/>
        </w:numPr>
        <w:shd w:val="clear" w:color="auto" w:fill="auto"/>
        <w:tabs>
          <w:tab w:val="left" w:pos="446"/>
        </w:tabs>
        <w:spacing w:before="0" w:after="239" w:line="278" w:lineRule="exact"/>
        <w:ind w:left="500" w:hanging="340"/>
      </w:pPr>
      <w:r>
        <w:t>Предоставлять руководству учреждения предложения о поощрении оперативно-ремонтного</w:t>
      </w:r>
      <w:r>
        <w:br/>
        <w:t>персонала или наложения на него взыскания.</w:t>
      </w:r>
    </w:p>
    <w:p w:rsidR="00C73973" w:rsidRDefault="00C73973" w:rsidP="00C73973">
      <w:pPr>
        <w:pStyle w:val="20"/>
        <w:framePr w:w="10042" w:h="3481" w:hRule="exact" w:wrap="none" w:vAnchor="page" w:hAnchor="page" w:x="1111" w:y="11521"/>
        <w:numPr>
          <w:ilvl w:val="0"/>
          <w:numId w:val="3"/>
        </w:numPr>
        <w:shd w:val="clear" w:color="auto" w:fill="auto"/>
        <w:tabs>
          <w:tab w:val="left" w:pos="348"/>
        </w:tabs>
        <w:spacing w:before="0" w:line="278" w:lineRule="exact"/>
        <w:ind w:left="380"/>
        <w:jc w:val="both"/>
      </w:pPr>
    </w:p>
    <w:p w:rsidR="00390AED" w:rsidRDefault="00390AED">
      <w:pPr>
        <w:rPr>
          <w:sz w:val="2"/>
          <w:szCs w:val="2"/>
        </w:rPr>
        <w:sectPr w:rsidR="00390AE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0AED" w:rsidRDefault="002D36BD" w:rsidP="00C73973">
      <w:pPr>
        <w:pStyle w:val="10"/>
        <w:framePr w:w="10181" w:h="12916" w:hRule="exact" w:wrap="none" w:vAnchor="page" w:hAnchor="page" w:x="1204" w:y="451"/>
        <w:numPr>
          <w:ilvl w:val="0"/>
          <w:numId w:val="5"/>
        </w:numPr>
        <w:shd w:val="clear" w:color="auto" w:fill="auto"/>
        <w:tabs>
          <w:tab w:val="left" w:pos="4687"/>
        </w:tabs>
        <w:spacing w:before="0" w:line="280" w:lineRule="exact"/>
        <w:ind w:left="4300"/>
        <w:jc w:val="both"/>
      </w:pPr>
      <w:bookmarkStart w:id="12" w:name="bookmark11"/>
      <w:r>
        <w:lastRenderedPageBreak/>
        <w:t>Обязанности</w:t>
      </w:r>
      <w:bookmarkEnd w:id="12"/>
    </w:p>
    <w:p w:rsidR="00390AED" w:rsidRDefault="002D36BD" w:rsidP="00C73973">
      <w:pPr>
        <w:pStyle w:val="40"/>
        <w:framePr w:w="10181" w:h="12916" w:hRule="exact" w:wrap="none" w:vAnchor="page" w:hAnchor="page" w:x="1204" w:y="451"/>
        <w:shd w:val="clear" w:color="auto" w:fill="auto"/>
        <w:spacing w:line="240" w:lineRule="exact"/>
        <w:ind w:left="500"/>
        <w:jc w:val="both"/>
      </w:pPr>
      <w:r>
        <w:t>Ответственный обязан:</w:t>
      </w:r>
    </w:p>
    <w:p w:rsidR="00390AED" w:rsidRDefault="002D36BD" w:rsidP="00C73973">
      <w:pPr>
        <w:pStyle w:val="20"/>
        <w:framePr w:w="10181" w:h="12916" w:hRule="exact" w:wrap="none" w:vAnchor="page" w:hAnchor="page" w:x="1204" w:y="451"/>
        <w:numPr>
          <w:ilvl w:val="0"/>
          <w:numId w:val="3"/>
        </w:numPr>
        <w:shd w:val="clear" w:color="auto" w:fill="auto"/>
        <w:tabs>
          <w:tab w:val="left" w:pos="523"/>
        </w:tabs>
        <w:spacing w:before="0"/>
        <w:ind w:left="160" w:firstLine="0"/>
        <w:jc w:val="both"/>
      </w:pPr>
      <w:r>
        <w:t xml:space="preserve">Содержать тепловые энергоустановки в работоспособном и технически </w:t>
      </w:r>
      <w:r>
        <w:t>исправном состоянии,</w:t>
      </w:r>
      <w:r>
        <w:br/>
        <w:t>эксплуатировать их в соответствии с требованиями правил технической эксплуатации, правил</w:t>
      </w:r>
      <w:r>
        <w:br/>
        <w:t>техники безопасности и другой нормативно-технической документации;</w:t>
      </w:r>
    </w:p>
    <w:p w:rsidR="00390AED" w:rsidRDefault="002D36BD" w:rsidP="00C73973">
      <w:pPr>
        <w:pStyle w:val="20"/>
        <w:framePr w:w="10181" w:h="12916" w:hRule="exact" w:wrap="none" w:vAnchor="page" w:hAnchor="page" w:x="1204" w:y="451"/>
        <w:numPr>
          <w:ilvl w:val="0"/>
          <w:numId w:val="3"/>
        </w:numPr>
        <w:shd w:val="clear" w:color="auto" w:fill="auto"/>
        <w:tabs>
          <w:tab w:val="left" w:pos="446"/>
        </w:tabs>
        <w:spacing w:before="0" w:line="288" w:lineRule="exact"/>
        <w:ind w:left="160" w:firstLine="0"/>
        <w:jc w:val="both"/>
      </w:pPr>
      <w:r>
        <w:t>Соблюдать гидравлические и тепловые режимы работы систем теплоснабжения;</w:t>
      </w:r>
    </w:p>
    <w:p w:rsidR="00390AED" w:rsidRDefault="002D36BD" w:rsidP="00C73973">
      <w:pPr>
        <w:pStyle w:val="20"/>
        <w:framePr w:w="10181" w:h="12916" w:hRule="exact" w:wrap="none" w:vAnchor="page" w:hAnchor="page" w:x="1204" w:y="451"/>
        <w:numPr>
          <w:ilvl w:val="0"/>
          <w:numId w:val="3"/>
        </w:numPr>
        <w:shd w:val="clear" w:color="auto" w:fill="auto"/>
        <w:tabs>
          <w:tab w:val="left" w:pos="446"/>
        </w:tabs>
        <w:spacing w:before="0" w:line="288" w:lineRule="exact"/>
        <w:ind w:left="160" w:firstLine="0"/>
        <w:jc w:val="both"/>
      </w:pPr>
      <w:r>
        <w:t xml:space="preserve">Вести </w:t>
      </w:r>
      <w:r>
        <w:t>учет тепловой энергии и теплоносителя;</w:t>
      </w:r>
    </w:p>
    <w:p w:rsidR="00390AED" w:rsidRDefault="002D36BD" w:rsidP="00C73973">
      <w:pPr>
        <w:pStyle w:val="20"/>
        <w:framePr w:w="10181" w:h="12916" w:hRule="exact" w:wrap="none" w:vAnchor="page" w:hAnchor="page" w:x="1204" w:y="451"/>
        <w:numPr>
          <w:ilvl w:val="0"/>
          <w:numId w:val="3"/>
        </w:numPr>
        <w:shd w:val="clear" w:color="auto" w:fill="auto"/>
        <w:tabs>
          <w:tab w:val="left" w:pos="446"/>
        </w:tabs>
        <w:spacing w:before="0" w:line="288" w:lineRule="exact"/>
        <w:ind w:left="160" w:firstLine="0"/>
        <w:jc w:val="both"/>
      </w:pPr>
      <w:r>
        <w:t xml:space="preserve">Составлять годовые планы ремонта и планы работ по подготовке тепловых энергоустановок </w:t>
      </w:r>
      <w:proofErr w:type="gramStart"/>
      <w:r>
        <w:t>к</w:t>
      </w:r>
      <w:proofErr w:type="gramEnd"/>
    </w:p>
    <w:p w:rsidR="00390AED" w:rsidRDefault="002D36BD" w:rsidP="00C73973">
      <w:pPr>
        <w:pStyle w:val="20"/>
        <w:framePr w:w="10181" w:h="12916" w:hRule="exact" w:wrap="none" w:vAnchor="page" w:hAnchor="page" w:x="1204" w:y="451"/>
        <w:shd w:val="clear" w:color="auto" w:fill="auto"/>
        <w:spacing w:before="0" w:line="288" w:lineRule="exact"/>
        <w:ind w:left="500" w:firstLine="0"/>
        <w:jc w:val="both"/>
      </w:pPr>
      <w:r>
        <w:t>отопительному сезону не позднее мая текущего года;</w:t>
      </w:r>
    </w:p>
    <w:p w:rsidR="00390AED" w:rsidRDefault="002D36BD" w:rsidP="00C73973">
      <w:pPr>
        <w:pStyle w:val="20"/>
        <w:framePr w:w="10181" w:h="12916" w:hRule="exact" w:wrap="none" w:vAnchor="page" w:hAnchor="page" w:x="1204" w:y="451"/>
        <w:numPr>
          <w:ilvl w:val="0"/>
          <w:numId w:val="3"/>
        </w:numPr>
        <w:shd w:val="clear" w:color="auto" w:fill="auto"/>
        <w:tabs>
          <w:tab w:val="left" w:pos="446"/>
        </w:tabs>
        <w:spacing w:before="0" w:line="288" w:lineRule="exact"/>
        <w:ind w:left="160" w:firstLine="0"/>
        <w:jc w:val="both"/>
      </w:pPr>
      <w:r>
        <w:t>Разрабатывать должностные инструкции и инструкции по эксплуатации;</w:t>
      </w:r>
    </w:p>
    <w:p w:rsidR="00390AED" w:rsidRDefault="002D36BD" w:rsidP="00C73973">
      <w:pPr>
        <w:pStyle w:val="20"/>
        <w:framePr w:w="10181" w:h="12916" w:hRule="exact" w:wrap="none" w:vAnchor="page" w:hAnchor="page" w:x="1204" w:y="451"/>
        <w:numPr>
          <w:ilvl w:val="0"/>
          <w:numId w:val="3"/>
        </w:numPr>
        <w:shd w:val="clear" w:color="auto" w:fill="auto"/>
        <w:tabs>
          <w:tab w:val="left" w:pos="446"/>
        </w:tabs>
        <w:spacing w:before="0"/>
        <w:ind w:left="160" w:firstLine="0"/>
        <w:jc w:val="both"/>
      </w:pPr>
      <w:r>
        <w:t>Проводить п</w:t>
      </w:r>
      <w:r>
        <w:t>одготовку оперативно-ремонтного персонала к проверке знаний правил</w:t>
      </w:r>
    </w:p>
    <w:p w:rsidR="00390AED" w:rsidRDefault="002D36BD" w:rsidP="00C73973">
      <w:pPr>
        <w:pStyle w:val="20"/>
        <w:framePr w:w="10181" w:h="12916" w:hRule="exact" w:wrap="none" w:vAnchor="page" w:hAnchor="page" w:x="1204" w:y="451"/>
        <w:shd w:val="clear" w:color="auto" w:fill="auto"/>
        <w:spacing w:before="0"/>
        <w:ind w:left="500" w:firstLine="0"/>
        <w:jc w:val="both"/>
      </w:pPr>
      <w:r>
        <w:t>технической эксплуатации, правил техники безопасности, должностных инструкций,</w:t>
      </w:r>
      <w:r>
        <w:br/>
        <w:t>инструкций по эксплуатации, схем установок и других нормативно-технических документов;</w:t>
      </w:r>
    </w:p>
    <w:p w:rsidR="00390AED" w:rsidRDefault="002D36BD" w:rsidP="00C73973">
      <w:pPr>
        <w:pStyle w:val="20"/>
        <w:framePr w:w="10181" w:h="12916" w:hRule="exact" w:wrap="none" w:vAnchor="page" w:hAnchor="page" w:x="1204" w:y="451"/>
        <w:numPr>
          <w:ilvl w:val="0"/>
          <w:numId w:val="3"/>
        </w:numPr>
        <w:shd w:val="clear" w:color="auto" w:fill="auto"/>
        <w:tabs>
          <w:tab w:val="left" w:pos="446"/>
        </w:tabs>
        <w:spacing w:before="0" w:line="278" w:lineRule="exact"/>
        <w:ind w:left="160" w:firstLine="0"/>
        <w:jc w:val="both"/>
      </w:pPr>
      <w:r>
        <w:t xml:space="preserve">Разрабатывать и вести </w:t>
      </w:r>
      <w:r>
        <w:t>паспорта и исполнительную документацию на все тепловые</w:t>
      </w:r>
    </w:p>
    <w:p w:rsidR="00390AED" w:rsidRDefault="002D36BD" w:rsidP="00C73973">
      <w:pPr>
        <w:pStyle w:val="20"/>
        <w:framePr w:w="10181" w:h="12916" w:hRule="exact" w:wrap="none" w:vAnchor="page" w:hAnchor="page" w:x="1204" w:y="451"/>
        <w:shd w:val="clear" w:color="auto" w:fill="auto"/>
        <w:spacing w:before="0" w:line="278" w:lineRule="exact"/>
        <w:ind w:left="500" w:firstLine="0"/>
        <w:jc w:val="both"/>
      </w:pPr>
      <w:r>
        <w:t>энергоустановки;</w:t>
      </w:r>
    </w:p>
    <w:p w:rsidR="00390AED" w:rsidRDefault="002D36BD" w:rsidP="00C73973">
      <w:pPr>
        <w:pStyle w:val="20"/>
        <w:framePr w:w="10181" w:h="12916" w:hRule="exact" w:wrap="none" w:vAnchor="page" w:hAnchor="page" w:x="1204" w:y="451"/>
        <w:numPr>
          <w:ilvl w:val="0"/>
          <w:numId w:val="3"/>
        </w:numPr>
        <w:shd w:val="clear" w:color="auto" w:fill="auto"/>
        <w:tabs>
          <w:tab w:val="left" w:pos="446"/>
        </w:tabs>
        <w:spacing w:before="0" w:line="278" w:lineRule="exact"/>
        <w:ind w:left="160" w:firstLine="0"/>
        <w:jc w:val="both"/>
      </w:pPr>
      <w:r>
        <w:t xml:space="preserve">Принимать участие в приемке и допуске в эксплуатацию </w:t>
      </w:r>
      <w:proofErr w:type="gramStart"/>
      <w:r>
        <w:t>новых</w:t>
      </w:r>
      <w:proofErr w:type="gramEnd"/>
      <w:r>
        <w:t xml:space="preserve"> и реконструируемых</w:t>
      </w:r>
    </w:p>
    <w:p w:rsidR="00390AED" w:rsidRDefault="002D36BD" w:rsidP="00C73973">
      <w:pPr>
        <w:pStyle w:val="20"/>
        <w:framePr w:w="10181" w:h="12916" w:hRule="exact" w:wrap="none" w:vAnchor="page" w:hAnchor="page" w:x="1204" w:y="451"/>
        <w:shd w:val="clear" w:color="auto" w:fill="auto"/>
        <w:spacing w:before="0" w:line="278" w:lineRule="exact"/>
        <w:ind w:left="500" w:firstLine="0"/>
        <w:jc w:val="both"/>
      </w:pPr>
      <w:r>
        <w:t>тепловых установок;</w:t>
      </w:r>
    </w:p>
    <w:p w:rsidR="00390AED" w:rsidRDefault="002D36BD" w:rsidP="00C73973">
      <w:pPr>
        <w:pStyle w:val="20"/>
        <w:framePr w:w="10181" w:h="12916" w:hRule="exact" w:wrap="none" w:vAnchor="page" w:hAnchor="page" w:x="1204" w:y="451"/>
        <w:numPr>
          <w:ilvl w:val="0"/>
          <w:numId w:val="3"/>
        </w:numPr>
        <w:shd w:val="clear" w:color="auto" w:fill="auto"/>
        <w:tabs>
          <w:tab w:val="left" w:pos="446"/>
        </w:tabs>
        <w:spacing w:before="0" w:line="278" w:lineRule="exact"/>
        <w:ind w:left="160" w:firstLine="0"/>
        <w:jc w:val="both"/>
      </w:pPr>
      <w:r>
        <w:t>Быть представителем ДОУ при проведении обследования тепловых энергоустановок;</w:t>
      </w:r>
    </w:p>
    <w:p w:rsidR="00390AED" w:rsidRDefault="002D36BD" w:rsidP="00C73973">
      <w:pPr>
        <w:pStyle w:val="20"/>
        <w:framePr w:w="10181" w:h="12916" w:hRule="exact" w:wrap="none" w:vAnchor="page" w:hAnchor="page" w:x="1204" w:y="451"/>
        <w:numPr>
          <w:ilvl w:val="0"/>
          <w:numId w:val="3"/>
        </w:numPr>
        <w:shd w:val="clear" w:color="auto" w:fill="auto"/>
        <w:tabs>
          <w:tab w:val="left" w:pos="446"/>
        </w:tabs>
        <w:spacing w:before="0" w:line="278" w:lineRule="exact"/>
        <w:ind w:left="160" w:firstLine="0"/>
        <w:jc w:val="both"/>
      </w:pPr>
      <w:r>
        <w:t>Выполнят</w:t>
      </w:r>
      <w:r>
        <w:t>ь предписания в установленные сроки и своевременно предоставлять информацию о</w:t>
      </w:r>
    </w:p>
    <w:p w:rsidR="00390AED" w:rsidRDefault="002D36BD" w:rsidP="00C73973">
      <w:pPr>
        <w:pStyle w:val="20"/>
        <w:framePr w:w="10181" w:h="12916" w:hRule="exact" w:wrap="none" w:vAnchor="page" w:hAnchor="page" w:x="1204" w:y="451"/>
        <w:shd w:val="clear" w:color="auto" w:fill="auto"/>
        <w:spacing w:before="0" w:line="278" w:lineRule="exact"/>
        <w:ind w:left="500" w:firstLine="0"/>
        <w:jc w:val="both"/>
      </w:pPr>
      <w:r>
        <w:t>ходе выполнения указанных предписаний;</w:t>
      </w:r>
    </w:p>
    <w:p w:rsidR="00390AED" w:rsidRDefault="002D36BD" w:rsidP="00C73973">
      <w:pPr>
        <w:pStyle w:val="20"/>
        <w:framePr w:w="10181" w:h="12916" w:hRule="exact" w:wrap="none" w:vAnchor="page" w:hAnchor="page" w:x="1204" w:y="451"/>
        <w:numPr>
          <w:ilvl w:val="0"/>
          <w:numId w:val="3"/>
        </w:numPr>
        <w:shd w:val="clear" w:color="auto" w:fill="auto"/>
        <w:tabs>
          <w:tab w:val="left" w:pos="446"/>
        </w:tabs>
        <w:spacing w:before="0" w:line="278" w:lineRule="exact"/>
        <w:ind w:left="160" w:firstLine="0"/>
        <w:jc w:val="both"/>
      </w:pPr>
      <w:r>
        <w:t xml:space="preserve">Своевременно предоставлять информацию о расследовании </w:t>
      </w:r>
      <w:proofErr w:type="gramStart"/>
      <w:r>
        <w:t>произошедших</w:t>
      </w:r>
      <w:proofErr w:type="gramEnd"/>
      <w:r>
        <w:t xml:space="preserve"> технологических</w:t>
      </w:r>
    </w:p>
    <w:p w:rsidR="00390AED" w:rsidRDefault="002D36BD" w:rsidP="00C73973">
      <w:pPr>
        <w:pStyle w:val="20"/>
        <w:framePr w:w="10181" w:h="12916" w:hRule="exact" w:wrap="none" w:vAnchor="page" w:hAnchor="page" w:x="1204" w:y="451"/>
        <w:shd w:val="clear" w:color="auto" w:fill="auto"/>
        <w:spacing w:before="0" w:line="278" w:lineRule="exact"/>
        <w:ind w:left="500" w:firstLine="0"/>
        <w:jc w:val="both"/>
      </w:pPr>
      <w:proofErr w:type="gramStart"/>
      <w:r>
        <w:t>нарушениях</w:t>
      </w:r>
      <w:proofErr w:type="gramEnd"/>
      <w:r>
        <w:t xml:space="preserve"> в работе тепловых энергоустановок и несчастны</w:t>
      </w:r>
      <w:r>
        <w:t>х случаях, связанных с их</w:t>
      </w:r>
      <w:r>
        <w:br/>
        <w:t>эксплуатацией;</w:t>
      </w:r>
    </w:p>
    <w:p w:rsidR="00390AED" w:rsidRDefault="002D36BD" w:rsidP="00C73973">
      <w:pPr>
        <w:pStyle w:val="20"/>
        <w:framePr w:w="10181" w:h="12916" w:hRule="exact" w:wrap="none" w:vAnchor="page" w:hAnchor="page" w:x="1204" w:y="451"/>
        <w:numPr>
          <w:ilvl w:val="0"/>
          <w:numId w:val="3"/>
        </w:numPr>
        <w:shd w:val="clear" w:color="auto" w:fill="auto"/>
        <w:tabs>
          <w:tab w:val="left" w:pos="446"/>
        </w:tabs>
        <w:spacing w:before="0" w:line="278" w:lineRule="exact"/>
        <w:ind w:left="160" w:firstLine="0"/>
        <w:jc w:val="both"/>
      </w:pPr>
      <w:r>
        <w:t>С периодичностью 1 раз в 6 месяцев проводить с оперативно-ремонтным персоналом</w:t>
      </w:r>
    </w:p>
    <w:p w:rsidR="00390AED" w:rsidRDefault="002D36BD" w:rsidP="00C73973">
      <w:pPr>
        <w:pStyle w:val="20"/>
        <w:framePr w:w="10181" w:h="12916" w:hRule="exact" w:wrap="none" w:vAnchor="page" w:hAnchor="page" w:x="1204" w:y="451"/>
        <w:shd w:val="clear" w:color="auto" w:fill="auto"/>
        <w:spacing w:before="0" w:line="278" w:lineRule="exact"/>
        <w:ind w:left="500" w:firstLine="0"/>
        <w:jc w:val="both"/>
      </w:pPr>
      <w:r>
        <w:t>контрольные противоаварийные и противопожарные тренировки с отметкой в журнале</w:t>
      </w:r>
      <w:r>
        <w:br/>
        <w:t>противоаварийных и противопожарных тренировок;</w:t>
      </w:r>
    </w:p>
    <w:p w:rsidR="00390AED" w:rsidRDefault="002D36BD" w:rsidP="00C73973">
      <w:pPr>
        <w:pStyle w:val="20"/>
        <w:framePr w:w="10181" w:h="12916" w:hRule="exact" w:wrap="none" w:vAnchor="page" w:hAnchor="page" w:x="1204" w:y="451"/>
        <w:numPr>
          <w:ilvl w:val="0"/>
          <w:numId w:val="3"/>
        </w:numPr>
        <w:shd w:val="clear" w:color="auto" w:fill="auto"/>
        <w:tabs>
          <w:tab w:val="left" w:pos="446"/>
        </w:tabs>
        <w:spacing w:before="0" w:line="278" w:lineRule="exact"/>
        <w:ind w:left="160" w:firstLine="0"/>
        <w:jc w:val="both"/>
      </w:pPr>
      <w:r>
        <w:t xml:space="preserve">Принимать </w:t>
      </w:r>
      <w:r>
        <w:t>тепловые энергоустановки после проведенного текущего ремонта;</w:t>
      </w:r>
    </w:p>
    <w:p w:rsidR="00390AED" w:rsidRDefault="002D36BD" w:rsidP="00C73973">
      <w:pPr>
        <w:pStyle w:val="20"/>
        <w:framePr w:w="10181" w:h="12916" w:hRule="exact" w:wrap="none" w:vAnchor="page" w:hAnchor="page" w:x="1204" w:y="451"/>
        <w:numPr>
          <w:ilvl w:val="0"/>
          <w:numId w:val="3"/>
        </w:numPr>
        <w:shd w:val="clear" w:color="auto" w:fill="auto"/>
        <w:tabs>
          <w:tab w:val="left" w:pos="446"/>
        </w:tabs>
        <w:spacing w:before="0" w:line="278" w:lineRule="exact"/>
        <w:ind w:left="160" w:firstLine="0"/>
        <w:jc w:val="both"/>
      </w:pPr>
      <w:r>
        <w:t>Принимать участие в составе комиссии при приемке тепловых энергоустановок после</w:t>
      </w:r>
    </w:p>
    <w:p w:rsidR="00390AED" w:rsidRDefault="002D36BD" w:rsidP="00C73973">
      <w:pPr>
        <w:pStyle w:val="20"/>
        <w:framePr w:w="10181" w:h="12916" w:hRule="exact" w:wrap="none" w:vAnchor="page" w:hAnchor="page" w:x="1204" w:y="451"/>
        <w:shd w:val="clear" w:color="auto" w:fill="auto"/>
        <w:spacing w:before="0" w:line="278" w:lineRule="exact"/>
        <w:ind w:left="500" w:firstLine="0"/>
        <w:jc w:val="both"/>
      </w:pPr>
      <w:r>
        <w:t>капитального ремонта;</w:t>
      </w:r>
    </w:p>
    <w:p w:rsidR="00390AED" w:rsidRDefault="002D36BD" w:rsidP="00C73973">
      <w:pPr>
        <w:pStyle w:val="20"/>
        <w:framePr w:w="10181" w:h="12916" w:hRule="exact" w:wrap="none" w:vAnchor="page" w:hAnchor="page" w:x="1204" w:y="451"/>
        <w:numPr>
          <w:ilvl w:val="0"/>
          <w:numId w:val="3"/>
        </w:numPr>
        <w:shd w:val="clear" w:color="auto" w:fill="auto"/>
        <w:tabs>
          <w:tab w:val="left" w:pos="446"/>
        </w:tabs>
        <w:spacing w:before="0" w:line="278" w:lineRule="exact"/>
        <w:ind w:left="160" w:firstLine="0"/>
        <w:jc w:val="both"/>
      </w:pPr>
      <w:r>
        <w:t xml:space="preserve">Организовывать своевременную поверку контрольно-измерительных приборов </w:t>
      </w:r>
      <w:proofErr w:type="gramStart"/>
      <w:r>
        <w:t>в</w:t>
      </w:r>
      <w:proofErr w:type="gramEnd"/>
    </w:p>
    <w:p w:rsidR="00390AED" w:rsidRDefault="002D36BD" w:rsidP="00C73973">
      <w:pPr>
        <w:pStyle w:val="20"/>
        <w:framePr w:w="10181" w:h="12916" w:hRule="exact" w:wrap="none" w:vAnchor="page" w:hAnchor="page" w:x="1204" w:y="451"/>
        <w:shd w:val="clear" w:color="auto" w:fill="auto"/>
        <w:spacing w:before="0" w:line="278" w:lineRule="exact"/>
        <w:ind w:left="500" w:firstLine="0"/>
        <w:jc w:val="both"/>
      </w:pPr>
      <w:r>
        <w:t xml:space="preserve">установленные </w:t>
      </w:r>
      <w:r>
        <w:t>сроки;</w:t>
      </w:r>
    </w:p>
    <w:p w:rsidR="00390AED" w:rsidRDefault="002D36BD" w:rsidP="00C73973">
      <w:pPr>
        <w:pStyle w:val="20"/>
        <w:framePr w:w="10181" w:h="12916" w:hRule="exact" w:wrap="none" w:vAnchor="page" w:hAnchor="page" w:x="1204" w:y="451"/>
        <w:numPr>
          <w:ilvl w:val="0"/>
          <w:numId w:val="3"/>
        </w:numPr>
        <w:shd w:val="clear" w:color="auto" w:fill="auto"/>
        <w:tabs>
          <w:tab w:val="left" w:pos="446"/>
        </w:tabs>
        <w:spacing w:before="0" w:line="278" w:lineRule="exact"/>
        <w:ind w:left="160" w:firstLine="0"/>
        <w:jc w:val="both"/>
      </w:pPr>
      <w:r>
        <w:t xml:space="preserve">С периодичностью не реже 1 раза в неделю проводить осмотры тепловых пунктов </w:t>
      </w:r>
      <w:proofErr w:type="gramStart"/>
      <w:r>
        <w:t>с</w:t>
      </w:r>
      <w:proofErr w:type="gramEnd"/>
    </w:p>
    <w:p w:rsidR="00390AED" w:rsidRDefault="002D36BD" w:rsidP="00C73973">
      <w:pPr>
        <w:pStyle w:val="20"/>
        <w:framePr w:w="10181" w:h="12916" w:hRule="exact" w:wrap="none" w:vAnchor="page" w:hAnchor="page" w:x="1204" w:y="451"/>
        <w:shd w:val="clear" w:color="auto" w:fill="auto"/>
        <w:spacing w:before="0" w:line="278" w:lineRule="exact"/>
        <w:ind w:left="500" w:firstLine="0"/>
        <w:jc w:val="both"/>
      </w:pPr>
      <w:r>
        <w:t>отражением результатов в оперативном журнале;</w:t>
      </w:r>
    </w:p>
    <w:p w:rsidR="00390AED" w:rsidRDefault="002D36BD" w:rsidP="00C73973">
      <w:pPr>
        <w:pStyle w:val="20"/>
        <w:framePr w:w="10181" w:h="12916" w:hRule="exact" w:wrap="none" w:vAnchor="page" w:hAnchor="page" w:x="1204" w:y="451"/>
        <w:numPr>
          <w:ilvl w:val="0"/>
          <w:numId w:val="3"/>
        </w:numPr>
        <w:shd w:val="clear" w:color="auto" w:fill="auto"/>
        <w:tabs>
          <w:tab w:val="left" w:pos="446"/>
        </w:tabs>
        <w:spacing w:before="0" w:line="278" w:lineRule="exact"/>
        <w:ind w:left="160" w:firstLine="0"/>
        <w:jc w:val="both"/>
      </w:pPr>
      <w:r>
        <w:t>Ежегодно, после окончания отопительного сезона, и после проведенных ремонтов с заменой</w:t>
      </w:r>
    </w:p>
    <w:p w:rsidR="00390AED" w:rsidRDefault="002D36BD" w:rsidP="00C73973">
      <w:pPr>
        <w:pStyle w:val="20"/>
        <w:framePr w:w="10181" w:h="12916" w:hRule="exact" w:wrap="none" w:vAnchor="page" w:hAnchor="page" w:x="1204" w:y="451"/>
        <w:shd w:val="clear" w:color="auto" w:fill="auto"/>
        <w:spacing w:before="0" w:line="278" w:lineRule="exact"/>
        <w:ind w:left="500" w:firstLine="0"/>
        <w:jc w:val="both"/>
      </w:pPr>
      <w:r>
        <w:t>труб и оборудования, организовывать пр</w:t>
      </w:r>
      <w:r>
        <w:t>оведение промывок и испытаний на прочность и</w:t>
      </w:r>
      <w:r>
        <w:br/>
        <w:t>плотность систем отопления и горячего водоснабжения с оформлением актов;</w:t>
      </w:r>
    </w:p>
    <w:p w:rsidR="00390AED" w:rsidRDefault="002D36BD" w:rsidP="00C73973">
      <w:pPr>
        <w:pStyle w:val="20"/>
        <w:framePr w:w="10181" w:h="12916" w:hRule="exact" w:wrap="none" w:vAnchor="page" w:hAnchor="page" w:x="1204" w:y="451"/>
        <w:numPr>
          <w:ilvl w:val="0"/>
          <w:numId w:val="3"/>
        </w:numPr>
        <w:shd w:val="clear" w:color="auto" w:fill="auto"/>
        <w:tabs>
          <w:tab w:val="left" w:pos="446"/>
        </w:tabs>
        <w:spacing w:before="0" w:line="278" w:lineRule="exact"/>
        <w:ind w:left="160" w:firstLine="0"/>
        <w:jc w:val="both"/>
      </w:pPr>
      <w:r>
        <w:t xml:space="preserve">Организовывать выполнение предписаний </w:t>
      </w:r>
      <w:proofErr w:type="spellStart"/>
      <w:r>
        <w:t>энергоснабжающей</w:t>
      </w:r>
      <w:proofErr w:type="spellEnd"/>
      <w:r>
        <w:t xml:space="preserve"> организации при подготовке</w:t>
      </w:r>
    </w:p>
    <w:p w:rsidR="00390AED" w:rsidRDefault="002D36BD" w:rsidP="00C73973">
      <w:pPr>
        <w:pStyle w:val="20"/>
        <w:framePr w:w="10181" w:h="12916" w:hRule="exact" w:wrap="none" w:vAnchor="page" w:hAnchor="page" w:x="1204" w:y="451"/>
        <w:shd w:val="clear" w:color="auto" w:fill="auto"/>
        <w:spacing w:before="0" w:after="244" w:line="278" w:lineRule="exact"/>
        <w:ind w:left="500" w:firstLine="0"/>
        <w:jc w:val="both"/>
      </w:pPr>
      <w:r>
        <w:t xml:space="preserve">тепловых энергоустановок к зимней эксплуатации и </w:t>
      </w:r>
      <w:r>
        <w:t>принимать участие в работе комиссии</w:t>
      </w:r>
      <w:r>
        <w:br/>
        <w:t>при приемке тепловых энергоустановок с составлением паспорта готовности.</w:t>
      </w:r>
    </w:p>
    <w:p w:rsidR="00390AED" w:rsidRDefault="002D36BD" w:rsidP="00C73973">
      <w:pPr>
        <w:pStyle w:val="10"/>
        <w:framePr w:w="10181" w:h="12916" w:hRule="exact" w:wrap="none" w:vAnchor="page" w:hAnchor="page" w:x="1204" w:y="451"/>
        <w:numPr>
          <w:ilvl w:val="0"/>
          <w:numId w:val="5"/>
        </w:numPr>
        <w:shd w:val="clear" w:color="auto" w:fill="auto"/>
        <w:tabs>
          <w:tab w:val="left" w:pos="4427"/>
        </w:tabs>
        <w:spacing w:before="0" w:line="274" w:lineRule="exact"/>
        <w:ind w:left="4040"/>
        <w:jc w:val="both"/>
      </w:pPr>
      <w:bookmarkStart w:id="13" w:name="bookmark12"/>
      <w:r>
        <w:t>Ответственность</w:t>
      </w:r>
      <w:bookmarkEnd w:id="13"/>
    </w:p>
    <w:p w:rsidR="00390AED" w:rsidRDefault="002D36BD" w:rsidP="00C73973">
      <w:pPr>
        <w:pStyle w:val="20"/>
        <w:framePr w:w="10181" w:h="12916" w:hRule="exact" w:wrap="none" w:vAnchor="page" w:hAnchor="page" w:x="1204" w:y="451"/>
        <w:shd w:val="clear" w:color="auto" w:fill="auto"/>
        <w:spacing w:before="0"/>
        <w:ind w:left="500" w:firstLine="740"/>
        <w:jc w:val="both"/>
      </w:pPr>
      <w:proofErr w:type="gramStart"/>
      <w:r>
        <w:t>Ответственный</w:t>
      </w:r>
      <w:proofErr w:type="gramEnd"/>
      <w:r>
        <w:t xml:space="preserve"> за исправное состояние и безопасную эксплуатацию тепловых</w:t>
      </w:r>
      <w:r>
        <w:br/>
        <w:t>энергоустановок несет ответственность за неудовлетворительн</w:t>
      </w:r>
      <w:r>
        <w:t>ую организацию работы</w:t>
      </w:r>
      <w:r>
        <w:br/>
        <w:t>тепловых энергоустановок и нарушения, допущенные им или оперативно-ремонтным</w:t>
      </w:r>
      <w:r>
        <w:br/>
        <w:t>персоналом и подвергается взысканию в зависимости от степени и характера нарушений в</w:t>
      </w:r>
      <w:r>
        <w:br/>
        <w:t>административном порядке.</w:t>
      </w:r>
    </w:p>
    <w:p w:rsidR="00390AED" w:rsidRDefault="002D36BD" w:rsidP="00C73973">
      <w:pPr>
        <w:pStyle w:val="10"/>
        <w:framePr w:w="10181" w:h="2476" w:hRule="exact" w:wrap="none" w:vAnchor="page" w:hAnchor="page" w:x="1516" w:y="13366"/>
        <w:numPr>
          <w:ilvl w:val="0"/>
          <w:numId w:val="5"/>
        </w:numPr>
        <w:shd w:val="clear" w:color="auto" w:fill="auto"/>
        <w:tabs>
          <w:tab w:val="left" w:pos="4162"/>
        </w:tabs>
        <w:spacing w:before="0" w:line="278" w:lineRule="exact"/>
        <w:ind w:left="3780"/>
        <w:jc w:val="both"/>
      </w:pPr>
      <w:bookmarkStart w:id="14" w:name="bookmark13"/>
      <w:r>
        <w:t>Взаимоотношения</w:t>
      </w:r>
      <w:bookmarkEnd w:id="14"/>
    </w:p>
    <w:p w:rsidR="00390AED" w:rsidRDefault="002D36BD" w:rsidP="00C73973">
      <w:pPr>
        <w:pStyle w:val="20"/>
        <w:framePr w:w="10181" w:h="2476" w:hRule="exact" w:wrap="none" w:vAnchor="page" w:hAnchor="page" w:x="1516" w:y="13366"/>
        <w:shd w:val="clear" w:color="auto" w:fill="auto"/>
        <w:spacing w:before="0" w:line="278" w:lineRule="exact"/>
        <w:ind w:left="380"/>
      </w:pPr>
      <w:r>
        <w:t xml:space="preserve">5.1. Ответственный в своей </w:t>
      </w:r>
      <w:r>
        <w:t>деятельности подчиняется руководителю учреждения и выполняет его</w:t>
      </w:r>
      <w:r>
        <w:br/>
        <w:t>распоряжения.</w:t>
      </w:r>
    </w:p>
    <w:p w:rsidR="00C73973" w:rsidRDefault="00C73973" w:rsidP="00C73973">
      <w:pPr>
        <w:pStyle w:val="20"/>
        <w:framePr w:w="10181" w:h="2476" w:hRule="exact" w:wrap="none" w:vAnchor="page" w:hAnchor="page" w:x="1516" w:y="13366"/>
        <w:numPr>
          <w:ilvl w:val="1"/>
          <w:numId w:val="5"/>
        </w:numPr>
        <w:shd w:val="clear" w:color="auto" w:fill="auto"/>
        <w:tabs>
          <w:tab w:val="left" w:pos="466"/>
        </w:tabs>
        <w:spacing w:before="0"/>
        <w:ind w:left="380"/>
      </w:pPr>
      <w:r>
        <w:t>Ему подчиняется в части эксплуатации тепловых энергоустановок, оперативно-ремонтный</w:t>
      </w:r>
      <w:r>
        <w:br/>
        <w:t>персонал.</w:t>
      </w:r>
    </w:p>
    <w:p w:rsidR="00C73973" w:rsidRDefault="00C73973" w:rsidP="00C73973">
      <w:pPr>
        <w:pStyle w:val="20"/>
        <w:framePr w:w="10181" w:h="2476" w:hRule="exact" w:wrap="none" w:vAnchor="page" w:hAnchor="page" w:x="1516" w:y="13366"/>
        <w:shd w:val="clear" w:color="auto" w:fill="auto"/>
        <w:spacing w:before="0" w:line="278" w:lineRule="exact"/>
        <w:ind w:left="380"/>
      </w:pPr>
      <w:proofErr w:type="gramStart"/>
      <w:r>
        <w:t>Ответственный</w:t>
      </w:r>
      <w:proofErr w:type="gramEnd"/>
      <w:r>
        <w:t xml:space="preserve"> строит свои взаимоотношения с персоналом предприятия, в части</w:t>
      </w:r>
      <w:r>
        <w:br/>
        <w:t>эксплуатации тепловых энергоустановок, через руководителя предприятия.</w:t>
      </w:r>
    </w:p>
    <w:p w:rsidR="00390AED" w:rsidRDefault="00390AED">
      <w:pPr>
        <w:rPr>
          <w:sz w:val="2"/>
          <w:szCs w:val="2"/>
        </w:rPr>
        <w:sectPr w:rsidR="00390AE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90AED" w:rsidRDefault="00390AED" w:rsidP="00C73973">
      <w:pPr>
        <w:pStyle w:val="20"/>
        <w:framePr w:w="10181" w:h="1162" w:hRule="exact" w:wrap="none" w:vAnchor="page" w:hAnchor="page" w:x="1204" w:y="790"/>
        <w:shd w:val="clear" w:color="auto" w:fill="auto"/>
        <w:tabs>
          <w:tab w:val="left" w:pos="466"/>
        </w:tabs>
        <w:spacing w:before="0"/>
        <w:ind w:firstLine="0"/>
        <w:rPr>
          <w:sz w:val="2"/>
          <w:szCs w:val="2"/>
        </w:rPr>
      </w:pPr>
    </w:p>
    <w:sectPr w:rsidR="00390AE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6BD" w:rsidRDefault="002D36BD">
      <w:r>
        <w:separator/>
      </w:r>
    </w:p>
  </w:endnote>
  <w:endnote w:type="continuationSeparator" w:id="0">
    <w:p w:rsidR="002D36BD" w:rsidRDefault="002D3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6BD" w:rsidRDefault="002D36BD"/>
  </w:footnote>
  <w:footnote w:type="continuationSeparator" w:id="0">
    <w:p w:rsidR="002D36BD" w:rsidRDefault="002D36B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9CA"/>
    <w:multiLevelType w:val="multilevel"/>
    <w:tmpl w:val="15384A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A072CA"/>
    <w:multiLevelType w:val="multilevel"/>
    <w:tmpl w:val="F3081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AF6DE7"/>
    <w:multiLevelType w:val="multilevel"/>
    <w:tmpl w:val="FC6EBE8A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7D5481"/>
    <w:multiLevelType w:val="multilevel"/>
    <w:tmpl w:val="2AFEC7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22137E"/>
    <w:multiLevelType w:val="multilevel"/>
    <w:tmpl w:val="035C37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90AED"/>
    <w:rsid w:val="002D36BD"/>
    <w:rsid w:val="00390AED"/>
    <w:rsid w:val="00A35628"/>
    <w:rsid w:val="00C7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125" w:lineRule="exact"/>
      <w:jc w:val="both"/>
    </w:pPr>
    <w:rPr>
      <w:sz w:val="10"/>
      <w:szCs w:val="1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274" w:lineRule="exact"/>
      <w:ind w:hanging="38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48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</w:rPr>
  </w:style>
  <w:style w:type="table" w:styleId="a4">
    <w:name w:val="Table Grid"/>
    <w:basedOn w:val="a1"/>
    <w:uiPriority w:val="59"/>
    <w:rsid w:val="00C7397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739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97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vezdo&#1089;hkads14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3571</Words>
  <Characters>26075</Characters>
  <Application>Microsoft Office Word</Application>
  <DocSecurity>0</DocSecurity>
  <Lines>1533</Lines>
  <Paragraphs>630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55</cp:lastModifiedBy>
  <cp:revision>2</cp:revision>
  <cp:lastPrinted>2025-06-24T10:44:00Z</cp:lastPrinted>
  <dcterms:created xsi:type="dcterms:W3CDTF">2025-06-24T10:33:00Z</dcterms:created>
  <dcterms:modified xsi:type="dcterms:W3CDTF">2025-06-24T10:51:00Z</dcterms:modified>
</cp:coreProperties>
</file>