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78" w:rsidRPr="000044B0" w:rsidRDefault="00E64E78" w:rsidP="00E64E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0044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РЕКОМЕНДАЦИИ ГРАЖДАНАМ: Клещевой вирусный энцефалит и меры его профилактики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Клещевой вирусный энцефалит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можно заразиться?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болезни (арбовирус) передается человеку</w:t>
      </w: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первые минуты присасывания зараженного вирусом клеща вместе с обезболивающей слюной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посещении эндемичных по КВЭ территорий в лесах, лесопарках, на индивидуальных садово-огородных участках,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заносе клещей животными (собаками, кошками) или людьми – на одежде, с цветами, ветками и т. д. (заражение людей, не посещающих лес),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также,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</w:t>
      </w: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втирании в кожу вируса при раздавливании клеща или расчесывании места укуса.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Какие основные признаки болезни?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Кто подвержен заражению?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заражению клещевым энцефалитом восприимчивы все люди, независимо от возраста и пола.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нефте-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можно защититься от клещевого вирусного энцефалита?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клещевым энцефалитом можно предупредить с помощью </w:t>
      </w: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неспецифической и специфической профилактики.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Неспецифическая профилактика</w:t>
      </w: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применение специальных защитных костюмов (для организованных контингентов) или приспособленной одежды, которая не должна допускать заползания клещей через воротник и обшлага. Рубашка должна иметь длинные рукава, которые у </w:t>
      </w: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запястий укрепляют резинкой. Заправляют рубашку в брюки, концы брюк - в носки и сапоги. Голову и шею закрывают косынкой.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защиты от клещей используют отпугивающие средства – </w:t>
      </w: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репелленты,</w:t>
      </w: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которыми обрабатывают открытые участки тела и одежду.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использованием препаратов следует ознакомиться с инструкцией.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специфической профилактики</w:t>
      </w: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клещевого вирусного энцефалита включают: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профилактические прививки против</w:t>
      </w: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серопрофилактику</w:t>
      </w: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(непривитым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люди, выезжающие на работу или отдых в неблагополучные территории, должны быть обязательно привиты.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Где и как можно сделать прививку от клещевого вирусного энцефалита?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 и куда обращаться, если Вы не привиты и находились на опасной неблагополучной по клещевому энцефалиту территории и произошло присасывание клеща?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привитым лицам проводится серопрофилактика – </w:t>
      </w: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человеческого иммуноглобулина против клещевого энцефалита в течение 96 часов после присасывания клещей </w:t>
      </w: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обращения в медицинские организации по показаниям.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снять клеща?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это сделать у врача в травматологическом пункте в поликлинике по месту жительства или любом травматологическом пункте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удалении клеща необходимо соблюдать следующие рекомендации: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место укуса продезинфицировать любым пригодным для этих целей средством (70% спирт, 5% йод, одеколон),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извлечения клеща необходимо тщательно вымыть руки с мылом,</w:t>
      </w:r>
    </w:p>
    <w:p w:rsidR="00E64E78" w:rsidRPr="000044B0" w:rsidRDefault="00E64E78" w:rsidP="00E64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4B0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D57049" w:rsidRDefault="000044B0">
      <w:pPr>
        <w:rPr>
          <w:rFonts w:ascii="Times New Roman" w:hAnsi="Times New Roman" w:cs="Times New Roman"/>
          <w:sz w:val="24"/>
          <w:szCs w:val="24"/>
        </w:rPr>
      </w:pPr>
      <w:r w:rsidRPr="000044B0">
        <w:rPr>
          <w:rFonts w:ascii="Times New Roman" w:hAnsi="Times New Roman" w:cs="Times New Roman"/>
          <w:sz w:val="24"/>
          <w:szCs w:val="24"/>
        </w:rPr>
        <w:t>Снятого клеща доставляют на исследование в микробиологическую лабораторию или иные лаборатории, проводящие такие исследования.</w:t>
      </w:r>
    </w:p>
    <w:p w:rsidR="000044B0" w:rsidRDefault="000044B0">
      <w:pPr>
        <w:rPr>
          <w:rFonts w:ascii="Times New Roman" w:hAnsi="Times New Roman" w:cs="Times New Roman"/>
          <w:sz w:val="24"/>
          <w:szCs w:val="24"/>
        </w:rPr>
      </w:pPr>
    </w:p>
    <w:p w:rsidR="000044B0" w:rsidRDefault="000044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7FEC51" wp14:editId="531F3AFF">
            <wp:extent cx="6885829" cy="4865129"/>
            <wp:effectExtent l="0" t="0" r="1270" b="0"/>
            <wp:docPr id="1" name="Рисунок 1" descr="https://www.rospotrebnadzor.ru/files/news/A4-Entsifalit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Entsifalit_1980x14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829" cy="486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4B0" w:rsidRPr="000044B0" w:rsidRDefault="00B510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материалам сайта</w:t>
      </w:r>
      <w:r w:rsidR="000044B0" w:rsidRPr="000044B0">
        <w:rPr>
          <w:rFonts w:ascii="Times New Roman" w:hAnsi="Times New Roman" w:cs="Times New Roman"/>
          <w:sz w:val="24"/>
          <w:szCs w:val="24"/>
        </w:rPr>
        <w:t>:</w:t>
      </w:r>
      <w:r w:rsidR="000044B0" w:rsidRPr="000044B0">
        <w:rPr>
          <w:sz w:val="24"/>
          <w:szCs w:val="24"/>
        </w:rPr>
        <w:t xml:space="preserve"> </w:t>
      </w:r>
      <w:r w:rsidR="000044B0" w:rsidRPr="000044B0">
        <w:rPr>
          <w:rFonts w:ascii="Times New Roman" w:hAnsi="Times New Roman" w:cs="Times New Roman"/>
          <w:sz w:val="24"/>
          <w:szCs w:val="24"/>
        </w:rPr>
        <w:t>https://www.rospotrebnadzor.ru</w:t>
      </w:r>
    </w:p>
    <w:sectPr w:rsidR="000044B0" w:rsidRPr="000044B0" w:rsidSect="00E64E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D1"/>
    <w:rsid w:val="000044B0"/>
    <w:rsid w:val="008B191B"/>
    <w:rsid w:val="00B41B9E"/>
    <w:rsid w:val="00B510E7"/>
    <w:rsid w:val="00D57049"/>
    <w:rsid w:val="00D623FB"/>
    <w:rsid w:val="00E64E78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4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admin</cp:lastModifiedBy>
  <cp:revision>2</cp:revision>
  <dcterms:created xsi:type="dcterms:W3CDTF">2022-03-05T05:20:00Z</dcterms:created>
  <dcterms:modified xsi:type="dcterms:W3CDTF">2022-03-05T05:20:00Z</dcterms:modified>
</cp:coreProperties>
</file>