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E71" w:rsidRPr="000B0E71" w:rsidRDefault="002759B4" w:rsidP="000B0E7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2759B4">
        <w:rPr>
          <w:rFonts w:ascii="Times New Roman" w:eastAsia="Arial Unicode MS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-267970</wp:posOffset>
            </wp:positionH>
            <wp:positionV relativeFrom="paragraph">
              <wp:posOffset>16510</wp:posOffset>
            </wp:positionV>
            <wp:extent cx="6590665" cy="9067800"/>
            <wp:effectExtent l="0" t="0" r="635" b="0"/>
            <wp:wrapTight wrapText="bothSides">
              <wp:wrapPolygon edited="0">
                <wp:start x="0" y="0"/>
                <wp:lineTo x="0" y="21555"/>
                <wp:lineTo x="21540" y="21555"/>
                <wp:lineTo x="21540" y="0"/>
                <wp:lineTo x="0" y="0"/>
              </wp:wrapPolygon>
            </wp:wrapTight>
            <wp:docPr id="1" name="Рисунок 1" descr="C:\Users\user\Desktop\био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ио 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665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907" w:rsidRPr="00366907" w:rsidRDefault="00366907" w:rsidP="00275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bookmarkStart w:id="0" w:name="_GoBack"/>
      <w:bookmarkEnd w:id="0"/>
      <w:r w:rsidRPr="00366907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lastRenderedPageBreak/>
        <w:t>Планируемые результаты</w:t>
      </w:r>
      <w:r w:rsidR="00272B96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 </w:t>
      </w:r>
      <w:r w:rsidRPr="00366907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изучения биологии в 8 классе.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Личностные результаты: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формирование ответственного отношения к учению, </w:t>
      </w:r>
      <w:proofErr w:type="gramStart"/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готовности и способности</w:t>
      </w:r>
      <w:proofErr w:type="gramEnd"/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здоровьесберегающих</w:t>
      </w:r>
      <w:proofErr w:type="spellEnd"/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 технологий;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proofErr w:type="spellStart"/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сформированность</w:t>
      </w:r>
      <w:proofErr w:type="spellEnd"/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 объектам;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- ф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ормирование личностных представлений о ценности природы, осознание значимости и общности глобальных проблем человечества;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формирование уважительного отношения к истории, культуре, национальным особенностям и образу жизни других народов; толерантности и миролюбия;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освоение социальных норм и правил поведения, ролей и форм социальной жизни в группах и сообществах, включая взрослые и социальные сообщества; участие в школьной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 ступкам;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proofErr w:type="spellStart"/>
      <w:r w:rsidRPr="00366907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Метапредметные</w:t>
      </w:r>
      <w:proofErr w:type="spellEnd"/>
      <w:r w:rsidRPr="00366907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 результаты: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Регулятивные УУД: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Самостоятельно обнаруживать и формулировать проблему в классной и индивидуальной учебной деятельности.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Составлять (индивидуально или в группе) план решения проблемы (выполнения проекта).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Подбирать к каждой проблеме (задаче) адекватную ей теоретическую модель.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lastRenderedPageBreak/>
        <w:t>Работая по предложенному и самостоятельно составленному плану, использовать наряду с основными и дополнительные средства (справочная литература, сложные приборы, компьютер).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Планировать свою индивидуальную образовательную траекторию.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В ходе представления проекта давать оценку его результатам.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Самостоятельно осознавать причины своего успеха или неуспеха и находить способы выхода из ситуации неусп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еха.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Уметь оценить степень успешности своей индивидуальной образовательной деятельности.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ь»).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Познавательные УУД: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Анализировать, сравнивать, класс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ифицировать и обобщать понятия: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– давать определение понятиям на основе изученного на различны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х предметах учебного материала;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– осуществлять логическую операцию установ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родо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 - видовых отношений;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– обобщать понятия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– осуществлять логическую операцию перехода от понятия с меньшим объем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ом к понятию с большим объемом.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Строить логическое рассуждение, включающее установлени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е причинно-следственных связей.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Создавать модели с выделением существенных характеристик объекта, преобразовывать модели с целью выявления общих законов, определя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ющих данную предметную область.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Представлять информацию в виде конс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пектов, таблиц, схем, графиков.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Преобразовывать информацию из одного вида в другой и выбирать удобную для себя форму фиксации и представления информации. Представлять информацию в оптимальной ф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орме в зависимости от адресата.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Понимая позицию другого, различать в его речи: мнение (точку зрения), доказательство (аргументы), факты; гипотезы, аксиомы, теории. Для этого самостоятельно использовать различные виды чтения (изучающее, просмотровое, ознакомительно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е, поисковое), приемы слушания.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Самому создавать источники информации разного типа и для разных аудиторий, соблюдать информационную гигиену и правила информационной безопасности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Коммуникативные УУД: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Отстаивая свою точку зрения, приводить арг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ументы, подтверждая их фактами.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В дискуссии уметь выдвинуть контраргументы, перефразировать свою мысль (владение м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еханизмом эквивалентных замен).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Учиться критично относиться к своему мнению, с достоинством признавать ошибочность своего мнения (если оно таково) и корректировать его.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lastRenderedPageBreak/>
        <w:t>Понимая позицию другого, различать в его речи: мнение (точку зрения), доказательство (аргументы), факты; гипотезы, акс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иомы, теории.</w:t>
      </w:r>
    </w:p>
    <w:p w:rsid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Уметь взглянуть на ситуацию с иной позиции и догова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риваться с людьми иных позиций.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Предметные результаты: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В познавательной (интеллектуальной) сфере: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классификация — определение принадлежности биологических объектов к опред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еленной систематической группе;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выделение существенных пр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изнаков биологических объектов;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соблюдения мер профилактики заб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олеваний, вызываемых животными,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(на примере сопоставления отдельных групп); роли различных организмов в жизни человека; значения биологического разноо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бразия для сохранения биосферы;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различение на живых объектах и таблицах наиболее распространенных животных;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 опасных для человека животных;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сравнение биологических объектов и процессов, умение делать выводы и умо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заключения на основе сравнения;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выявление приспособлений организмов к среде обитания; типов взаимодейс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твия разных видов в экосистеме;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2. В ценностно-ориентационной сфере: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знание основных правил поведения в природе;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3. В сфере трудовой деятельности: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знание и соблюдение правил работы в кабинете биологии;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соблюдение правил работы с биологиче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скими приборами и инструментами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(</w:t>
      </w:r>
      <w:proofErr w:type="spellStart"/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препаровальные</w:t>
      </w:r>
      <w:proofErr w:type="spellEnd"/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 иглы, скальпели, лупы, микроскопы).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4. В сфере физической деятельности: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-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освоение приемов оказания первой помощи при отравлении ядовитыми растениями;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5. В эстетической сфере: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овладение умением оценивать с эстетической точки зрения объекты живой природы.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Ученик должен знать: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характеризовать особенности строения и процессов жизнедеятельности организма человека, их практическую значимость;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применять методы биологической науки при изучении организма человека: проводить наблюдения за состоянием собственного организма, измерения, ставить несложные биологические эксперименты и объяснять их результаты;</w:t>
      </w:r>
    </w:p>
    <w:p w:rsid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использовать составляющие исследовательской и проектной деятельности по изучению организма человека: приводить доказательства родства человека с млекопитающими животными,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lastRenderedPageBreak/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сравнивать клетки, ткани, процессы жизнедеятельности организма человека; выявлять взаимосвязи между особенностями строения клеток, тканей, органов, систем органов и их функциями;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ориентироваться в системе познавательных ценностей: оценивать информацию об организме человека, получаемую из разных источников, последствия влияния факторов риска на здоровье человека.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 w:rsidRPr="00366907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Ученик должен уметь: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использовать на практике приёмы оказания первой помощи при простудных заболеваниях, ожогах, обморожениях, травмах, спасении утопающего; рациональной организации труда и отдыха; проведения наблюдений за состоянием собственного организма;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выделять эстетические достоинства человеческого тела;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реализовывать установки здорового образа жизни;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находить в учебной и научно-популярной литературе информацию об организме человека, оформлять её в виде устных сообщений, докладов, рефератов, презентаций;</w:t>
      </w:r>
    </w:p>
    <w:p w:rsidR="00366907" w:rsidRPr="00366907" w:rsidRDefault="00366907" w:rsidP="0036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- </w:t>
      </w:r>
      <w:r w:rsidRPr="00366907">
        <w:rPr>
          <w:rFonts w:ascii="Times New Roman" w:eastAsia="Times New Roman" w:hAnsi="Times New Roman" w:cs="Times New Roman"/>
          <w:sz w:val="24"/>
          <w:szCs w:val="24"/>
          <w:lang w:bidi="ar-DZ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66907" w:rsidRDefault="00366907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C5FD6" w:rsidRPr="003B41BF" w:rsidRDefault="003C5FD6" w:rsidP="00366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lastRenderedPageBreak/>
        <w:t>Содержание учебного предмета.</w:t>
      </w:r>
    </w:p>
    <w:p w:rsidR="003C5FD6" w:rsidRPr="003B41BF" w:rsidRDefault="003C5FD6" w:rsidP="003C5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DZ"/>
        </w:rPr>
      </w:pPr>
    </w:p>
    <w:p w:rsidR="003C5FD6" w:rsidRPr="003B41BF" w:rsidRDefault="00164FD6" w:rsidP="00164FD6">
      <w:pPr>
        <w:spacing w:after="0" w:line="240" w:lineRule="auto"/>
        <w:ind w:right="113" w:firstLine="708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Раздел1. Введение.</w:t>
      </w:r>
    </w:p>
    <w:p w:rsidR="003C5FD6" w:rsidRDefault="003C5FD6" w:rsidP="00164FD6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bCs/>
          <w:sz w:val="24"/>
          <w:szCs w:val="24"/>
          <w:lang w:bidi="ar-DZ"/>
        </w:rPr>
        <w:t>Биосоциальная природа человека и науки, изучающие его.</w:t>
      </w:r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 Значение знаний об особенностях строения и жизнедеятельности организма человека для самопознания и сохранения здоровья. Методы изучения организма человека, их значение и использование в собственной жизни. </w:t>
      </w:r>
    </w:p>
    <w:p w:rsidR="00164FD6" w:rsidRPr="003B41BF" w:rsidRDefault="00164FD6" w:rsidP="001F65C0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</w:p>
    <w:p w:rsidR="003C5FD6" w:rsidRPr="003B41BF" w:rsidRDefault="003C5FD6" w:rsidP="00164FD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Раз</w:t>
      </w:r>
      <w:r w:rsidR="00164FD6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дел </w:t>
      </w:r>
      <w:r w:rsidR="00164FD6"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2</w:t>
      </w:r>
      <w:r w:rsidR="00164FD6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. Происхождение человека.</w:t>
      </w:r>
    </w:p>
    <w:p w:rsidR="003C5FD6" w:rsidRPr="003B41BF" w:rsidRDefault="003C5FD6" w:rsidP="003C5FD6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1BF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Систематическое положение человека. Место и роль человека в системе органического мира, его сходство с животными и отличие от них. </w:t>
      </w:r>
    </w:p>
    <w:p w:rsidR="003C5FD6" w:rsidRPr="003B41BF" w:rsidRDefault="003C5FD6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Историческое прошлое людей. Предшественники людей; древнейшие люди; древние люди; первые современные люди. Расы человека. Расы человека; нацизм.</w:t>
      </w:r>
    </w:p>
    <w:p w:rsidR="003C5FD6" w:rsidRDefault="003C5FD6" w:rsidP="001F65C0">
      <w:pPr>
        <w:shd w:val="clear" w:color="auto" w:fill="FFFFFF"/>
        <w:spacing w:after="0" w:line="23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t>Ла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softHyphen/>
        <w:t>бораторная рабо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softHyphen/>
        <w:t>та №1 «Распозна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 w:rsidRPr="003B41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вание на таблицах 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органов и </w:t>
      </w:r>
      <w:r w:rsidRPr="003B41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систем органов 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t>человека».</w:t>
      </w:r>
    </w:p>
    <w:p w:rsidR="00164FD6" w:rsidRPr="003B41BF" w:rsidRDefault="00164FD6" w:rsidP="001F65C0">
      <w:pPr>
        <w:shd w:val="clear" w:color="auto" w:fill="FFFFFF"/>
        <w:spacing w:after="0" w:line="23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C5FD6" w:rsidRPr="003B41BF" w:rsidRDefault="00164FD6" w:rsidP="00164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Раздел 3. Строение организма.</w:t>
      </w:r>
    </w:p>
    <w:p w:rsidR="003C5FD6" w:rsidRPr="003B41BF" w:rsidRDefault="003C5FD6" w:rsidP="00164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1BF">
        <w:rPr>
          <w:rFonts w:ascii="Times New Roman" w:eastAsia="Times New Roman" w:hAnsi="Times New Roman" w:cs="Times New Roman"/>
          <w:sz w:val="24"/>
          <w:szCs w:val="24"/>
        </w:rPr>
        <w:t xml:space="preserve">Строение и процессы жизнедеятельности организма </w:t>
      </w:r>
      <w:proofErr w:type="spellStart"/>
      <w:proofErr w:type="gramStart"/>
      <w:r w:rsidRPr="003B41BF">
        <w:rPr>
          <w:rFonts w:ascii="Times New Roman" w:eastAsia="Times New Roman" w:hAnsi="Times New Roman" w:cs="Times New Roman"/>
          <w:sz w:val="24"/>
          <w:szCs w:val="24"/>
        </w:rPr>
        <w:t>человека.Значение</w:t>
      </w:r>
      <w:proofErr w:type="spellEnd"/>
      <w:proofErr w:type="gramEnd"/>
      <w:r w:rsidRPr="003B41BF">
        <w:rPr>
          <w:rFonts w:ascii="Times New Roman" w:eastAsia="Times New Roman" w:hAnsi="Times New Roman" w:cs="Times New Roman"/>
          <w:sz w:val="24"/>
          <w:szCs w:val="24"/>
        </w:rPr>
        <w:t xml:space="preserve"> знаний об особенностях строения и жизнедеятельности организма человека для самопознания и сохранения здоровья. Клеточное строение организма. Клеточное строение организмов как доказательство их родства, единства живой природы. Деление клетки – основа размножения, роста и развития организмов. Внешняя и внутренняя среда организма. Строение и функция клетки. Физиология клетки. Нарушения в строении и функционировании клеток – одна из причин заболеваний организмов. Ткани, органы, системы органов, их взаимосвязь как основа целостности многоклеточного организма. Распознавание на таблицах органов и систем органов человека</w:t>
      </w:r>
    </w:p>
    <w:p w:rsidR="003C5FD6" w:rsidRPr="003B41BF" w:rsidRDefault="003C5FD6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3B41B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Ла</w:t>
      </w:r>
      <w:r w:rsidRPr="003B41B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softHyphen/>
      </w:r>
      <w:r w:rsidRPr="003B41B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бораторная рабо</w:t>
      </w:r>
      <w:r w:rsidRPr="003B41B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softHyphen/>
      </w:r>
      <w:r w:rsidRPr="003B41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 №2 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t xml:space="preserve">«Изучение </w:t>
      </w:r>
      <w:r w:rsidRPr="003B41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микроскопического </w:t>
      </w:r>
      <w:r w:rsidRPr="003B41B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строения тканей»</w:t>
      </w:r>
    </w:p>
    <w:p w:rsidR="001F65C0" w:rsidRDefault="001F65C0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bidi="ar-DZ"/>
        </w:rPr>
      </w:pPr>
    </w:p>
    <w:p w:rsidR="003C5FD6" w:rsidRPr="003B41BF" w:rsidRDefault="003C5FD6" w:rsidP="00164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Раздел</w:t>
      </w:r>
      <w:r w:rsidR="00164FD6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 </w:t>
      </w:r>
      <w:r w:rsidR="00164FD6"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4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. О</w:t>
      </w:r>
      <w:r w:rsidR="00164FD6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порно-двигательная система.</w:t>
      </w:r>
    </w:p>
    <w:p w:rsidR="003C5FD6" w:rsidRPr="003B41BF" w:rsidRDefault="003C5FD6" w:rsidP="00164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Опора и движение. Опорно-двигательная </w:t>
      </w:r>
      <w:proofErr w:type="spellStart"/>
      <w:proofErr w:type="gramStart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система.Строение</w:t>
      </w:r>
      <w:proofErr w:type="spellEnd"/>
      <w:proofErr w:type="gramEnd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 костей.</w:t>
      </w:r>
    </w:p>
    <w:p w:rsidR="003C5FD6" w:rsidRPr="003B41BF" w:rsidRDefault="003C5FD6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Скелет и мышцы; химический состав костей; макроскопическое строение кости; микроскопическое строение кости; типы костей. Скелет человека. Осевой скелет.</w:t>
      </w:r>
    </w:p>
    <w:p w:rsidR="003C5FD6" w:rsidRPr="003B41BF" w:rsidRDefault="003C5FD6" w:rsidP="003C5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Скелет поясов свободных конечностей. Профилактика травматизма. Приемы оказания первой помощи себе и окружающим при травмах опорно-двигательной системы. Строение мышц.</w:t>
      </w:r>
    </w:p>
    <w:p w:rsidR="003C5FD6" w:rsidRPr="003B41BF" w:rsidRDefault="003C5FD6" w:rsidP="003C5FD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Работа скелетных мышц и их регуляция. Осанка. Предупреждения плоскост</w:t>
      </w:r>
      <w:r w:rsidRPr="003B41BF">
        <w:rPr>
          <w:rFonts w:ascii="Times New Roman" w:eastAsia="Times New Roman" w:hAnsi="Times New Roman" w:cs="Times New Roman"/>
          <w:bCs/>
          <w:sz w:val="24"/>
          <w:szCs w:val="24"/>
          <w:lang w:bidi="ar-DZ"/>
        </w:rPr>
        <w:t>опия.</w:t>
      </w:r>
    </w:p>
    <w:p w:rsidR="003C5FD6" w:rsidRPr="003B41BF" w:rsidRDefault="003C5FD6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  <w:t>Лабораторная работа №3:«Микроскопическое строение кости»</w:t>
      </w:r>
    </w:p>
    <w:p w:rsidR="003C5FD6" w:rsidRPr="003B41BF" w:rsidRDefault="003C5FD6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  <w:t>Лабораторная работа №4: «Утомление при статической работе»</w:t>
      </w:r>
    </w:p>
    <w:p w:rsidR="003C5FD6" w:rsidRPr="003B41BF" w:rsidRDefault="003C5FD6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</w:p>
    <w:p w:rsidR="003C5FD6" w:rsidRPr="003B41BF" w:rsidRDefault="003C5FD6" w:rsidP="00164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Раздел</w:t>
      </w:r>
      <w:r w:rsidR="00164FD6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 </w:t>
      </w:r>
      <w:r w:rsidR="00164FD6"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5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. Внутренняя среда</w:t>
      </w:r>
      <w:r w:rsidR="00164FD6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 организма.</w:t>
      </w:r>
    </w:p>
    <w:p w:rsidR="003C5FD6" w:rsidRPr="003B41BF" w:rsidRDefault="003C5FD6" w:rsidP="003C5FD6">
      <w:pPr>
        <w:framePr w:hSpace="180" w:wrap="around" w:vAnchor="page" w:hAnchor="page" w:x="1541" w:y="542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5FD6" w:rsidRPr="003B41BF" w:rsidRDefault="003C5FD6" w:rsidP="00164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Внутренняя среда организма. Состав и функции крови. Значение постоянства внутренней среды организма. Борьба организма с инфекцией. Иммунитет. Факторы, влияющие на иммунитет. Значение работ Л. Пастера и И.И. Мечникова в области иммунитета. Кровь. Группы крови. Переливание крови.</w:t>
      </w:r>
    </w:p>
    <w:p w:rsidR="003C5FD6" w:rsidRPr="003B41BF" w:rsidRDefault="003C5FD6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  <w:t>Лабораторная работа №5: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t xml:space="preserve"> «Изучение </w:t>
      </w:r>
      <w:r w:rsidRPr="003B41B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микроскопического 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t xml:space="preserve">строения крови (микропрепараты </w:t>
      </w:r>
      <w:r w:rsidRPr="003B41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крови человека и 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t>лягушки)».</w:t>
      </w:r>
    </w:p>
    <w:p w:rsidR="003C5FD6" w:rsidRPr="003B41BF" w:rsidRDefault="003C5FD6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C5FD6" w:rsidRPr="003B41BF" w:rsidRDefault="003C5FD6" w:rsidP="00164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Раздел</w:t>
      </w:r>
      <w:r w:rsidR="00164FD6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 </w:t>
      </w:r>
      <w:r w:rsidR="00164FD6"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6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. Кровенос</w:t>
      </w:r>
      <w:r w:rsidR="00164FD6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ная и лимфатическая системы.</w:t>
      </w:r>
    </w:p>
    <w:p w:rsidR="003C5FD6" w:rsidRPr="003B41BF" w:rsidRDefault="003C5FD6" w:rsidP="00164FD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Транспорт веществ. Кровеносная и лимфатическая системы. Органы кровообращения: строение и работа сердца. Круги кровообращения. Движение крови по сосудам. Гигиена сердечно - сосудистой системы. Первая помощь при заболевании сердца </w:t>
      </w:r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lastRenderedPageBreak/>
        <w:t xml:space="preserve">и </w:t>
      </w:r>
      <w:proofErr w:type="spellStart"/>
      <w:proofErr w:type="gramStart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сосудов.Артериальное</w:t>
      </w:r>
      <w:proofErr w:type="spellEnd"/>
      <w:proofErr w:type="gramEnd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 и венозное кровотечения. Приемы оказания первой помощи при кровотечениях</w:t>
      </w:r>
    </w:p>
    <w:p w:rsidR="003C5FD6" w:rsidRPr="003B41BF" w:rsidRDefault="003C5FD6" w:rsidP="003C5F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.П</w:t>
      </w:r>
      <w:r w:rsidRPr="003B41B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рак</w:t>
      </w:r>
      <w:r w:rsidRPr="003B41B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softHyphen/>
      </w:r>
      <w:r w:rsidRPr="003B41B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тическая  работа №1 </w:t>
      </w:r>
      <w:r w:rsidRPr="003B41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«Измерение кровяного давле</w:t>
      </w:r>
      <w:r w:rsidRPr="003B41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softHyphen/>
      </w: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t>ния».</w:t>
      </w:r>
    </w:p>
    <w:p w:rsidR="003C5FD6" w:rsidRPr="003B41BF" w:rsidRDefault="003C5FD6" w:rsidP="003C5F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proofErr w:type="gramStart"/>
      <w:r w:rsidRPr="003B41B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Прак</w:t>
      </w:r>
      <w:r w:rsidRPr="003B41B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softHyphen/>
      </w:r>
      <w:r w:rsidRPr="003B41BF">
        <w:rPr>
          <w:rFonts w:ascii="Times New Roman" w:eastAsia="Times New Roman" w:hAnsi="Times New Roman" w:cs="Times New Roman"/>
          <w:b/>
          <w:bCs/>
          <w:sz w:val="24"/>
          <w:szCs w:val="24"/>
        </w:rPr>
        <w:t>тическая  работы</w:t>
      </w:r>
      <w:proofErr w:type="gramEnd"/>
      <w:r w:rsidRPr="003B41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41B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№2 </w:t>
      </w:r>
      <w:r w:rsidRPr="003B41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«Подсчет уда</w:t>
      </w:r>
      <w:r w:rsidRPr="003B41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softHyphen/>
        <w:t xml:space="preserve">ров пульса в покое и при физической 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t>нагрузке».</w:t>
      </w:r>
    </w:p>
    <w:p w:rsidR="003C5FD6" w:rsidRPr="003B41BF" w:rsidRDefault="003C5FD6" w:rsidP="003C5FD6">
      <w:pPr>
        <w:spacing w:after="0" w:line="240" w:lineRule="auto"/>
        <w:rPr>
          <w:rFonts w:ascii="Times New Roman" w:eastAsia="Times New Roman" w:hAnsi="Times New Roman" w:cs="Times New Roman"/>
          <w:b/>
          <w:spacing w:val="-7"/>
          <w:sz w:val="24"/>
          <w:szCs w:val="24"/>
        </w:rPr>
      </w:pPr>
      <w:r w:rsidRPr="003B41B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Прак</w:t>
      </w:r>
      <w:r w:rsidRPr="003B41B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softHyphen/>
      </w:r>
      <w:r w:rsidRPr="003B41B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тическая     работа №3           </w:t>
      </w:r>
      <w:r w:rsidRPr="003B41B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«Изучение </w:t>
      </w:r>
      <w:r w:rsidRPr="003B41B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приемов    остановки </w:t>
      </w:r>
      <w:r w:rsidRPr="003B41B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капиллярного,  ве</w:t>
      </w:r>
      <w:r w:rsidRPr="003B41BF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>нозного, артериаль</w:t>
      </w:r>
      <w:r w:rsidRPr="003B41BF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softHyphen/>
        <w:t>ного кровотечений».</w:t>
      </w:r>
    </w:p>
    <w:p w:rsidR="003C5FD6" w:rsidRPr="003B41BF" w:rsidRDefault="003C5FD6" w:rsidP="003C5F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</w:pPr>
    </w:p>
    <w:p w:rsidR="003C5FD6" w:rsidRPr="003B41BF" w:rsidRDefault="00164FD6" w:rsidP="00164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Раздел 7. Дыхание.</w:t>
      </w:r>
    </w:p>
    <w:p w:rsidR="003C5FD6" w:rsidRPr="003B41BF" w:rsidRDefault="003C5FD6" w:rsidP="00164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Значение дыхания.  </w:t>
      </w:r>
      <w:r w:rsidRPr="003B41BF">
        <w:rPr>
          <w:rFonts w:ascii="Times New Roman" w:eastAsia="Times New Roman" w:hAnsi="Times New Roman" w:cs="Times New Roman"/>
          <w:sz w:val="24"/>
          <w:szCs w:val="24"/>
          <w:lang w:val="tt-RU" w:bidi="ar-DZ"/>
        </w:rPr>
        <w:t>Д</w:t>
      </w:r>
      <w:proofErr w:type="spellStart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ыхательная</w:t>
      </w:r>
      <w:proofErr w:type="spellEnd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 систем</w:t>
      </w:r>
      <w:r w:rsidRPr="003B41BF">
        <w:rPr>
          <w:rFonts w:ascii="Times New Roman" w:eastAsia="Times New Roman" w:hAnsi="Times New Roman" w:cs="Times New Roman"/>
          <w:sz w:val="24"/>
          <w:szCs w:val="24"/>
          <w:lang w:val="tt-RU" w:bidi="ar-DZ"/>
        </w:rPr>
        <w:t>а</w:t>
      </w:r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. Заболевания органов дыхания и их профилактика. Лёгкие. Легочное и тканевое дыхание</w:t>
      </w:r>
      <w:r w:rsidRPr="003B41BF">
        <w:rPr>
          <w:rFonts w:ascii="Times New Roman" w:eastAsia="Times New Roman" w:hAnsi="Times New Roman" w:cs="Times New Roman"/>
          <w:sz w:val="24"/>
          <w:szCs w:val="24"/>
          <w:lang w:val="tt-RU" w:bidi="ar-DZ"/>
        </w:rPr>
        <w:t xml:space="preserve">. </w:t>
      </w:r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Приемы оказания первой помощи при отравлении угарным газом, спасении утопающего. Механизм вдоха и выдоха. Регуляция дыхания. Предупреждение распространения инфекционных заболеваний и соблюдение мер профилактики для защиты собственного организма. Чистота атмосферного воздуха как фактор здоровья.</w:t>
      </w:r>
    </w:p>
    <w:p w:rsidR="003C5FD6" w:rsidRPr="003B41BF" w:rsidRDefault="003C5FD6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  <w:t>Лабораторная работа №6: «Измерение обхвата грудной клетки в состоянии вдоха и выдоха»</w:t>
      </w:r>
    </w:p>
    <w:p w:rsidR="003C5FD6" w:rsidRPr="003B41BF" w:rsidRDefault="003C5FD6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C5FD6" w:rsidRPr="003B41BF" w:rsidRDefault="00164FD6" w:rsidP="00164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Раздел 8. Пищеварение. </w:t>
      </w:r>
    </w:p>
    <w:p w:rsidR="003C5FD6" w:rsidRPr="003B41BF" w:rsidRDefault="003C5FD6" w:rsidP="00164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Питание.  Пищеварительная система. Пищеварение в ротовой полости. Исследования </w:t>
      </w:r>
      <w:proofErr w:type="spellStart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И.П.Павлова</w:t>
      </w:r>
      <w:proofErr w:type="spellEnd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 в области пищеварения. Пища как биологическая основа жизни. Пищеварение в желудке и двенадцатиперстной кишке. Роль ферментов в пищеварении. Функции толстого и тонкого кишечника. Всасывание. Барьерная роль печени. Аппендицит. Гигиена органов пищеварения. Профилактика гепатита и кишечных инфекций.</w:t>
      </w:r>
      <w:r w:rsidRPr="003B41BF">
        <w:rPr>
          <w:rFonts w:ascii="Times New Roman" w:eastAsia="Times New Roman" w:hAnsi="Times New Roman" w:cs="Times New Roman"/>
          <w:sz w:val="24"/>
          <w:szCs w:val="24"/>
          <w:lang w:val="tt-RU" w:bidi="ar-DZ"/>
        </w:rPr>
        <w:t xml:space="preserve"> О</w:t>
      </w:r>
      <w:proofErr w:type="spellStart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пределение</w:t>
      </w:r>
      <w:proofErr w:type="spellEnd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 норм рационального питания</w:t>
      </w:r>
    </w:p>
    <w:p w:rsidR="003C5FD6" w:rsidRPr="003B41BF" w:rsidRDefault="003C5FD6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  <w:t>Лабораторная работа №7: «Действие слюны на крахмал»</w:t>
      </w:r>
    </w:p>
    <w:p w:rsidR="003C5FD6" w:rsidRPr="003B41BF" w:rsidRDefault="003C5FD6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3B41BF">
        <w:rPr>
          <w:rFonts w:ascii="Times New Roman" w:eastAsia="Times New Roman" w:hAnsi="Times New Roman" w:cs="Times New Roman"/>
          <w:b/>
          <w:bCs/>
          <w:sz w:val="24"/>
          <w:szCs w:val="24"/>
        </w:rPr>
        <w:t>Ла</w:t>
      </w:r>
      <w:r w:rsidRPr="003B41BF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бораторная рабо</w:t>
      </w:r>
      <w:r w:rsidRPr="003B41BF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 xml:space="preserve">та №8 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t>«Изучение действия желудоч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 w:rsidRPr="003B41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ного сока на белки»</w:t>
      </w:r>
    </w:p>
    <w:p w:rsidR="003C5FD6" w:rsidRPr="003B41BF" w:rsidRDefault="003C5FD6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Прак</w:t>
      </w:r>
      <w:r w:rsidRPr="003B41B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softHyphen/>
      </w:r>
      <w:r w:rsidRPr="003B41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тическая работа </w:t>
      </w:r>
      <w:r w:rsidRPr="003B41B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№4 </w:t>
      </w:r>
      <w:r w:rsidRPr="003B41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«Измерение </w:t>
      </w:r>
      <w:r w:rsidRPr="003B41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массы и роста сво</w:t>
      </w:r>
      <w:r w:rsidRPr="003B41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softHyphen/>
      </w: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t>его организма».</w:t>
      </w:r>
    </w:p>
    <w:p w:rsidR="003C5FD6" w:rsidRPr="003B41BF" w:rsidRDefault="003C5FD6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</w:p>
    <w:p w:rsidR="003C5FD6" w:rsidRPr="003B41BF" w:rsidRDefault="003C5FD6" w:rsidP="00164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Раздел</w:t>
      </w:r>
      <w:r w:rsidR="00164FD6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 </w:t>
      </w:r>
      <w:r w:rsidR="00164FD6"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9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.</w:t>
      </w:r>
      <w:r w:rsidR="00164FD6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 Обмен веществ и энергии. </w:t>
      </w:r>
    </w:p>
    <w:p w:rsidR="003C5FD6" w:rsidRPr="003B41BF" w:rsidRDefault="003C5FD6" w:rsidP="00164FD6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Обмен веществ и превращения энергии – основное свойство всех живых существ. Витамины. Проявление авитаминозов и меры их предупреждения. </w:t>
      </w:r>
      <w:proofErr w:type="spellStart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Энергозатраты</w:t>
      </w:r>
      <w:proofErr w:type="spellEnd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 человека и пищевой </w:t>
      </w:r>
      <w:proofErr w:type="gramStart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рацион</w:t>
      </w:r>
      <w:r w:rsidRPr="003B41BF">
        <w:rPr>
          <w:rFonts w:ascii="Times New Roman" w:eastAsia="Times New Roman" w:hAnsi="Times New Roman" w:cs="Times New Roman"/>
          <w:bCs/>
          <w:sz w:val="24"/>
          <w:szCs w:val="24"/>
          <w:lang w:bidi="ar-DZ"/>
        </w:rPr>
        <w:t xml:space="preserve"> .</w:t>
      </w:r>
      <w:proofErr w:type="gramEnd"/>
    </w:p>
    <w:p w:rsidR="003C5FD6" w:rsidRPr="003B41BF" w:rsidRDefault="003C5FD6" w:rsidP="003C5F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Прак</w:t>
      </w:r>
      <w:r w:rsidRPr="003B41B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softHyphen/>
      </w:r>
      <w:r w:rsidRPr="003B41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тическая  работа </w:t>
      </w:r>
      <w:r w:rsidRPr="003B41B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№5 </w:t>
      </w:r>
      <w:r w:rsidRPr="003B41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«Определение </w:t>
      </w:r>
      <w:r w:rsidRPr="003B41B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норм рационально</w:t>
      </w:r>
      <w:r w:rsidRPr="003B41B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softHyphen/>
      </w: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t>го питания».</w:t>
      </w:r>
    </w:p>
    <w:p w:rsidR="003C5FD6" w:rsidRPr="003B41BF" w:rsidRDefault="003C5FD6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</w:p>
    <w:p w:rsidR="003C5FD6" w:rsidRPr="003B41BF" w:rsidRDefault="003C5FD6" w:rsidP="00164FD6">
      <w:pPr>
        <w:spacing w:after="0" w:line="240" w:lineRule="auto"/>
        <w:ind w:right="113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Раздел</w:t>
      </w:r>
      <w:r w:rsidR="00164FD6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 </w:t>
      </w:r>
      <w:r w:rsidR="00164FD6"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10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. Покровные органы</w:t>
      </w:r>
      <w:r w:rsidR="00164FD6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. Терморегуляция. Выделение. </w:t>
      </w:r>
    </w:p>
    <w:p w:rsidR="003C5FD6" w:rsidRDefault="003C5FD6" w:rsidP="00164FD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Мочеполовая система. Строение и значение почек. Образование мочи. Регуляция  мочеобразования. Мочеполовые инфекции, меры их предупреждения для сохранения здоровья. Покровы тела. Кожа – наружный покровный орган. Уход за кожей, волосами, ногтями. Приемы оказания первой помощи себе и окружающим при травмах, ожогах, обморожениях и их профилактика. Терморегуляция организма. Закаливание.</w:t>
      </w:r>
      <w:r w:rsidRPr="003B41BF">
        <w:rPr>
          <w:rFonts w:ascii="Times New Roman" w:eastAsia="Times New Roman" w:hAnsi="Times New Roman" w:cs="Times New Roman"/>
          <w:sz w:val="24"/>
          <w:szCs w:val="24"/>
          <w:lang w:val="tt-RU" w:bidi="ar-DZ"/>
        </w:rPr>
        <w:t xml:space="preserve"> Н</w:t>
      </w:r>
      <w:proofErr w:type="spellStart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аблюдения</w:t>
      </w:r>
      <w:proofErr w:type="spellEnd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 за состоянием своего организма (измерение температуры тела, кровяного давления, массы и р</w:t>
      </w:r>
      <w:r w:rsidR="00164FD6">
        <w:rPr>
          <w:rFonts w:ascii="Times New Roman" w:eastAsia="Times New Roman" w:hAnsi="Times New Roman" w:cs="Times New Roman"/>
          <w:sz w:val="24"/>
          <w:szCs w:val="24"/>
          <w:lang w:bidi="ar-DZ"/>
        </w:rPr>
        <w:t>оста, частоты пульса и дыхания).</w:t>
      </w:r>
    </w:p>
    <w:p w:rsidR="00164FD6" w:rsidRPr="003B41BF" w:rsidRDefault="00164FD6" w:rsidP="00164FD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bidi="ar-DZ"/>
        </w:rPr>
      </w:pPr>
    </w:p>
    <w:p w:rsidR="003C5FD6" w:rsidRPr="003B41BF" w:rsidRDefault="003C5FD6" w:rsidP="00164FD6">
      <w:pPr>
        <w:spacing w:after="0" w:line="240" w:lineRule="auto"/>
        <w:ind w:right="113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Раздел</w:t>
      </w:r>
      <w:r w:rsidR="00164FD6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 </w:t>
      </w:r>
      <w:r w:rsidR="00164FD6"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11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. Нейрогуморальная регуляция процессов жизнедеятельности организма.</w:t>
      </w:r>
    </w:p>
    <w:p w:rsidR="003C5FD6" w:rsidRPr="003B41BF" w:rsidRDefault="003C5FD6" w:rsidP="00164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Нейрогуморальная регуляция процессов жизнедеятельности организма. Рефлекторная регуляция. Значение нервной системы. Общий план строения нервной системы и её функции. Строение нервной ткани и её свойства. ЦНС. Спинной мозг, его строение и функции. Строение головного мозга. Строение и функции его основных отделов (заднего переднего мозга</w:t>
      </w:r>
      <w:proofErr w:type="gramStart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).Головной</w:t>
      </w:r>
      <w:proofErr w:type="gramEnd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 мозг. Строение и функции переднего мозга. Периферическая нервная система. Соматический и автономный отделы нервной системы. </w:t>
      </w:r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lastRenderedPageBreak/>
        <w:t>Эндокринная система. Железы внутренней и внешней секреции.  Гормоны. Нарушение нервно-гуморальной регуляции</w:t>
      </w:r>
    </w:p>
    <w:p w:rsidR="003C5FD6" w:rsidRDefault="003C5FD6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3B41BF"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  <w:t xml:space="preserve">Лабораторная работа №9: </w:t>
      </w:r>
      <w:r w:rsidRPr="003B41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«Изучение </w:t>
      </w:r>
      <w:r w:rsidRPr="003B41B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строения головного </w:t>
      </w:r>
      <w:r w:rsidRPr="003B41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мозга человека (по 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t>муляжам)».</w:t>
      </w:r>
    </w:p>
    <w:p w:rsidR="00FE351D" w:rsidRPr="00FE351D" w:rsidRDefault="00FE351D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bidi="ar-DZ"/>
        </w:rPr>
      </w:pPr>
    </w:p>
    <w:p w:rsidR="003C5FD6" w:rsidRPr="003B41BF" w:rsidRDefault="003C5FD6" w:rsidP="00164FD6">
      <w:pPr>
        <w:spacing w:after="0" w:line="240" w:lineRule="auto"/>
        <w:ind w:right="113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Раздел</w:t>
      </w:r>
      <w:r w:rsidR="00164FD6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 </w:t>
      </w:r>
      <w:r w:rsidR="00164FD6"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12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. А</w:t>
      </w:r>
      <w:r w:rsidR="00164FD6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нализаторы. Органы чувств. </w:t>
      </w:r>
    </w:p>
    <w:p w:rsidR="003C5FD6" w:rsidRPr="003B41BF" w:rsidRDefault="003C5FD6" w:rsidP="00164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Органы чувств, их роль в жизни </w:t>
      </w:r>
      <w:proofErr w:type="gramStart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человека .Анализаторы</w:t>
      </w:r>
      <w:proofErr w:type="gramEnd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. Зрительный анализатор. Гигиена зрения. Нарушения зрения и  их профилактика. Слуховой анализатор. Нарушения слуха, их профилактика. </w:t>
      </w:r>
      <w:r w:rsidRPr="003B41BF">
        <w:rPr>
          <w:rFonts w:ascii="Times New Roman" w:eastAsia="Times New Roman" w:hAnsi="Times New Roman" w:cs="Times New Roman"/>
          <w:sz w:val="24"/>
          <w:szCs w:val="24"/>
          <w:lang w:val="tt-RU" w:bidi="ar-DZ"/>
        </w:rPr>
        <w:t>А</w:t>
      </w:r>
      <w:proofErr w:type="spellStart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нализ</w:t>
      </w:r>
      <w:proofErr w:type="spellEnd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 и оценка влияния факторов окружающей среды, факторов риска на здоровье. Органы равновесия, кожно-мышечной чувствительности, обоняния и вкуса.</w:t>
      </w:r>
    </w:p>
    <w:p w:rsidR="003C5FD6" w:rsidRDefault="003C5FD6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3B41BF"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  <w:t xml:space="preserve">Лабораторная работа №10: 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t xml:space="preserve">«Изучение </w:t>
      </w:r>
      <w:r w:rsidRPr="003B41B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изменения размера 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t>зрачка».</w:t>
      </w:r>
    </w:p>
    <w:p w:rsidR="00FE351D" w:rsidRPr="00FE351D" w:rsidRDefault="00FE351D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C5FD6" w:rsidRPr="003B41BF" w:rsidRDefault="003C5FD6" w:rsidP="00164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Раздел</w:t>
      </w:r>
      <w:r w:rsidR="00164FD6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 </w:t>
      </w:r>
      <w:r w:rsidR="00164FD6"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13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. Высшая нервная деятел</w:t>
      </w:r>
      <w:r w:rsidR="00164FD6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ьность. Поведение. Психика. </w:t>
      </w:r>
    </w:p>
    <w:p w:rsidR="003C5FD6" w:rsidRPr="003B41BF" w:rsidRDefault="003C5FD6" w:rsidP="00164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Высшая нервная деятельность. Условные и безусловные рефлексы. Исследования И.М. Сеченова и И.П. Павлова, </w:t>
      </w:r>
      <w:proofErr w:type="spellStart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А.А.Ухтомского</w:t>
      </w:r>
      <w:proofErr w:type="spellEnd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П.К.Анохина</w:t>
      </w:r>
      <w:proofErr w:type="spellEnd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. Психология и поведение человека. Врожденные и приобретенные программы поведения. Сон, его значение. Сновидения. Особенности высшей нервной деятельности человека. Речь и сознание. Познавательная деятельность мозга. </w:t>
      </w:r>
      <w:proofErr w:type="gramStart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Воля,</w:t>
      </w:r>
      <w:r w:rsidRPr="003B41BF">
        <w:rPr>
          <w:rFonts w:ascii="Times New Roman" w:eastAsia="Times New Roman" w:hAnsi="Times New Roman" w:cs="Times New Roman"/>
          <w:sz w:val="24"/>
          <w:szCs w:val="24"/>
          <w:lang w:val="tt-RU" w:bidi="ar-DZ"/>
        </w:rPr>
        <w:t>пасмя</w:t>
      </w:r>
      <w:proofErr w:type="spellStart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ть</w:t>
      </w:r>
      <w:proofErr w:type="spellEnd"/>
      <w:proofErr w:type="gramEnd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, эмоции, внимание, память, </w:t>
      </w:r>
      <w:proofErr w:type="spellStart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мышление.Биологическая</w:t>
      </w:r>
      <w:proofErr w:type="spellEnd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 природа и социальная сущность человека.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 Значение интеллектуальных, творческих и эстетических потребностей. Цели и мотивы деятельности. Индивидуальные особенности личности: способности, темперамент, характер. Роль обучения и воспитания в развитии психики и поведения человека. Рациональная организация труда и отдыха. Влияние физических упражнений на органы и системы органов. Соблюдение санитарно-гигиенических норм и правил здорового образа жизни. Укрепление </w:t>
      </w:r>
      <w:proofErr w:type="gramStart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здоровья</w:t>
      </w:r>
      <w:r w:rsidRPr="003B41BF">
        <w:rPr>
          <w:rFonts w:ascii="Times New Roman" w:eastAsia="Times New Roman" w:hAnsi="Times New Roman" w:cs="Times New Roman"/>
          <w:sz w:val="24"/>
          <w:szCs w:val="24"/>
          <w:lang w:val="tt-RU" w:bidi="ar-DZ"/>
        </w:rPr>
        <w:t>.</w:t>
      </w:r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Факторы</w:t>
      </w:r>
      <w:proofErr w:type="gramEnd"/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 риска: стрессы, гиподинамия, переутомление, переохлаждение. Вредные и полезные привычки, их влияние на состояние здоровья. Человек и окружающая среда. Социальная и природная среда, адаптация к ней человека. Значение окружающей среды как источника веществ и энергии. Зависимость здоровья человека от состояния окружающей среды. Соблюдение правил поведения в окружающей среде, в опасных и чрезвычайных ситуациях как основа безопасности собственной жизни. Культура отношения к собственному здоровью и здоровью окружающих.</w:t>
      </w:r>
    </w:p>
    <w:p w:rsidR="003C5FD6" w:rsidRPr="003B41BF" w:rsidRDefault="003C5FD6" w:rsidP="003C5FD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5FD6" w:rsidRPr="00FE351D" w:rsidRDefault="003C5FD6" w:rsidP="00164F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Раздел</w:t>
      </w:r>
      <w:r w:rsidR="00164FD6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 </w:t>
      </w:r>
      <w:r w:rsidR="00164FD6"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14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. </w:t>
      </w:r>
      <w:r w:rsidR="00164FD6">
        <w:rPr>
          <w:rFonts w:ascii="Times New Roman" w:hAnsi="Times New Roman" w:cs="Times New Roman"/>
          <w:b/>
          <w:bCs/>
          <w:sz w:val="28"/>
          <w:szCs w:val="28"/>
        </w:rPr>
        <w:t>ЭНДОКРИННАЯ СИСТЕМА.</w:t>
      </w:r>
    </w:p>
    <w:p w:rsidR="003C5FD6" w:rsidRPr="003B41BF" w:rsidRDefault="003C5FD6" w:rsidP="00164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 w:rsidRPr="003B41BF">
        <w:rPr>
          <w:rFonts w:ascii="Times New Roman" w:hAnsi="Times New Roman" w:cs="Times New Roman"/>
          <w:bCs/>
          <w:sz w:val="24"/>
          <w:szCs w:val="24"/>
        </w:rPr>
        <w:t xml:space="preserve">Роль </w:t>
      </w:r>
      <w:proofErr w:type="spellStart"/>
      <w:proofErr w:type="gramStart"/>
      <w:r w:rsidRPr="003B41BF">
        <w:rPr>
          <w:rFonts w:ascii="Times New Roman" w:hAnsi="Times New Roman" w:cs="Times New Roman"/>
          <w:bCs/>
          <w:sz w:val="24"/>
          <w:szCs w:val="24"/>
        </w:rPr>
        <w:t>эндокриннойрегуляции.Фунуции</w:t>
      </w:r>
      <w:proofErr w:type="spellEnd"/>
      <w:proofErr w:type="gramEnd"/>
      <w:r w:rsidRPr="003B41BF">
        <w:rPr>
          <w:rFonts w:ascii="Times New Roman" w:hAnsi="Times New Roman" w:cs="Times New Roman"/>
          <w:bCs/>
          <w:sz w:val="24"/>
          <w:szCs w:val="24"/>
        </w:rPr>
        <w:t xml:space="preserve"> желез внешней и </w:t>
      </w:r>
      <w:proofErr w:type="spellStart"/>
      <w:r w:rsidRPr="003B41BF">
        <w:rPr>
          <w:rFonts w:ascii="Times New Roman" w:hAnsi="Times New Roman" w:cs="Times New Roman"/>
          <w:bCs/>
          <w:sz w:val="24"/>
          <w:szCs w:val="24"/>
        </w:rPr>
        <w:t>внутренейсекреции.Гормоны.Гуморальная</w:t>
      </w:r>
      <w:proofErr w:type="spellEnd"/>
      <w:r w:rsidRPr="003B41BF">
        <w:rPr>
          <w:rFonts w:ascii="Times New Roman" w:hAnsi="Times New Roman" w:cs="Times New Roman"/>
          <w:bCs/>
          <w:sz w:val="24"/>
          <w:szCs w:val="24"/>
        </w:rPr>
        <w:t xml:space="preserve"> регуляция работы </w:t>
      </w:r>
      <w:proofErr w:type="spellStart"/>
      <w:r w:rsidRPr="003B41BF">
        <w:rPr>
          <w:rFonts w:ascii="Times New Roman" w:hAnsi="Times New Roman" w:cs="Times New Roman"/>
          <w:bCs/>
          <w:sz w:val="24"/>
          <w:szCs w:val="24"/>
        </w:rPr>
        <w:t>органов.Единство</w:t>
      </w:r>
      <w:proofErr w:type="spellEnd"/>
      <w:r w:rsidRPr="003B41BF">
        <w:rPr>
          <w:rFonts w:ascii="Times New Roman" w:hAnsi="Times New Roman" w:cs="Times New Roman"/>
          <w:bCs/>
          <w:sz w:val="24"/>
          <w:szCs w:val="24"/>
        </w:rPr>
        <w:t xml:space="preserve"> нервной и гуморальной регуляций. Действие гормонов на внутренние органы. Нарушения функций щитовидной железы, поджелудочной </w:t>
      </w:r>
      <w:proofErr w:type="spellStart"/>
      <w:proofErr w:type="gramStart"/>
      <w:r w:rsidRPr="003B41BF">
        <w:rPr>
          <w:rFonts w:ascii="Times New Roman" w:hAnsi="Times New Roman" w:cs="Times New Roman"/>
          <w:bCs/>
          <w:sz w:val="24"/>
          <w:szCs w:val="24"/>
        </w:rPr>
        <w:t>железы:избыточная</w:t>
      </w:r>
      <w:proofErr w:type="spellEnd"/>
      <w:proofErr w:type="gramEnd"/>
      <w:r w:rsidRPr="003B41BF">
        <w:rPr>
          <w:rFonts w:ascii="Times New Roman" w:hAnsi="Times New Roman" w:cs="Times New Roman"/>
          <w:bCs/>
          <w:sz w:val="24"/>
          <w:szCs w:val="24"/>
        </w:rPr>
        <w:t xml:space="preserve"> и недостаточная функция.</w:t>
      </w:r>
    </w:p>
    <w:p w:rsidR="003C5FD6" w:rsidRPr="003B41BF" w:rsidRDefault="003C5FD6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</w:p>
    <w:p w:rsidR="003C5FD6" w:rsidRPr="003B41BF" w:rsidRDefault="003C5FD6" w:rsidP="00164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Раздел</w:t>
      </w:r>
      <w:r w:rsidR="00164FD6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 </w:t>
      </w:r>
      <w:r w:rsidR="00164FD6"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15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. Индиви</w:t>
      </w:r>
      <w:r w:rsidR="00164FD6"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дуальное развитие организма.</w:t>
      </w:r>
    </w:p>
    <w:p w:rsidR="003C5FD6" w:rsidRPr="003B41BF" w:rsidRDefault="003C5FD6" w:rsidP="00164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3B41BF">
        <w:rPr>
          <w:rFonts w:ascii="Times New Roman" w:eastAsia="Times New Roman" w:hAnsi="Times New Roman" w:cs="Times New Roman"/>
          <w:sz w:val="24"/>
          <w:szCs w:val="24"/>
          <w:lang w:bidi="ar-DZ"/>
        </w:rPr>
        <w:t>Размножение и развитие. Наследование признаков у человека Жизненные циклы. Размножение. Развитие зародыша и плода. Беременность и роды. Развитие ребенка после рождения. Становление личности. 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половым путем, их профилактика. ВИЧ-инфекция и ее профилактика.</w:t>
      </w:r>
    </w:p>
    <w:p w:rsidR="003C5FD6" w:rsidRPr="003B41BF" w:rsidRDefault="003C5FD6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bidi="ar-DZ"/>
        </w:rPr>
      </w:pPr>
      <w:r w:rsidRPr="003B41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Практическая работа№6 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t xml:space="preserve">«Анализ </w:t>
      </w:r>
      <w:r w:rsidRPr="003B41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t>оценка влияния факторов окру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softHyphen/>
        <w:t xml:space="preserve">жающей среды, </w:t>
      </w:r>
      <w:r w:rsidRPr="003B41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факторов риска на </w:t>
      </w:r>
      <w:r w:rsidRPr="003B41BF">
        <w:rPr>
          <w:rFonts w:ascii="Times New Roman" w:eastAsia="Times New Roman" w:hAnsi="Times New Roman" w:cs="Times New Roman"/>
          <w:b/>
          <w:sz w:val="24"/>
          <w:szCs w:val="24"/>
        </w:rPr>
        <w:t>здоровье».</w:t>
      </w:r>
    </w:p>
    <w:p w:rsidR="005779F3" w:rsidRPr="003B41BF" w:rsidRDefault="005779F3" w:rsidP="00E032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5FD6" w:rsidRPr="003B41BF" w:rsidRDefault="003C5FD6" w:rsidP="00164FD6">
      <w:pPr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4"/>
          <w:szCs w:val="24"/>
          <w:lang w:val="tt-RU" w:bidi="ar-DZ"/>
        </w:rPr>
      </w:pPr>
    </w:p>
    <w:p w:rsidR="003C5FD6" w:rsidRDefault="000F6418" w:rsidP="003C5FD6">
      <w:pP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bidi="ar-D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bidi="ar-DZ"/>
        </w:rPr>
        <w:lastRenderedPageBreak/>
        <w:t>Календарно-тематическое планирование.</w:t>
      </w:r>
    </w:p>
    <w:tbl>
      <w:tblPr>
        <w:tblW w:w="540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1"/>
        <w:gridCol w:w="1134"/>
        <w:gridCol w:w="1558"/>
        <w:gridCol w:w="1418"/>
      </w:tblGrid>
      <w:tr w:rsidR="000F6418" w:rsidRPr="000F6418" w:rsidTr="00915470">
        <w:trPr>
          <w:trHeight w:val="413"/>
        </w:trPr>
        <w:tc>
          <w:tcPr>
            <w:tcW w:w="274" w:type="pct"/>
            <w:vMerge w:val="restar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F64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40" w:type="pct"/>
            <w:vMerge w:val="restar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</w:p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 w:rsidRPr="000F64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  <w:t>Тема урока</w:t>
            </w:r>
          </w:p>
        </w:tc>
        <w:tc>
          <w:tcPr>
            <w:tcW w:w="548" w:type="pct"/>
            <w:vMerge w:val="restart"/>
          </w:tcPr>
          <w:p w:rsidR="000F6418" w:rsidRPr="000F6418" w:rsidRDefault="000F6418" w:rsidP="000F6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</w:p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 w:rsidRPr="000F64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  <w:t>Количество часов</w:t>
            </w:r>
          </w:p>
        </w:tc>
        <w:tc>
          <w:tcPr>
            <w:tcW w:w="1438" w:type="pct"/>
            <w:gridSpan w:val="2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</w:p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 w:rsidRPr="000F64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  <w:t>Календарные сроки</w:t>
            </w:r>
          </w:p>
        </w:tc>
      </w:tr>
      <w:tr w:rsidR="000F6418" w:rsidRPr="000F6418" w:rsidTr="00915470">
        <w:trPr>
          <w:trHeight w:val="412"/>
        </w:trPr>
        <w:tc>
          <w:tcPr>
            <w:tcW w:w="274" w:type="pct"/>
            <w:vMerge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2740" w:type="pct"/>
            <w:vMerge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48" w:type="pct"/>
            <w:vMerge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 w:rsidRPr="000F64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  <w:t>Планируемые сроки</w:t>
            </w: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 w:rsidRPr="000F64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  <w:t>Фактические сроки</w:t>
            </w:r>
          </w:p>
        </w:tc>
      </w:tr>
      <w:tr w:rsidR="000F6418" w:rsidRPr="000F6418" w:rsidTr="00915470">
        <w:tc>
          <w:tcPr>
            <w:tcW w:w="274" w:type="pct"/>
          </w:tcPr>
          <w:p w:rsidR="000F6418" w:rsidRPr="000F6418" w:rsidRDefault="000F6418" w:rsidP="000F6418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40" w:type="pct"/>
          </w:tcPr>
          <w:p w:rsidR="000F6418" w:rsidRPr="000F6418" w:rsidRDefault="000F6418" w:rsidP="000F6418">
            <w:pPr>
              <w:tabs>
                <w:tab w:val="left" w:pos="426"/>
                <w:tab w:val="num" w:pos="851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Раздел</w:t>
            </w:r>
            <w:r w:rsidR="00A95D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 Введение.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tabs>
                <w:tab w:val="left" w:pos="426"/>
                <w:tab w:val="num" w:pos="851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tabs>
                <w:tab w:val="left" w:pos="426"/>
                <w:tab w:val="num" w:pos="851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tabs>
                <w:tab w:val="left" w:pos="426"/>
                <w:tab w:val="num" w:pos="851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F6418" w:rsidRPr="000F6418" w:rsidTr="000F6418">
        <w:trPr>
          <w:trHeight w:val="240"/>
        </w:trPr>
        <w:tc>
          <w:tcPr>
            <w:tcW w:w="274" w:type="pct"/>
          </w:tcPr>
          <w:p w:rsidR="000F6418" w:rsidRPr="000F6418" w:rsidRDefault="000F6418" w:rsidP="000F6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641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40" w:type="pct"/>
          </w:tcPr>
          <w:p w:rsidR="000F6418" w:rsidRPr="000F6418" w:rsidRDefault="000F6418" w:rsidP="000F6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641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Биосоциальная природа человека и науки, изучающие его. Значение знаний об особенностях строения и жизнедеятельности организма человека для самопознания и сохранения здоровья. Методы изучения организма человека, их значение и использование в собственной жизни.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0F6418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40" w:type="pct"/>
          </w:tcPr>
          <w:p w:rsidR="000F6418" w:rsidRPr="000F6418" w:rsidRDefault="000F6418" w:rsidP="000F6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95D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</w:t>
            </w:r>
            <w:r w:rsidR="00A95D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2</w:t>
            </w:r>
            <w:r w:rsidRPr="00A95D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 Происхождение человека.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40" w:type="pct"/>
          </w:tcPr>
          <w:p w:rsidR="000F6418" w:rsidRPr="000F6418" w:rsidRDefault="000F6418" w:rsidP="000F6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64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Систематическое положение человека. Место и роль человека в системе органического мира, его сходство с животными и отличие от них. </w:t>
            </w:r>
          </w:p>
          <w:p w:rsidR="000F6418" w:rsidRPr="000F6418" w:rsidRDefault="00A95DF3" w:rsidP="000F6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Лабораторная работа №1 «Распозна</w:t>
            </w:r>
            <w:r w:rsidR="000F6418" w:rsidRPr="000F64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вание на таблицах органов и систем органов человека».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740" w:type="pct"/>
          </w:tcPr>
          <w:p w:rsidR="000F6418" w:rsidRPr="000F6418" w:rsidRDefault="000F6418" w:rsidP="000F6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64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Историческое прошлое людей. Предшественники людей; древнейшие люди; древние люди; первые современные люди. Расы ч</w:t>
            </w:r>
            <w:r w:rsid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еловека. Расы человека; нацизм.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0F6418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40" w:type="pct"/>
          </w:tcPr>
          <w:p w:rsidR="000F6418" w:rsidRPr="00A95DF3" w:rsidRDefault="00A95DF3" w:rsidP="00A95D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95D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3. Строение организма.</w:t>
            </w:r>
          </w:p>
        </w:tc>
        <w:tc>
          <w:tcPr>
            <w:tcW w:w="548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40" w:type="pct"/>
          </w:tcPr>
          <w:p w:rsidR="000F6418" w:rsidRPr="000F6418" w:rsidRDefault="00A95DF3" w:rsidP="000F6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Строение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 процессы жизнедеятельности организма </w:t>
            </w:r>
            <w:proofErr w:type="spellStart"/>
            <w:r w:rsidRP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человека.Значение</w:t>
            </w:r>
            <w:proofErr w:type="spellEnd"/>
            <w:r w:rsidRP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знаний об особенностях строения и жизнедеятельности организма человека для самопознания и сохранения здоровья.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740" w:type="pct"/>
          </w:tcPr>
          <w:p w:rsidR="000F6418" w:rsidRPr="000F6418" w:rsidRDefault="00A95DF3" w:rsidP="000F6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Клеточное строение организма. Клеточное строение организмов как доказательство их родства, единства живой природы. Деление клетки – основа размножения, роста и развития организмов.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740" w:type="pct"/>
          </w:tcPr>
          <w:p w:rsidR="000F6418" w:rsidRPr="000F6418" w:rsidRDefault="00A95DF3" w:rsidP="00A95D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Внешняя и внутренняя среда организма. Строение и функция клетки. Физиология клетки. 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40" w:type="pct"/>
          </w:tcPr>
          <w:p w:rsidR="000F6418" w:rsidRPr="000F6418" w:rsidRDefault="00A95DF3" w:rsidP="000F6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Нарушения в строении и функционировании клеток – одна из причин заболеваний организмов.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40" w:type="pct"/>
          </w:tcPr>
          <w:p w:rsidR="000F6418" w:rsidRPr="000F6418" w:rsidRDefault="00A95DF3" w:rsidP="000F6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Ткани, органы, системы органов, их взаимосвязь как основа целостности многоклеточного организма. Распознавание на таблицах органов и систем органов человека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Лабораторная рабо</w:t>
            </w:r>
            <w:r w:rsidRP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 №2 «Изучение микроскопического строения тканей»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0F6418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40" w:type="pct"/>
          </w:tcPr>
          <w:p w:rsidR="000F6418" w:rsidRPr="00A95DF3" w:rsidRDefault="00A95DF3" w:rsidP="00A95D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95D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4. Опорно-двигательная система.</w:t>
            </w:r>
          </w:p>
        </w:tc>
        <w:tc>
          <w:tcPr>
            <w:tcW w:w="548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740" w:type="pct"/>
          </w:tcPr>
          <w:p w:rsidR="000F6418" w:rsidRPr="000F6418" w:rsidRDefault="00A95DF3" w:rsidP="000F6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Опора и движение. Опорно-двигательная система.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740" w:type="pct"/>
          </w:tcPr>
          <w:p w:rsidR="00A95DF3" w:rsidRPr="00A95DF3" w:rsidRDefault="00A95DF3" w:rsidP="00A95D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Строение костей.</w:t>
            </w:r>
          </w:p>
          <w:p w:rsidR="000F6418" w:rsidRPr="000F6418" w:rsidRDefault="00A95DF3" w:rsidP="00A95D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Скелет и мышцы; химический состав костей; макроскопическое строение кости; микроскопическое строение кости; типы костей. 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740" w:type="pct"/>
          </w:tcPr>
          <w:p w:rsidR="000F6418" w:rsidRPr="000F6418" w:rsidRDefault="00A95DF3" w:rsidP="00A95D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Скелет человека. Осевой скелет.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A95DF3" w:rsidRPr="000F6418" w:rsidTr="00915470">
        <w:trPr>
          <w:trHeight w:val="251"/>
        </w:trPr>
        <w:tc>
          <w:tcPr>
            <w:tcW w:w="274" w:type="pct"/>
          </w:tcPr>
          <w:p w:rsidR="00A95DF3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740" w:type="pct"/>
          </w:tcPr>
          <w:p w:rsidR="00A95DF3" w:rsidRPr="00A95DF3" w:rsidRDefault="00A95DF3" w:rsidP="00A95D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Скелет поясов свободных конечностей. Лабораторная работа №3:«Микроскопическое строение кост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и»</w:t>
            </w:r>
          </w:p>
        </w:tc>
        <w:tc>
          <w:tcPr>
            <w:tcW w:w="548" w:type="pct"/>
          </w:tcPr>
          <w:p w:rsidR="00A95DF3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A95DF3" w:rsidRPr="000F6418" w:rsidRDefault="00A95DF3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A95DF3" w:rsidRPr="000F6418" w:rsidRDefault="00A95DF3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740" w:type="pct"/>
          </w:tcPr>
          <w:p w:rsidR="000F6418" w:rsidRPr="000F6418" w:rsidRDefault="00A95DF3" w:rsidP="000F6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Профилактика травматизма. Приемы оказания </w:t>
            </w:r>
            <w:r w:rsidRP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первой помощи себе и окружающим при травмах опорно-двигательной системы.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2740" w:type="pct"/>
          </w:tcPr>
          <w:p w:rsidR="00A95DF3" w:rsidRPr="00A95DF3" w:rsidRDefault="00A95DF3" w:rsidP="00A95D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Строение мышц.</w:t>
            </w:r>
          </w:p>
          <w:p w:rsidR="00A95DF3" w:rsidRPr="00A95DF3" w:rsidRDefault="00A95DF3" w:rsidP="00A95D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скелетных мышц и их регуляция. Осанка. Предупреждения плоскостопия.</w:t>
            </w:r>
          </w:p>
          <w:p w:rsidR="000F6418" w:rsidRPr="000F6418" w:rsidRDefault="00A95DF3" w:rsidP="00A95D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Лабораторная работа №4: «Утомление при статической работе»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740" w:type="pct"/>
          </w:tcPr>
          <w:p w:rsidR="000F6418" w:rsidRPr="000F6418" w:rsidRDefault="00A95DF3" w:rsidP="000F6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Повторение 4 раздела.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0F6418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40" w:type="pct"/>
          </w:tcPr>
          <w:p w:rsidR="000F6418" w:rsidRPr="00A95DF3" w:rsidRDefault="00A95DF3" w:rsidP="00A95D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95D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5. 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нутренняя среда организма.</w:t>
            </w:r>
          </w:p>
        </w:tc>
        <w:tc>
          <w:tcPr>
            <w:tcW w:w="548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740" w:type="pct"/>
          </w:tcPr>
          <w:p w:rsidR="000F6418" w:rsidRPr="000F6418" w:rsidRDefault="00A95DF3" w:rsidP="000F6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Внутренняя среда организма. Состав и функции крови. Значение постоянства внутренней среды организма.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740" w:type="pct"/>
          </w:tcPr>
          <w:p w:rsidR="000F6418" w:rsidRPr="000F6418" w:rsidRDefault="00A95DF3" w:rsidP="00A95D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Борьба организма с инфекцией. Иммунитет. Факторы, влияющие на иммунитет. 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740" w:type="pct"/>
          </w:tcPr>
          <w:p w:rsidR="00A95DF3" w:rsidRDefault="00A95DF3" w:rsidP="000F6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Значение работ Л. Пастера и И.И. Мечникова в области иммунитета. Кровь. Группы крови. Переливание крови. </w:t>
            </w:r>
          </w:p>
          <w:p w:rsidR="000F6418" w:rsidRPr="000F6418" w:rsidRDefault="00A95DF3" w:rsidP="000F6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5D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Лабораторная работа №5: «Изучение микроскопического строения крови (микропрепараты крови человека и лягушки)».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0F6418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40" w:type="pct"/>
          </w:tcPr>
          <w:p w:rsidR="000F6418" w:rsidRPr="006067F0" w:rsidRDefault="006067F0" w:rsidP="006067F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067F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6. Кровеносная и лимфатическая системы.</w:t>
            </w:r>
          </w:p>
        </w:tc>
        <w:tc>
          <w:tcPr>
            <w:tcW w:w="548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740" w:type="pct"/>
          </w:tcPr>
          <w:p w:rsidR="000F6418" w:rsidRPr="000F6418" w:rsidRDefault="006067F0" w:rsidP="000F6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Транспорт веществ.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740" w:type="pct"/>
          </w:tcPr>
          <w:p w:rsidR="000F6418" w:rsidRPr="000F6418" w:rsidRDefault="006067F0" w:rsidP="000F6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Кровеносная и лимфатическая системы. Органы кровообращения: строение и работа сердца.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740" w:type="pct"/>
          </w:tcPr>
          <w:p w:rsidR="006067F0" w:rsidRDefault="006067F0" w:rsidP="000F6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Круги кровообращения. Движение крови по сосудам.</w:t>
            </w:r>
          </w:p>
          <w:p w:rsidR="000F6418" w:rsidRPr="000F6418" w:rsidRDefault="006067F0" w:rsidP="000F6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</w:t>
            </w: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тическая 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 №1 «Измерение кровяного давле</w:t>
            </w: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ния».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740" w:type="pct"/>
          </w:tcPr>
          <w:p w:rsidR="006067F0" w:rsidRPr="006067F0" w:rsidRDefault="006067F0" w:rsidP="006067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Гигиена сердечно - сосудистой системы. Первая помощь при заболевании сердца и сосудов.</w:t>
            </w:r>
          </w:p>
          <w:p w:rsidR="000F6418" w:rsidRPr="000F6418" w:rsidRDefault="006067F0" w:rsidP="006067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</w:t>
            </w: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ическая  работы №2 «Подсчет уда</w:t>
            </w: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ров пульса в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кое и при физической нагрузке».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740" w:type="pct"/>
          </w:tcPr>
          <w:p w:rsidR="000F6418" w:rsidRPr="000F6418" w:rsidRDefault="006067F0" w:rsidP="006067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Артериальное и венозное кровотечения. Приемы оказания первой помощи при кровотечениях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</w:t>
            </w: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тическая     работа №3           «Изучение приемов    остановки капи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ллярного,  венозного, артериаль</w:t>
            </w: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ного кровотечений».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740" w:type="pct"/>
          </w:tcPr>
          <w:p w:rsidR="000F6418" w:rsidRPr="000F6418" w:rsidRDefault="006067F0" w:rsidP="000F6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Повторение 6 раздела.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0F6418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40" w:type="pct"/>
          </w:tcPr>
          <w:p w:rsidR="000F6418" w:rsidRPr="006067F0" w:rsidRDefault="006067F0" w:rsidP="006067F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067F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7. Дыхание.</w:t>
            </w:r>
          </w:p>
        </w:tc>
        <w:tc>
          <w:tcPr>
            <w:tcW w:w="548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067F0" w:rsidRPr="000F6418" w:rsidTr="00915470">
        <w:trPr>
          <w:trHeight w:val="251"/>
        </w:trPr>
        <w:tc>
          <w:tcPr>
            <w:tcW w:w="274" w:type="pct"/>
          </w:tcPr>
          <w:p w:rsidR="006067F0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740" w:type="pct"/>
          </w:tcPr>
          <w:p w:rsidR="006067F0" w:rsidRPr="006067F0" w:rsidRDefault="006067F0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Значение дыхания.  Дыхательная система.</w:t>
            </w:r>
            <w:r w:rsidR="00CF63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48" w:type="pct"/>
          </w:tcPr>
          <w:p w:rsidR="006067F0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6067F0" w:rsidRPr="000F6418" w:rsidRDefault="006067F0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6067F0" w:rsidRPr="000F6418" w:rsidRDefault="006067F0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067F0" w:rsidRPr="000F6418" w:rsidTr="00915470">
        <w:trPr>
          <w:trHeight w:val="251"/>
        </w:trPr>
        <w:tc>
          <w:tcPr>
            <w:tcW w:w="274" w:type="pct"/>
          </w:tcPr>
          <w:p w:rsidR="006067F0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740" w:type="pct"/>
          </w:tcPr>
          <w:p w:rsidR="006067F0" w:rsidRPr="006067F0" w:rsidRDefault="00CF6346" w:rsidP="006067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Заболевания органов дыхания и их профилактика. Лёгкие. Легочное и тканевое дыхание.</w:t>
            </w:r>
          </w:p>
        </w:tc>
        <w:tc>
          <w:tcPr>
            <w:tcW w:w="548" w:type="pct"/>
          </w:tcPr>
          <w:p w:rsidR="006067F0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6067F0" w:rsidRPr="000F6418" w:rsidRDefault="006067F0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6067F0" w:rsidRPr="000F6418" w:rsidRDefault="006067F0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740" w:type="pct"/>
          </w:tcPr>
          <w:p w:rsidR="000F6418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Приемы оказания первой помощи при отравлении угарным газом, спасении утопающего.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740" w:type="pct"/>
          </w:tcPr>
          <w:p w:rsidR="00CF6346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Механизм вдоха и выдоха. Регуляция дыхания. </w:t>
            </w:r>
          </w:p>
          <w:p w:rsidR="000F6418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Лабораторная работа №6: «Измерение обхвата грудной клетки в состоянии вдоха и выдоха»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81032E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740" w:type="pct"/>
          </w:tcPr>
          <w:p w:rsidR="006067F0" w:rsidRPr="006067F0" w:rsidRDefault="006067F0" w:rsidP="006067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Чистота атмосферного воздуха как фактор здоровья.</w:t>
            </w:r>
          </w:p>
          <w:p w:rsidR="000F6418" w:rsidRPr="000F6418" w:rsidRDefault="006067F0" w:rsidP="006067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Предупреждение распространения инфекционных заболеваний и соблюдение мер профилактики для защиты собственного организма.</w:t>
            </w:r>
          </w:p>
        </w:tc>
        <w:tc>
          <w:tcPr>
            <w:tcW w:w="548" w:type="pct"/>
          </w:tcPr>
          <w:p w:rsidR="000F6418" w:rsidRPr="000F6418" w:rsidRDefault="00164FD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418" w:rsidRPr="000F6418" w:rsidTr="00915470">
        <w:trPr>
          <w:trHeight w:val="251"/>
        </w:trPr>
        <w:tc>
          <w:tcPr>
            <w:tcW w:w="274" w:type="pct"/>
          </w:tcPr>
          <w:p w:rsidR="000F6418" w:rsidRPr="000F6418" w:rsidRDefault="00CF6346" w:rsidP="000F6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30</w:t>
            </w:r>
          </w:p>
        </w:tc>
        <w:tc>
          <w:tcPr>
            <w:tcW w:w="2740" w:type="pct"/>
          </w:tcPr>
          <w:p w:rsidR="000F6418" w:rsidRPr="00CF6346" w:rsidRDefault="00CF6346" w:rsidP="006067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63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Контрольная работа за первое полугодие.</w:t>
            </w:r>
          </w:p>
        </w:tc>
        <w:tc>
          <w:tcPr>
            <w:tcW w:w="548" w:type="pct"/>
          </w:tcPr>
          <w:p w:rsidR="000F6418" w:rsidRPr="000F6418" w:rsidRDefault="00CF6346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0F6418" w:rsidRPr="000F6418" w:rsidRDefault="000F6418" w:rsidP="000F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40" w:type="pct"/>
          </w:tcPr>
          <w:p w:rsidR="00CF6346" w:rsidRPr="00D73107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8. Пищеварение.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740" w:type="pct"/>
          </w:tcPr>
          <w:p w:rsidR="00CF6346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Питание.  Пищеварительная система. Пищеварение в ротовой полости. </w:t>
            </w:r>
          </w:p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Лабораторная работа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№7: «Действие слюны на крахмал»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Исследования </w:t>
            </w:r>
            <w:proofErr w:type="spellStart"/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И.П.Павлова</w:t>
            </w:r>
            <w:proofErr w:type="spellEnd"/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области пищеварения. Пища как биологическая основа жизни.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Пищеварение в желудке и двенадцатиперстной кишке. Роль ферментов в пищеварении.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Лабораторная рабо</w:t>
            </w: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 №8 «Изучение дейст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вия желудочного сока на белки»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Функции толстого и тонкого кишечника. Всасывание. Барьерная роль печени. Аппендицит.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740" w:type="pct"/>
          </w:tcPr>
          <w:p w:rsidR="00CF6346" w:rsidRPr="006067F0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Гигиена органов пищеварения. Профилактика гепатита и кишечных инфекций. Определение норм рационального питания</w:t>
            </w:r>
          </w:p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рак</w:t>
            </w: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тическая работа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№4 «Измерение массы и роста сво</w:t>
            </w:r>
            <w:r w:rsidRPr="006067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его организма».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40" w:type="pct"/>
          </w:tcPr>
          <w:p w:rsidR="00CF6346" w:rsidRPr="00D73107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9. Обмен веществ и энергии.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Обмен веществ и превращения энергии – основное свойство всех живых существ.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Витамины. Проявление авитаминозов и меры их предупреждения.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740" w:type="pct"/>
          </w:tcPr>
          <w:p w:rsidR="00CF6346" w:rsidRPr="00D73107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Энергозатраты</w:t>
            </w:r>
            <w:proofErr w:type="spellEnd"/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человека и пищевой </w:t>
            </w:r>
            <w:proofErr w:type="gramStart"/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рацион .</w:t>
            </w:r>
            <w:proofErr w:type="gramEnd"/>
          </w:p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</w:t>
            </w: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тическая  работа №5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Определение норм рационально</w:t>
            </w: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 питания».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40" w:type="pct"/>
          </w:tcPr>
          <w:p w:rsidR="00CF6346" w:rsidRPr="00D73107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10. Покровные органы. Терморегуляция. Выделение.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Мочеполовая система. Строение и значение почек.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Образование мочи. Регуляция  мочеобразования. 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Мочеполовые инфекции, меры их предупреждения для сохранения здоровья. 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Покровы тела. Кожа – наружный покровный орган. Уход за кожей, волосами, ногтями. Приемы оказания первой помощи себе и окружающим при травмах, ожогах, обморожениях и их профилактика.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Терморегуляция организма. Закаливание. Наблюдения за состоянием своего организма (измерение температуры тела, кровяного давления, массы и 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оста, частоты пульса и дыхания).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11. Нейрогуморальная регуляция процессов жизнедеятельности организма.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740" w:type="pct"/>
          </w:tcPr>
          <w:p w:rsidR="00CF6346" w:rsidRPr="00D73107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Нейрогуморальная регуляция процессов жизнедеятельности организма. Рефлекторная регуляция. Значение нервной системы.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Общий план строения нервной системы и её функции. Строение нервной ткани и её свойства. ЦНС. Спинной мозг, его строение и функции.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740" w:type="pct"/>
          </w:tcPr>
          <w:p w:rsidR="00CF6346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Строение головного мозга. Строение и функции его основных отделов (заднего переднего </w:t>
            </w: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мозга</w:t>
            </w:r>
            <w:proofErr w:type="gramStart"/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).Головной</w:t>
            </w:r>
            <w:proofErr w:type="gramEnd"/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мозг. Строение и функции переднего мозга. </w:t>
            </w:r>
          </w:p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Лабораторная работа №9: «Изучение строения головного мозга человека (по муляжам)».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47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Периферическая нервная система. Соматический и автономный отделы нервной системы.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Эндокринная система. Железы внутренней и внешней секреции.  Гормоны. Нарушение нервно-гуморальной регуляции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12. Анализаторы. Органы чувств.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Органы чувств, их роль в жизни человека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740" w:type="pct"/>
          </w:tcPr>
          <w:p w:rsidR="00CF6346" w:rsidRPr="00D73107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Анализаторы. Зрительный анализатор. Гигиена зрения. Нарушения зрения и  их профилактика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Лабораторная работа №10: «Изучение изменения размера зрачка».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Слуховой анализатор. Нарушения слуха, их профилактика.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 и оценка влияния факторов окружающей среды, факторов риска на здоровье.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Органы равновесия, кожно-мышечной чувс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твительности, обоняния и вкуса.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11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13</w:t>
            </w:r>
            <w:r w:rsidRPr="009811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 Высшая нервная деятельность. Поведение. Психика.</w:t>
            </w:r>
          </w:p>
        </w:tc>
        <w:tc>
          <w:tcPr>
            <w:tcW w:w="548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Высшая нервная деятельность. Условные и безусловные рефлексы. Исследования И.М. Сеченова и И.П. Павлова, </w:t>
            </w:r>
            <w:proofErr w:type="spellStart"/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А.А.Ухтомского</w:t>
            </w:r>
            <w:proofErr w:type="spellEnd"/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П.К.Анохина</w:t>
            </w:r>
            <w:proofErr w:type="spellEnd"/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Психология и поведение человека. Врожденные и приобретенные программы поведения.</w:t>
            </w:r>
          </w:p>
        </w:tc>
        <w:tc>
          <w:tcPr>
            <w:tcW w:w="548" w:type="pct"/>
          </w:tcPr>
          <w:p w:rsidR="00CF6346" w:rsidRPr="00164FD6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164FD6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740" w:type="pct"/>
          </w:tcPr>
          <w:p w:rsidR="00CF6346" w:rsidRPr="00981129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Сон, его значение. Сновидения. Особенности высшей нервной деятельности человека.</w:t>
            </w:r>
          </w:p>
        </w:tc>
        <w:tc>
          <w:tcPr>
            <w:tcW w:w="548" w:type="pct"/>
          </w:tcPr>
          <w:p w:rsidR="00CF6346" w:rsidRPr="00164FD6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164FD6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Речь и сознание. Познавательная деятельность мозга. </w:t>
            </w:r>
            <w:proofErr w:type="spellStart"/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Воля,пасмять</w:t>
            </w:r>
            <w:proofErr w:type="spellEnd"/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эмоции, внимание, память, мышление.</w:t>
            </w:r>
          </w:p>
        </w:tc>
        <w:tc>
          <w:tcPr>
            <w:tcW w:w="548" w:type="pct"/>
          </w:tcPr>
          <w:p w:rsidR="00CF6346" w:rsidRPr="00164FD6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164FD6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81032E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1032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Биологическая природа и социальная сущность человека.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 Значение интеллектуальных, творческих и эстетических потребностей. Цели и мотивы деятельности.</w:t>
            </w:r>
          </w:p>
        </w:tc>
        <w:tc>
          <w:tcPr>
            <w:tcW w:w="548" w:type="pct"/>
          </w:tcPr>
          <w:p w:rsidR="00CF6346" w:rsidRPr="00164FD6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164FD6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81032E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1032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Индивидуальные особенности личности: способности, темперамент, характер. Роль обучения и воспитания в развитии психики и поведения человека.</w:t>
            </w:r>
          </w:p>
        </w:tc>
        <w:tc>
          <w:tcPr>
            <w:tcW w:w="548" w:type="pct"/>
          </w:tcPr>
          <w:p w:rsidR="00CF6346" w:rsidRPr="00164FD6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164FD6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81032E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1032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Рациональная организация труда и отдыха. Влияние физических упражнений на органы и системы органов.</w:t>
            </w:r>
          </w:p>
        </w:tc>
        <w:tc>
          <w:tcPr>
            <w:tcW w:w="548" w:type="pct"/>
          </w:tcPr>
          <w:p w:rsidR="00CF6346" w:rsidRPr="00164FD6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164FD6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81032E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1032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Соблюдение санитарно-гигиенических норм и правил здорового образа жизни. Укрепление здоровья.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Факторы риска: стрессы, гиподинамия, переутомление, переохлаждение. Вредные и </w:t>
            </w: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полезные привычки, их влияние на состояние здоровья.</w:t>
            </w:r>
          </w:p>
        </w:tc>
        <w:tc>
          <w:tcPr>
            <w:tcW w:w="548" w:type="pct"/>
          </w:tcPr>
          <w:p w:rsidR="00CF6346" w:rsidRPr="00164FD6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164FD6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81032E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1032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61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731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Человек и окружающая среда. Социальная и природная среда, адаптация к ней человека. Значение окружающей среды как источника веществ и энергии. Зависимость здоровья человека от состояния окружающей среды. Соблюдение правил поведения в окружающей среде, в опасных и чрезвычайных ситуациях как основа безопасности собственной жизни. Культура отношения к собственному здоровью и здоровью окружающих.</w:t>
            </w:r>
          </w:p>
        </w:tc>
        <w:tc>
          <w:tcPr>
            <w:tcW w:w="548" w:type="pct"/>
          </w:tcPr>
          <w:p w:rsidR="00CF6346" w:rsidRPr="00164FD6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164FD6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81032E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811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14</w:t>
            </w:r>
            <w:r w:rsidRPr="009811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 ЭНДОКРИННАЯ СИСТЕМА.</w:t>
            </w:r>
          </w:p>
        </w:tc>
        <w:tc>
          <w:tcPr>
            <w:tcW w:w="548" w:type="pct"/>
          </w:tcPr>
          <w:p w:rsidR="00CF6346" w:rsidRPr="00164FD6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81032E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1032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811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Роль </w:t>
            </w:r>
            <w:proofErr w:type="spellStart"/>
            <w:r w:rsidRPr="009811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эндокриннойрегуляции.Фунуции</w:t>
            </w:r>
            <w:proofErr w:type="spellEnd"/>
            <w:r w:rsidRPr="009811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желез внешней и </w:t>
            </w:r>
            <w:proofErr w:type="spellStart"/>
            <w:r w:rsidRPr="009811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внутренейсекреции</w:t>
            </w:r>
            <w:proofErr w:type="spellEnd"/>
            <w:r w:rsidRPr="009811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8" w:type="pct"/>
          </w:tcPr>
          <w:p w:rsidR="00CF6346" w:rsidRPr="00164FD6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164FD6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81032E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1032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740" w:type="pct"/>
          </w:tcPr>
          <w:p w:rsidR="00CF6346" w:rsidRPr="00981129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811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Гормоны.Гуморальная</w:t>
            </w:r>
            <w:proofErr w:type="spellEnd"/>
            <w:r w:rsidRPr="009811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регуляция работы </w:t>
            </w:r>
            <w:proofErr w:type="spellStart"/>
            <w:proofErr w:type="gramStart"/>
            <w:r w:rsidRPr="009811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органов.Единство</w:t>
            </w:r>
            <w:proofErr w:type="spellEnd"/>
            <w:proofErr w:type="gramEnd"/>
            <w:r w:rsidRPr="009811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нервной и гуморальной регуляций. Действие гормонов на внутренние органы. Нарушения функций щитовидной железы, поджелудочной </w:t>
            </w:r>
            <w:proofErr w:type="spellStart"/>
            <w:r w:rsidRPr="009811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железы:избыточная</w:t>
            </w:r>
            <w:proofErr w:type="spellEnd"/>
            <w:r w:rsidRPr="009811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недостаточная функция.</w:t>
            </w:r>
          </w:p>
        </w:tc>
        <w:tc>
          <w:tcPr>
            <w:tcW w:w="548" w:type="pct"/>
          </w:tcPr>
          <w:p w:rsidR="00CF6346" w:rsidRPr="00164FD6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164FD6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81032E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A17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15. Индивидуальное развитие организма.</w:t>
            </w:r>
          </w:p>
        </w:tc>
        <w:tc>
          <w:tcPr>
            <w:tcW w:w="548" w:type="pct"/>
          </w:tcPr>
          <w:p w:rsidR="00CF6346" w:rsidRPr="00164FD6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81032E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1032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811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Размножение и развитие. Наследование признаков у человека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8" w:type="pct"/>
          </w:tcPr>
          <w:p w:rsidR="00CF6346" w:rsidRPr="00164FD6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164FD6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81032E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1032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740" w:type="pct"/>
          </w:tcPr>
          <w:p w:rsidR="00CF6346" w:rsidRPr="00FA17AE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811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Жизненные циклы. Размножение. Развитие зародыша и плода. Беременность и роды.</w:t>
            </w:r>
          </w:p>
        </w:tc>
        <w:tc>
          <w:tcPr>
            <w:tcW w:w="548" w:type="pct"/>
          </w:tcPr>
          <w:p w:rsidR="00CF6346" w:rsidRPr="00164FD6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164FD6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81032E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1032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811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ребенка после рождения. Становление личности.</w:t>
            </w:r>
          </w:p>
        </w:tc>
        <w:tc>
          <w:tcPr>
            <w:tcW w:w="548" w:type="pct"/>
          </w:tcPr>
          <w:p w:rsidR="00CF6346" w:rsidRPr="00164FD6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164FD6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81032E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1032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Промежуточная аттестация.</w:t>
            </w:r>
          </w:p>
        </w:tc>
        <w:tc>
          <w:tcPr>
            <w:tcW w:w="548" w:type="pct"/>
          </w:tcPr>
          <w:p w:rsidR="00CF6346" w:rsidRPr="00164FD6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164FD6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81032E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1032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740" w:type="pct"/>
          </w:tcPr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811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Наследственные болезни, их причины и предупреждение. </w:t>
            </w:r>
          </w:p>
          <w:p w:rsidR="00CF6346" w:rsidRPr="000F6418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811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Практическая работа№6 «Анализ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оценка влияния факторов окру</w:t>
            </w:r>
            <w:r w:rsidRPr="009811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жающей среды, факторов риска на здоровье».</w:t>
            </w:r>
          </w:p>
        </w:tc>
        <w:tc>
          <w:tcPr>
            <w:tcW w:w="548" w:type="pct"/>
          </w:tcPr>
          <w:p w:rsidR="00CF6346" w:rsidRPr="00164FD6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164FD6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CF6346" w:rsidRPr="000F6418" w:rsidTr="00915470">
        <w:trPr>
          <w:trHeight w:val="251"/>
        </w:trPr>
        <w:tc>
          <w:tcPr>
            <w:tcW w:w="274" w:type="pct"/>
          </w:tcPr>
          <w:p w:rsidR="00CF6346" w:rsidRPr="0081032E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1032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740" w:type="pct"/>
          </w:tcPr>
          <w:p w:rsidR="00CF6346" w:rsidRPr="00981129" w:rsidRDefault="00CF6346" w:rsidP="00CF6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11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Роль генетических знаний в планировании семьи. Забота о репродуктивном здоровье. Инфекции, передающиеся половым путем, их профилактика. ВИЧ-инфекция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ее профилактика.</w:t>
            </w:r>
          </w:p>
        </w:tc>
        <w:tc>
          <w:tcPr>
            <w:tcW w:w="548" w:type="pct"/>
          </w:tcPr>
          <w:p w:rsidR="00CF6346" w:rsidRPr="00164FD6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164FD6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53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685" w:type="pct"/>
          </w:tcPr>
          <w:p w:rsidR="00CF6346" w:rsidRPr="000F6418" w:rsidRDefault="00CF6346" w:rsidP="00CF6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</w:tbl>
    <w:p w:rsidR="000F6418" w:rsidRPr="003B41BF" w:rsidRDefault="000F6418" w:rsidP="003C5FD6">
      <w:pP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bidi="ar-DZ"/>
        </w:rPr>
      </w:pPr>
    </w:p>
    <w:p w:rsidR="003C5FD6" w:rsidRPr="003B41BF" w:rsidRDefault="003C5FD6" w:rsidP="003C5F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ar-DZ"/>
        </w:rPr>
      </w:pPr>
    </w:p>
    <w:p w:rsidR="003C5FD6" w:rsidRPr="003B41BF" w:rsidRDefault="003C5FD6" w:rsidP="003C5FD6">
      <w:pPr>
        <w:rPr>
          <w:rFonts w:ascii="Times New Roman" w:hAnsi="Times New Roman" w:cs="Times New Roman"/>
          <w:sz w:val="24"/>
          <w:szCs w:val="24"/>
        </w:rPr>
      </w:pPr>
    </w:p>
    <w:p w:rsidR="00CB768E" w:rsidRPr="003B41BF" w:rsidRDefault="00CB768E">
      <w:pPr>
        <w:rPr>
          <w:rFonts w:ascii="Times New Roman" w:hAnsi="Times New Roman" w:cs="Times New Roman"/>
          <w:sz w:val="24"/>
          <w:szCs w:val="24"/>
        </w:rPr>
      </w:pPr>
    </w:p>
    <w:sectPr w:rsidR="00CB768E" w:rsidRPr="003B41BF" w:rsidSect="002221E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B9D" w:rsidRDefault="004A5B9D" w:rsidP="003B41BF">
      <w:pPr>
        <w:spacing w:after="0" w:line="240" w:lineRule="auto"/>
      </w:pPr>
      <w:r>
        <w:separator/>
      </w:r>
    </w:p>
  </w:endnote>
  <w:endnote w:type="continuationSeparator" w:id="0">
    <w:p w:rsidR="004A5B9D" w:rsidRDefault="004A5B9D" w:rsidP="003B4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45E" w:rsidRDefault="006C045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B9D" w:rsidRDefault="004A5B9D" w:rsidP="003B41BF">
      <w:pPr>
        <w:spacing w:after="0" w:line="240" w:lineRule="auto"/>
      </w:pPr>
      <w:r>
        <w:separator/>
      </w:r>
    </w:p>
  </w:footnote>
  <w:footnote w:type="continuationSeparator" w:id="0">
    <w:p w:rsidR="004A5B9D" w:rsidRDefault="004A5B9D" w:rsidP="003B4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B2F0A"/>
    <w:multiLevelType w:val="hybridMultilevel"/>
    <w:tmpl w:val="54CEC7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3E2D53"/>
    <w:multiLevelType w:val="hybridMultilevel"/>
    <w:tmpl w:val="1004E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A38CB"/>
    <w:multiLevelType w:val="hybridMultilevel"/>
    <w:tmpl w:val="CCBE1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13A4A"/>
    <w:multiLevelType w:val="hybridMultilevel"/>
    <w:tmpl w:val="EC8A0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3F5BA6"/>
    <w:multiLevelType w:val="hybridMultilevel"/>
    <w:tmpl w:val="68CA87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B723C"/>
    <w:multiLevelType w:val="hybridMultilevel"/>
    <w:tmpl w:val="85F47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5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FD6"/>
    <w:rsid w:val="00034539"/>
    <w:rsid w:val="00053C22"/>
    <w:rsid w:val="000B0C42"/>
    <w:rsid w:val="000B0E71"/>
    <w:rsid w:val="000D5CF1"/>
    <w:rsid w:val="000F127A"/>
    <w:rsid w:val="000F6418"/>
    <w:rsid w:val="001220DE"/>
    <w:rsid w:val="001300ED"/>
    <w:rsid w:val="00164FD6"/>
    <w:rsid w:val="001662C7"/>
    <w:rsid w:val="00197868"/>
    <w:rsid w:val="001A69DC"/>
    <w:rsid w:val="001D0A42"/>
    <w:rsid w:val="001D6AAF"/>
    <w:rsid w:val="001F65C0"/>
    <w:rsid w:val="001F7960"/>
    <w:rsid w:val="002221E5"/>
    <w:rsid w:val="00272B96"/>
    <w:rsid w:val="002759B4"/>
    <w:rsid w:val="00293C5F"/>
    <w:rsid w:val="002A19EA"/>
    <w:rsid w:val="002B4610"/>
    <w:rsid w:val="002C2D69"/>
    <w:rsid w:val="00303B27"/>
    <w:rsid w:val="00366907"/>
    <w:rsid w:val="00377705"/>
    <w:rsid w:val="00387DBB"/>
    <w:rsid w:val="003B41BF"/>
    <w:rsid w:val="003C5FD6"/>
    <w:rsid w:val="00427408"/>
    <w:rsid w:val="004853E4"/>
    <w:rsid w:val="004A5B9D"/>
    <w:rsid w:val="004F4F10"/>
    <w:rsid w:val="00517CD1"/>
    <w:rsid w:val="00543C51"/>
    <w:rsid w:val="00561A24"/>
    <w:rsid w:val="00562AE4"/>
    <w:rsid w:val="005756EB"/>
    <w:rsid w:val="005779F3"/>
    <w:rsid w:val="005D0B04"/>
    <w:rsid w:val="005D45EB"/>
    <w:rsid w:val="006067F0"/>
    <w:rsid w:val="006134E6"/>
    <w:rsid w:val="00614CE8"/>
    <w:rsid w:val="00623978"/>
    <w:rsid w:val="00635C78"/>
    <w:rsid w:val="00650A5A"/>
    <w:rsid w:val="006B3945"/>
    <w:rsid w:val="006C045E"/>
    <w:rsid w:val="006C3697"/>
    <w:rsid w:val="006E1195"/>
    <w:rsid w:val="006F7F95"/>
    <w:rsid w:val="0070338F"/>
    <w:rsid w:val="00744D67"/>
    <w:rsid w:val="00764C70"/>
    <w:rsid w:val="007C1612"/>
    <w:rsid w:val="007F782D"/>
    <w:rsid w:val="0081032E"/>
    <w:rsid w:val="00893233"/>
    <w:rsid w:val="0093574B"/>
    <w:rsid w:val="00981129"/>
    <w:rsid w:val="009951A8"/>
    <w:rsid w:val="00A179EF"/>
    <w:rsid w:val="00A64251"/>
    <w:rsid w:val="00A95DF3"/>
    <w:rsid w:val="00B01F75"/>
    <w:rsid w:val="00B30FF0"/>
    <w:rsid w:val="00BD72D7"/>
    <w:rsid w:val="00BE4A28"/>
    <w:rsid w:val="00CB768E"/>
    <w:rsid w:val="00CE5926"/>
    <w:rsid w:val="00CF42A1"/>
    <w:rsid w:val="00CF6346"/>
    <w:rsid w:val="00D03EA8"/>
    <w:rsid w:val="00D64807"/>
    <w:rsid w:val="00D72972"/>
    <w:rsid w:val="00D73107"/>
    <w:rsid w:val="00D8436A"/>
    <w:rsid w:val="00D86A2B"/>
    <w:rsid w:val="00D87958"/>
    <w:rsid w:val="00D87C4B"/>
    <w:rsid w:val="00D907B5"/>
    <w:rsid w:val="00DD0A60"/>
    <w:rsid w:val="00E0323D"/>
    <w:rsid w:val="00E1191E"/>
    <w:rsid w:val="00E152A5"/>
    <w:rsid w:val="00E15755"/>
    <w:rsid w:val="00E24247"/>
    <w:rsid w:val="00E7760D"/>
    <w:rsid w:val="00E8475A"/>
    <w:rsid w:val="00EA3C42"/>
    <w:rsid w:val="00EE4390"/>
    <w:rsid w:val="00EF5189"/>
    <w:rsid w:val="00F522A2"/>
    <w:rsid w:val="00F607EC"/>
    <w:rsid w:val="00F85509"/>
    <w:rsid w:val="00F928DA"/>
    <w:rsid w:val="00F9661A"/>
    <w:rsid w:val="00FA17AE"/>
    <w:rsid w:val="00FE351D"/>
    <w:rsid w:val="00FE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82FDF"/>
  <w15:docId w15:val="{6C920373-E646-46C5-8EF1-59C62BCA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E7760D"/>
  </w:style>
  <w:style w:type="table" w:styleId="a3">
    <w:name w:val="Table Grid"/>
    <w:basedOn w:val="a1"/>
    <w:rsid w:val="00E77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760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7760D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E7760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7760D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7760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7760D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10">
    <w:name w:val="Абзац списка1"/>
    <w:basedOn w:val="a"/>
    <w:rsid w:val="006E119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303B27"/>
    <w:rPr>
      <w:b/>
      <w:bCs/>
    </w:rPr>
  </w:style>
  <w:style w:type="character" w:customStyle="1" w:styleId="apple-converted-space">
    <w:name w:val="apple-converted-space"/>
    <w:basedOn w:val="a0"/>
    <w:rsid w:val="00303B27"/>
  </w:style>
  <w:style w:type="character" w:styleId="ab">
    <w:name w:val="Hyperlink"/>
    <w:basedOn w:val="a0"/>
    <w:uiPriority w:val="99"/>
    <w:semiHidden/>
    <w:unhideWhenUsed/>
    <w:rsid w:val="00303B27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293C5F"/>
    <w:pPr>
      <w:ind w:left="720"/>
      <w:contextualSpacing/>
    </w:pPr>
  </w:style>
  <w:style w:type="paragraph" w:customStyle="1" w:styleId="Default">
    <w:name w:val="Default"/>
    <w:uiPriority w:val="99"/>
    <w:rsid w:val="009357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BEE38-2DA6-4A90-A4B9-A2588B33F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4270</Words>
  <Characters>24345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111988iii@mail.ru</cp:lastModifiedBy>
  <cp:revision>2</cp:revision>
  <cp:lastPrinted>2021-11-07T13:21:00Z</cp:lastPrinted>
  <dcterms:created xsi:type="dcterms:W3CDTF">2023-01-13T16:47:00Z</dcterms:created>
  <dcterms:modified xsi:type="dcterms:W3CDTF">2023-01-13T16:47:00Z</dcterms:modified>
</cp:coreProperties>
</file>