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05C1D" w14:textId="77777777" w:rsidR="000C0B1A" w:rsidRPr="000C0B1A" w:rsidRDefault="000C0B1A" w:rsidP="000C0B1A">
      <w:pPr>
        <w:tabs>
          <w:tab w:val="center" w:pos="4677"/>
          <w:tab w:val="left" w:pos="6691"/>
        </w:tabs>
        <w:spacing w:after="200" w:line="276" w:lineRule="auto"/>
        <w:jc w:val="center"/>
        <w:divId w:val="1747532159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2140779"/>
          <w:lock w:val="contentLocked"/>
          <w:placeholder>
            <w:docPart w:val="E5A91F3EE1374901A73DAFC7FC711D5D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490066139"/>
        <w:placeholder>
          <w:docPart w:val="0B4F7BF2C40948FFAAE91FA7E70D8B7C"/>
        </w:placeholder>
      </w:sdtPr>
      <w:sdtContent>
        <w:p w14:paraId="520ABE25" w14:textId="77777777" w:rsidR="000C0B1A" w:rsidRPr="000C0B1A" w:rsidRDefault="000C0B1A" w:rsidP="000C0B1A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1747532159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012D63B8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02823920"/>
          <w:lock w:val="contentLocked"/>
          <w:placeholder>
            <w:docPart w:val="AED5B2B51BC5455796D59E4905E39121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14:paraId="455727E4" w14:textId="5DB15A16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lang w:val="tt-RU"/>
        </w:rPr>
      </w:pPr>
      <w:r w:rsidRPr="000C0B1A">
        <w:rPr>
          <w:rFonts w:ascii="Times New Roman" w:eastAsia="Calibri" w:hAnsi="Times New Roman" w:cs="Times New Roman"/>
          <w:sz w:val="28"/>
          <w:lang w:val="tt-RU"/>
        </w:rPr>
        <w:t>“</w:t>
      </w:r>
      <w:r>
        <w:rPr>
          <w:rFonts w:ascii="Times New Roman" w:eastAsia="Calibri" w:hAnsi="Times New Roman" w:cs="Times New Roman"/>
          <w:sz w:val="28"/>
          <w:lang w:val="tt-RU"/>
        </w:rPr>
        <w:t>Без-Тукай варислары</w:t>
      </w:r>
      <w:r w:rsidRPr="000C0B1A">
        <w:rPr>
          <w:rFonts w:ascii="Times New Roman" w:eastAsia="Calibri" w:hAnsi="Times New Roman" w:cs="Times New Roman"/>
          <w:sz w:val="28"/>
          <w:lang w:val="tt-RU"/>
        </w:rPr>
        <w:t>”</w:t>
      </w:r>
      <w:r>
        <w:rPr>
          <w:rFonts w:ascii="Times New Roman" w:eastAsia="Calibri" w:hAnsi="Times New Roman" w:cs="Times New Roman"/>
          <w:sz w:val="28"/>
          <w:lang w:val="tt-RU"/>
        </w:rPr>
        <w:t xml:space="preserve"> районкүләм шигырь укучылар бәйгесе</w:t>
      </w:r>
    </w:p>
    <w:p w14:paraId="3BA22973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7950002"/>
          <w:lock w:val="contentLocked"/>
          <w:placeholder>
            <w:docPart w:val="B91A821393A64A9D9C82C7596540381D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2006324088"/>
        <w:placeholder>
          <w:docPart w:val="01E362B4EBC14EBEBA889467166F47C1"/>
        </w:placeholder>
      </w:sdtPr>
      <w:sdtContent>
        <w:p w14:paraId="571CFAFD" w14:textId="77777777" w:rsidR="000C0B1A" w:rsidRPr="000C0B1A" w:rsidRDefault="000C0B1A" w:rsidP="000C0B1A">
          <w:pPr>
            <w:spacing w:after="200" w:line="276" w:lineRule="auto"/>
            <w:divId w:val="1747532159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14:paraId="0DD5B06D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2315732"/>
          <w:lock w:val="contentLocked"/>
          <w:placeholder>
            <w:docPart w:val="050433C66C03499897E107963687B321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14:paraId="59DE0A61" w14:textId="7F8C8642" w:rsidR="000C0B1A" w:rsidRPr="000C0B1A" w:rsidRDefault="000C0B1A" w:rsidP="000C0B1A">
      <w:pPr>
        <w:tabs>
          <w:tab w:val="left" w:pos="3485"/>
        </w:tabs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223575165"/>
          <w:placeholder>
            <w:docPart w:val="08525603EB7E4D02BE40557B9E06A42E"/>
          </w:placeholder>
        </w:sdtPr>
        <w:sdtContent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1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>9</w:t>
          </w: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.04.2021</w:t>
          </w:r>
        </w:sdtContent>
      </w:sdt>
      <w:r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14:paraId="364121B3" w14:textId="77777777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41061947"/>
          <w:lock w:val="contentLocked"/>
          <w:placeholder>
            <w:docPart w:val="CD40FC4C39B24E67849BBDA6DEA34878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14:paraId="7BB6B088" w14:textId="6251656A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-326283280"/>
          <w:placeholder>
            <w:docPart w:val="0241A9A6E3A9442281D8E340575CA2B5"/>
          </w:placeholder>
        </w:sdtPr>
        <w:sdtContent>
          <w:r>
            <w:rPr>
              <w:rFonts w:ascii="Times New Roman" w:eastAsia="Calibri" w:hAnsi="Times New Roman" w:cs="Times New Roman"/>
              <w:sz w:val="28"/>
              <w:lang w:val="tt-RU"/>
            </w:rPr>
            <w:t>3</w:t>
          </w:r>
        </w:sdtContent>
      </w:sdt>
    </w:p>
    <w:p w14:paraId="2A9F4FD0" w14:textId="77777777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84729623"/>
          <w:lock w:val="contentLocked"/>
          <w:placeholder>
            <w:docPart w:val="A1AF5D245D4D41EA924B39BF97C77613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14:paraId="3CC5A286" w14:textId="44B8322D" w:rsidR="000C0B1A" w:rsidRPr="000C0B1A" w:rsidRDefault="000C0B1A" w:rsidP="000C0B1A">
      <w:pPr>
        <w:tabs>
          <w:tab w:val="left" w:pos="4147"/>
        </w:tabs>
        <w:spacing w:after="200" w:line="276" w:lineRule="auto"/>
        <w:jc w:val="both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sz w:val="28"/>
            <w:szCs w:val="28"/>
            <w:lang w:val="tt-RU"/>
          </w:rPr>
          <w:id w:val="-719134259"/>
          <w:placeholder>
            <w:docPart w:val="2FFEF8E4B5174353B925FB346C676770"/>
          </w:placeholder>
        </w:sdtPr>
        <w:sdtContent>
          <w:r w:rsidRPr="000C0B1A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 </w:t>
          </w:r>
          <w:r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Г.Тукайның тууына 135 ел тулу уңаеннан "Без -Тукай варислары" районкүләм шигырь укучылар бәйгесендә мәктәбебезнен 1 нче сыйныф укучысы Самигуллина Ралинэ, 9 нчы сыйныф укучысы Галаветдинова Гөлфия 2 урыннарга лаек булдылар, ә 2 нче сыйныф укучысы Минзянов Риназ унышлы чыгыш ясап кайтты. Молодцы!!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К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>отлыйбыз!!!</w:t>
          </w:r>
        </w:sdtContent>
      </w:sdt>
    </w:p>
    <w:p w14:paraId="55BE98AC" w14:textId="32B11D29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775328168"/>
          <w:lock w:val="contentLocked"/>
          <w:placeholder>
            <w:docPart w:val="5ED53B9291FB4A6CA5BBBEB25CAFBE1C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hyperlink r:id="rId4" w:history="1">
        <w:r w:rsidRPr="00967229">
          <w:rPr>
            <w:rStyle w:val="a3"/>
            <w:rFonts w:ascii="Calibri" w:eastAsia="Calibri" w:hAnsi="Calibri" w:cs="Times New Roman"/>
            <w:sz w:val="28"/>
            <w:szCs w:val="28"/>
            <w:lang w:val="tt-RU"/>
          </w:rPr>
          <w:t>https://edu.tatar.ru/arsk/page251682.htm/read-news/2651530</w:t>
        </w:r>
      </w:hyperlink>
    </w:p>
    <w:p w14:paraId="0BF3D268" w14:textId="77777777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2060204756"/>
          <w:lock w:val="contentLocked"/>
          <w:placeholder>
            <w:docPart w:val="DFB6D40B587946B081AAEED4812841FF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431867862"/>
        <w:placeholder>
          <w:docPart w:val="018D6825B50249E28C84C2EC2646FBDD"/>
        </w:placeholder>
      </w:sdtPr>
      <w:sdtContent>
        <w:p w14:paraId="23DBA40B" w14:textId="77777777" w:rsidR="000C0B1A" w:rsidRPr="000C0B1A" w:rsidRDefault="000C0B1A" w:rsidP="000C0B1A">
          <w:pPr>
            <w:tabs>
              <w:tab w:val="left" w:pos="4147"/>
            </w:tabs>
            <w:spacing w:after="200" w:line="276" w:lineRule="auto"/>
            <w:divId w:val="1747532159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14:paraId="3C30FFAE" w14:textId="61C77B8C" w:rsid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35599921"/>
          <w:lock w:val="contentLocked"/>
          <w:placeholder>
            <w:docPart w:val="F7147356C8FD4303B6A2B1D8BA8DF782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14:paraId="021E4C3A" w14:textId="6294634C" w:rsidR="000C0B1A" w:rsidRPr="000C0B1A" w:rsidRDefault="000C0B1A" w:rsidP="000C0B1A">
      <w:pPr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640B9EEE" wp14:editId="2CDCEF19">
                <wp:extent cx="304800" cy="304800"/>
                <wp:effectExtent l="0" t="0" r="0" b="0"/>
                <wp:docPr id="1" name="AutoShape 13" descr="/upload/storage/org366/images/Collage_20210510_2355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B6FBE3" id="AutoShape 13" o:spid="_x0000_s1026" alt="/upload/storage/org366/images/Collage_20210510_2355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U84QIAAPoFAAAOAAAAZHJzL2Uyb0RvYy54bWysVN9vmzAQfp+0/8HyO+FHIAmopGpDmCZ1&#10;W6Vuz5UDBryBzWwnpJv2v+9skjRpX6ZtPFhnn/nuu7vPd3W971q0o1IxwVPsTzyMKC9EyXid4i+f&#10;c2eBkdKEl6QVnKb4iSp8vXz75mroExqIRrQllQhAuEqGPsWN1n3iuqpoaEfURPSUg7MSsiMatrJ2&#10;S0kGQO9aN/C8mTsIWfZSFFQpOM1GJ15a/Kqihf5UVYpq1KYYuGm7SrtuzOour0hSS9I3rDjQIH/B&#10;oiOMQ9ATVEY0QVvJXkF1rJBCiUpPCtG5oqpYQW0OkI3vvcjmoSE9tblAcVR/KpP6f7DFx929RKyE&#10;3mHESQctutlqYSMjf4pRSVUB9XK3fStI6SotJKmpC52YzmYu62Cj3JVoWzAeAy/wvcj3HoNpFPn+&#10;5GtfmwoPvUog0EN/L02NVH8nim8KcbFqCK/pjeqhTyOD45GUYmgoKSFV30C4FxhmowANbYYPogTO&#10;BDjb+u8r2ZkYUFm0t21+OrWZ7jUq4HDqhQsPxFCA62CbCCQ5/txLpd9R0SFjpFgCOwtOdndKj1eP&#10;V0wsLnLWtnBOkpZfHADmeAKh4VfjMySsMH7GXrxerBehEwaztRN6Webc5KvQmeX+PMqm2WqV+b9M&#10;XD9MGlaWlJswR5H64Z+J4PBcRnmdZKpEy0oDZygpWW9WrUQ7Ao8kt58tOXier7mXNGy9IJcXKflB&#10;6N0GsZPPFnMnzMPIiefewvH8+DaeeWEcZvllSneM039PCQ0pjqMgsl06I/0iN89+r3MjScc0jKGW&#10;dSkGacBnLpHEKHDNS2trwtrRPiuFof9cCmj3sdFWr0aio/o3onwCuUoBcgLlwcAEoxHyB0YDDJ8U&#10;q+9bIilG7XsOko/9MDTTym7CaB7ARp57NucewguASrHGaDRXepxw216yuoFIvi0MF+ZpV8xK2Dyh&#10;kdXhccGAsZkchqGZYOd7e+t5Z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oQhTzhAgAA+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DDAF90" wp14:editId="7C7AF6F2">
            <wp:extent cx="2419350" cy="2079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59" cy="208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0C29" w14:textId="77777777" w:rsidR="000C0B1A" w:rsidRPr="000C0B1A" w:rsidRDefault="000C0B1A" w:rsidP="000C0B1A">
      <w:pPr>
        <w:tabs>
          <w:tab w:val="center" w:pos="4677"/>
          <w:tab w:val="left" w:pos="6691"/>
        </w:tabs>
        <w:spacing w:after="200" w:line="276" w:lineRule="auto"/>
        <w:jc w:val="center"/>
        <w:divId w:val="1747532159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537648339"/>
          <w:lock w:val="contentLocked"/>
          <w:placeholder>
            <w:docPart w:val="EB9900E930A241EE82B1C674EE3D18F9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1895851309"/>
        <w:placeholder>
          <w:docPart w:val="7FF9079AF16443C98EFBAAB7ECD4865F"/>
        </w:placeholder>
      </w:sdtPr>
      <w:sdtContent>
        <w:p w14:paraId="5C62587D" w14:textId="77777777" w:rsidR="000C0B1A" w:rsidRPr="000C0B1A" w:rsidRDefault="000C0B1A" w:rsidP="000C0B1A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1747532159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43E98ADA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203785777"/>
          <w:lock w:val="contentLocked"/>
          <w:placeholder>
            <w:docPart w:val="65AC688731CF40899E8A897F7679091A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14:paraId="7180A60F" w14:textId="40AFE219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lang w:val="tt-RU"/>
        </w:rPr>
      </w:pPr>
      <w:r w:rsidRPr="000C0B1A">
        <w:rPr>
          <w:rFonts w:ascii="Times New Roman" w:eastAsia="Calibri" w:hAnsi="Times New Roman" w:cs="Times New Roman"/>
          <w:sz w:val="28"/>
          <w:lang w:val="tt-RU"/>
        </w:rPr>
        <w:t>“</w:t>
      </w:r>
      <w:r>
        <w:rPr>
          <w:rFonts w:ascii="Times New Roman" w:eastAsia="Calibri" w:hAnsi="Times New Roman" w:cs="Times New Roman"/>
          <w:sz w:val="28"/>
          <w:lang w:val="tt-RU"/>
        </w:rPr>
        <w:t>Габдулла Тукай музеена сәяхәт</w:t>
      </w:r>
      <w:r w:rsidRPr="000C0B1A">
        <w:rPr>
          <w:rFonts w:ascii="Times New Roman" w:eastAsia="Calibri" w:hAnsi="Times New Roman" w:cs="Times New Roman"/>
          <w:sz w:val="28"/>
          <w:lang w:val="tt-RU"/>
        </w:rPr>
        <w:t>”</w:t>
      </w:r>
    </w:p>
    <w:p w14:paraId="6F6F779F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57120385"/>
          <w:lock w:val="contentLocked"/>
          <w:placeholder>
            <w:docPart w:val="DECCC93FF27A45169E7A2B7DD440CE36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60073388"/>
        <w:placeholder>
          <w:docPart w:val="4EC731C34E614B7D9695DB4BCD9930B0"/>
        </w:placeholder>
      </w:sdtPr>
      <w:sdtContent>
        <w:p w14:paraId="224CF770" w14:textId="77777777" w:rsidR="000C0B1A" w:rsidRPr="000C0B1A" w:rsidRDefault="000C0B1A" w:rsidP="000C0B1A">
          <w:pPr>
            <w:spacing w:after="200" w:line="276" w:lineRule="auto"/>
            <w:divId w:val="1747532159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14:paraId="7DBD5415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4760805"/>
          <w:lock w:val="contentLocked"/>
          <w:placeholder>
            <w:docPart w:val="1CB47AAEB42D4CD6BA04E007A2D00AF6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14:paraId="634FA602" w14:textId="262A76E5" w:rsidR="000C0B1A" w:rsidRPr="000C0B1A" w:rsidRDefault="000C0B1A" w:rsidP="000C0B1A">
      <w:pPr>
        <w:tabs>
          <w:tab w:val="left" w:pos="3485"/>
        </w:tabs>
        <w:spacing w:after="200" w:line="276" w:lineRule="auto"/>
        <w:divId w:val="1747532159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1357934250"/>
          <w:placeholder>
            <w:docPart w:val="D62F3E985C02447FBA16DBB00B94C754"/>
          </w:placeholder>
        </w:sdtPr>
        <w:sdtContent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2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>3</w:t>
          </w: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.04.2021</w:t>
          </w:r>
        </w:sdtContent>
      </w:sdt>
      <w:r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14:paraId="01A088A7" w14:textId="77777777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895429377"/>
          <w:lock w:val="contentLocked"/>
          <w:placeholder>
            <w:docPart w:val="08902749594B4041B0F76C424EC8C98F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14:paraId="06A70DB1" w14:textId="530AABFA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-1661068665"/>
          <w:placeholder>
            <w:docPart w:val="57E8927C6CCF4BBDB114108E98942702"/>
          </w:placeholder>
        </w:sdtPr>
        <w:sdtContent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2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>5</w:t>
          </w:r>
        </w:sdtContent>
      </w:sdt>
    </w:p>
    <w:p w14:paraId="51C4FA6B" w14:textId="77777777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408001315"/>
          <w:lock w:val="contentLocked"/>
          <w:placeholder>
            <w:docPart w:val="493FE7E1BAB042E4914D966088E391EE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14:paraId="29427343" w14:textId="03BE7EB8" w:rsidR="000C0B1A" w:rsidRDefault="000C0B1A" w:rsidP="000C0B1A">
      <w:pPr>
        <w:spacing w:after="200" w:line="276" w:lineRule="auto"/>
        <w:divId w:val="1747532159"/>
        <w:rPr>
          <w:rFonts w:ascii="Times New Roman" w:hAnsi="Times New Roman" w:cs="Times New Roman"/>
          <w:sz w:val="28"/>
          <w:szCs w:val="28"/>
          <w:lang w:val="tt-RU"/>
        </w:rPr>
      </w:pPr>
      <w:r w:rsidRPr="000C0B1A">
        <w:rPr>
          <w:rFonts w:ascii="Times New Roman" w:hAnsi="Times New Roman" w:cs="Times New Roman"/>
          <w:sz w:val="28"/>
          <w:szCs w:val="28"/>
          <w:lang w:val="tt-RU"/>
        </w:rPr>
        <w:t>1 нче сыйныф укучылары Габдулла Тукайның музеена сәяхәткә барып, аның томыш юлы, иҗаты,музейда булган истәлекләре белән танышып кайттыл</w:t>
      </w:r>
      <w:r>
        <w:rPr>
          <w:rFonts w:ascii="Times New Roman" w:hAnsi="Times New Roman" w:cs="Times New Roman"/>
          <w:sz w:val="28"/>
          <w:szCs w:val="28"/>
          <w:lang w:val="tt-RU"/>
        </w:rPr>
        <w:t>ар.</w:t>
      </w:r>
    </w:p>
    <w:p w14:paraId="164A68D3" w14:textId="77777777" w:rsidR="001A775B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920760910"/>
          <w:lock w:val="contentLocked"/>
          <w:placeholder>
            <w:docPart w:val="10BBAFE453AC4523B2834521D6146A33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bookmarkStart w:id="0" w:name="_GoBack"/>
    <w:bookmarkEnd w:id="0"/>
    <w:p w14:paraId="1CC5B701" w14:textId="45061B19" w:rsidR="000C0B1A" w:rsidRPr="000C0B1A" w:rsidRDefault="001A775B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r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fldChar w:fldCharType="begin"/>
      </w:r>
      <w:r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instrText xml:space="preserve"> HYPERLINK "</w:instrText>
      </w:r>
      <w:r w:rsidRPr="001A775B"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instrText>https://edu.tatar.ru/arsk/page251682.htm/read-news/2651531</w:instrText>
      </w:r>
      <w:r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instrText xml:space="preserve">" </w:instrText>
      </w:r>
      <w:r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fldChar w:fldCharType="separate"/>
      </w:r>
      <w:r w:rsidRPr="00967229">
        <w:rPr>
          <w:rStyle w:val="a3"/>
          <w:rFonts w:ascii="Calibri" w:eastAsia="Calibri" w:hAnsi="Calibri" w:cs="Times New Roman"/>
          <w:sz w:val="28"/>
          <w:szCs w:val="28"/>
          <w:lang w:val="tt-RU"/>
        </w:rPr>
        <w:t>https://edu.tatar.ru/arsk/page251682.htm/read-news/2651531</w:t>
      </w:r>
      <w:r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fldChar w:fldCharType="end"/>
      </w:r>
    </w:p>
    <w:p w14:paraId="680A726F" w14:textId="77777777" w:rsidR="000C0B1A" w:rsidRPr="000C0B1A" w:rsidRDefault="000C0B1A" w:rsidP="000C0B1A">
      <w:pPr>
        <w:spacing w:after="200" w:line="276" w:lineRule="auto"/>
        <w:divId w:val="1747532159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409146933"/>
          <w:lock w:val="contentLocked"/>
          <w:placeholder>
            <w:docPart w:val="542B74B71714481FBEE43D4FC22ABF70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5944704"/>
        <w:placeholder>
          <w:docPart w:val="0E7AFFA2E8F94FA291E3ED2CFA7E9E0C"/>
        </w:placeholder>
      </w:sdtPr>
      <w:sdtContent>
        <w:p w14:paraId="73D4FAB1" w14:textId="77777777" w:rsidR="000C0B1A" w:rsidRPr="000C0B1A" w:rsidRDefault="000C0B1A" w:rsidP="000C0B1A">
          <w:pPr>
            <w:tabs>
              <w:tab w:val="left" w:pos="4147"/>
            </w:tabs>
            <w:spacing w:after="200" w:line="276" w:lineRule="auto"/>
            <w:divId w:val="1747532159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14:paraId="4CA2477E" w14:textId="77777777" w:rsidR="000C0B1A" w:rsidRPr="000C0B1A" w:rsidRDefault="000C0B1A" w:rsidP="000C0B1A">
      <w:pPr>
        <w:spacing w:after="200" w:line="276" w:lineRule="auto"/>
        <w:divId w:val="1747532159"/>
        <w:rPr>
          <w:rFonts w:ascii="Times New Roman" w:eastAsia="Calibri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22249251"/>
          <w:lock w:val="contentLocked"/>
          <w:placeholder>
            <w:docPart w:val="7D22B101330D4122B0F9C6AA902E2263"/>
          </w:placeholder>
        </w:sdtPr>
        <w:sdtContent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14:paraId="089D9BE5" w14:textId="46B42B33" w:rsidR="000C0B1A" w:rsidRPr="000C0B1A" w:rsidRDefault="000C0B1A" w:rsidP="000C0B1A">
      <w:pPr>
        <w:spacing w:after="200" w:line="276" w:lineRule="auto"/>
        <w:divId w:val="1747532159"/>
        <w:rPr>
          <w:rFonts w:ascii="Calibri" w:eastAsia="Calibri" w:hAnsi="Calibri" w:cs="Times New Roman"/>
          <w:noProof/>
        </w:rPr>
      </w:pPr>
      <w:r w:rsidRPr="000C0B1A">
        <w:rPr>
          <w:rFonts w:ascii="Calibri" w:eastAsia="Calibri" w:hAnsi="Calibri" w:cs="Times New Roman"/>
          <w:noProof/>
          <w:lang w:val="tt-RU" w:eastAsia="ru-RU"/>
        </w:rPr>
        <w:t xml:space="preserve"> </w:t>
      </w:r>
      <w:r w:rsidRPr="000C0B1A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1A775B">
        <w:rPr>
          <w:noProof/>
        </w:rPr>
        <w:drawing>
          <wp:inline distT="0" distB="0" distL="0" distR="0" wp14:anchorId="5F432386" wp14:editId="288645C2">
            <wp:extent cx="2733675" cy="2733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2B7B" w14:textId="77777777" w:rsidR="00B86EC1" w:rsidRDefault="00B86EC1"/>
    <w:sectPr w:rsidR="00B86EC1" w:rsidSect="000C0B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87"/>
    <w:rsid w:val="000C0B1A"/>
    <w:rsid w:val="001A775B"/>
    <w:rsid w:val="00316787"/>
    <w:rsid w:val="00B8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D5A2"/>
  <w15:chartTrackingRefBased/>
  <w15:docId w15:val="{8EF4E9A4-DBDB-4100-B097-2221CDC4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B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C0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edu.tatar.ru/arsk/page251682.htm/read-news/2651530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A91F3EE1374901A73DAFC7FC711D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2E6148-854E-408D-94D7-E67D9ADB4EE6}"/>
      </w:docPartPr>
      <w:docPartBody>
        <w:p w:rsidR="00000000" w:rsidRDefault="00EF748B" w:rsidP="00EF748B">
          <w:pPr>
            <w:pStyle w:val="E5A91F3EE1374901A73DAFC7FC711D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B4F7BF2C40948FFAAE91FA7E70D8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C8421-9F42-42E6-BB3B-E7D6F0168582}"/>
      </w:docPartPr>
      <w:docPartBody>
        <w:p w:rsidR="00000000" w:rsidRDefault="00EF748B" w:rsidP="00EF748B">
          <w:pPr>
            <w:pStyle w:val="0B4F7BF2C40948FFAAE91FA7E70D8B7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ED5B2B51BC5455796D59E4905E391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7D976-E6CC-47FC-89A1-E93A2C364866}"/>
      </w:docPartPr>
      <w:docPartBody>
        <w:p w:rsidR="00000000" w:rsidRDefault="00EF748B" w:rsidP="00EF748B">
          <w:pPr>
            <w:pStyle w:val="AED5B2B51BC5455796D59E4905E3912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1A821393A64A9D9C82C75965403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93B3F5-072B-4227-A806-B1F7EF041982}"/>
      </w:docPartPr>
      <w:docPartBody>
        <w:p w:rsidR="00000000" w:rsidRDefault="00EF748B" w:rsidP="00EF748B">
          <w:pPr>
            <w:pStyle w:val="B91A821393A64A9D9C82C7596540381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1E362B4EBC14EBEBA889467166F4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27B7AA-3912-4847-B68A-F16E89E0AD94}"/>
      </w:docPartPr>
      <w:docPartBody>
        <w:p w:rsidR="00000000" w:rsidRDefault="00EF748B" w:rsidP="00EF748B">
          <w:pPr>
            <w:pStyle w:val="01E362B4EBC14EBEBA889467166F47C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50433C66C03499897E107963687B3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0D4D83-16EF-449E-9A90-2AC6C581BC3D}"/>
      </w:docPartPr>
      <w:docPartBody>
        <w:p w:rsidR="00000000" w:rsidRDefault="00EF748B" w:rsidP="00EF748B">
          <w:pPr>
            <w:pStyle w:val="050433C66C03499897E107963687B32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8525603EB7E4D02BE40557B9E06A4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4FD120-FBAD-445D-A079-BFE9228687B5}"/>
      </w:docPartPr>
      <w:docPartBody>
        <w:p w:rsidR="00000000" w:rsidRDefault="00EF748B" w:rsidP="00EF748B">
          <w:pPr>
            <w:pStyle w:val="08525603EB7E4D02BE40557B9E06A42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D40FC4C39B24E67849BBDA6DEA348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BD405-9EFD-4A4C-BDAB-1D1DCDE2EA5F}"/>
      </w:docPartPr>
      <w:docPartBody>
        <w:p w:rsidR="00000000" w:rsidRDefault="00EF748B" w:rsidP="00EF748B">
          <w:pPr>
            <w:pStyle w:val="CD40FC4C39B24E67849BBDA6DEA3487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241A9A6E3A9442281D8E340575CA2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499AE3-4C5F-407B-85E7-7132310D0FBC}"/>
      </w:docPartPr>
      <w:docPartBody>
        <w:p w:rsidR="00000000" w:rsidRDefault="00EF748B" w:rsidP="00EF748B">
          <w:pPr>
            <w:pStyle w:val="0241A9A6E3A9442281D8E340575CA2B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1AF5D245D4D41EA924B39BF97C77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BCF9DB-49E4-4251-84DB-AE3C503E95ED}"/>
      </w:docPartPr>
      <w:docPartBody>
        <w:p w:rsidR="00000000" w:rsidRDefault="00EF748B" w:rsidP="00EF748B">
          <w:pPr>
            <w:pStyle w:val="A1AF5D245D4D41EA924B39BF97C7761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FFEF8E4B5174353B925FB346C6767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DE5ED1-BEE1-4FB2-AACD-966C766C22F7}"/>
      </w:docPartPr>
      <w:docPartBody>
        <w:p w:rsidR="00000000" w:rsidRDefault="00EF748B" w:rsidP="00EF748B">
          <w:pPr>
            <w:pStyle w:val="2FFEF8E4B5174353B925FB346C67677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ED53B9291FB4A6CA5BBBEB25CAFBE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EE93D3-EC21-4EFD-B37A-C3683A9E1E1B}"/>
      </w:docPartPr>
      <w:docPartBody>
        <w:p w:rsidR="00000000" w:rsidRDefault="00EF748B" w:rsidP="00EF748B">
          <w:pPr>
            <w:pStyle w:val="5ED53B9291FB4A6CA5BBBEB25CAFBE1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FB6D40B587946B081AAEED4812841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0E2C3A-841A-4F56-869A-2F0D7D6A87CA}"/>
      </w:docPartPr>
      <w:docPartBody>
        <w:p w:rsidR="00000000" w:rsidRDefault="00EF748B" w:rsidP="00EF748B">
          <w:pPr>
            <w:pStyle w:val="DFB6D40B587946B081AAEED4812841F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D6825B50249E28C84C2EC2646FB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EED1C9-1D7E-439A-BF6F-824EE4533CE0}"/>
      </w:docPartPr>
      <w:docPartBody>
        <w:p w:rsidR="00000000" w:rsidRDefault="00EF748B" w:rsidP="00EF748B">
          <w:pPr>
            <w:pStyle w:val="018D6825B50249E28C84C2EC2646FB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7147356C8FD4303B6A2B1D8BA8DF7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CAEE8E-D7E1-442B-8C35-C469630D4115}"/>
      </w:docPartPr>
      <w:docPartBody>
        <w:p w:rsidR="00000000" w:rsidRDefault="00EF748B" w:rsidP="00EF748B">
          <w:pPr>
            <w:pStyle w:val="F7147356C8FD4303B6A2B1D8BA8DF78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B9900E930A241EE82B1C674EE3D18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E7E23-4405-4115-8BA8-1D2CFD716625}"/>
      </w:docPartPr>
      <w:docPartBody>
        <w:p w:rsidR="00000000" w:rsidRDefault="00EF748B" w:rsidP="00EF748B">
          <w:pPr>
            <w:pStyle w:val="EB9900E930A241EE82B1C674EE3D18F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9079AF16443C98EFBAAB7ECD486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F31D64-082F-41F4-AFBD-A6518A2343EE}"/>
      </w:docPartPr>
      <w:docPartBody>
        <w:p w:rsidR="00000000" w:rsidRDefault="00EF748B" w:rsidP="00EF748B">
          <w:pPr>
            <w:pStyle w:val="7FF9079AF16443C98EFBAAB7ECD486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5AC688731CF40899E8A897F76790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CB4D35-7937-41AD-8D48-C87911BE941E}"/>
      </w:docPartPr>
      <w:docPartBody>
        <w:p w:rsidR="00000000" w:rsidRDefault="00EF748B" w:rsidP="00EF748B">
          <w:pPr>
            <w:pStyle w:val="65AC688731CF40899E8A897F7679091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ECCC93FF27A45169E7A2B7DD440CE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C79AA9-A6E1-443E-B35F-FF9DE7084707}"/>
      </w:docPartPr>
      <w:docPartBody>
        <w:p w:rsidR="00000000" w:rsidRDefault="00EF748B" w:rsidP="00EF748B">
          <w:pPr>
            <w:pStyle w:val="DECCC93FF27A45169E7A2B7DD440CE3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C731C34E614B7D9695DB4BCD9930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EB9CC1-87EE-4FA8-ADAC-2BC5B221730F}"/>
      </w:docPartPr>
      <w:docPartBody>
        <w:p w:rsidR="00000000" w:rsidRDefault="00EF748B" w:rsidP="00EF748B">
          <w:pPr>
            <w:pStyle w:val="4EC731C34E614B7D9695DB4BCD9930B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CB47AAEB42D4CD6BA04E007A2D00A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B401DE-04E3-457D-B423-82ABF6053DEA}"/>
      </w:docPartPr>
      <w:docPartBody>
        <w:p w:rsidR="00000000" w:rsidRDefault="00EF748B" w:rsidP="00EF748B">
          <w:pPr>
            <w:pStyle w:val="1CB47AAEB42D4CD6BA04E007A2D00AF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62F3E985C02447FBA16DBB00B94C7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41397-5915-45CB-ABDD-CEAB2FBA2EE8}"/>
      </w:docPartPr>
      <w:docPartBody>
        <w:p w:rsidR="00000000" w:rsidRDefault="00EF748B" w:rsidP="00EF748B">
          <w:pPr>
            <w:pStyle w:val="D62F3E985C02447FBA16DBB00B94C75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8902749594B4041B0F76C424EC8C9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B1AF5-414F-4026-8649-72081EFD3D9C}"/>
      </w:docPartPr>
      <w:docPartBody>
        <w:p w:rsidR="00000000" w:rsidRDefault="00EF748B" w:rsidP="00EF748B">
          <w:pPr>
            <w:pStyle w:val="08902749594B4041B0F76C424EC8C98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7E8927C6CCF4BBDB114108E989427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A58F7F-085B-440A-9C25-B52E6AEFDD73}"/>
      </w:docPartPr>
      <w:docPartBody>
        <w:p w:rsidR="00000000" w:rsidRDefault="00EF748B" w:rsidP="00EF748B">
          <w:pPr>
            <w:pStyle w:val="57E8927C6CCF4BBDB114108E9894270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93FE7E1BAB042E4914D966088E39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2FC5E1-7860-4E25-A28E-7B90D69BF53A}"/>
      </w:docPartPr>
      <w:docPartBody>
        <w:p w:rsidR="00000000" w:rsidRDefault="00EF748B" w:rsidP="00EF748B">
          <w:pPr>
            <w:pStyle w:val="493FE7E1BAB042E4914D966088E391E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0BBAFE453AC4523B2834521D6146A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6AE9E-7E9D-42AF-9953-7B9AB414ED25}"/>
      </w:docPartPr>
      <w:docPartBody>
        <w:p w:rsidR="00000000" w:rsidRDefault="00EF748B" w:rsidP="00EF748B">
          <w:pPr>
            <w:pStyle w:val="10BBAFE453AC4523B2834521D6146A3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42B74B71714481FBEE43D4FC22ABF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801175-A478-4347-BE7F-03551F2B094F}"/>
      </w:docPartPr>
      <w:docPartBody>
        <w:p w:rsidR="00000000" w:rsidRDefault="00EF748B" w:rsidP="00EF748B">
          <w:pPr>
            <w:pStyle w:val="542B74B71714481FBEE43D4FC22ABF7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E7AFFA2E8F94FA291E3ED2CFA7E9E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014C29-9D31-4C76-A332-616C501E008B}"/>
      </w:docPartPr>
      <w:docPartBody>
        <w:p w:rsidR="00000000" w:rsidRDefault="00EF748B" w:rsidP="00EF748B">
          <w:pPr>
            <w:pStyle w:val="0E7AFFA2E8F94FA291E3ED2CFA7E9E0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22B101330D4122B0F9C6AA902E22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459EC4-D26A-4767-8EBC-DBBDED922D0C}"/>
      </w:docPartPr>
      <w:docPartBody>
        <w:p w:rsidR="00000000" w:rsidRDefault="00EF748B" w:rsidP="00EF748B">
          <w:pPr>
            <w:pStyle w:val="7D22B101330D4122B0F9C6AA902E226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8B"/>
    <w:rsid w:val="00E825EC"/>
    <w:rsid w:val="00E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748B"/>
  </w:style>
  <w:style w:type="paragraph" w:customStyle="1" w:styleId="E5A91F3EE1374901A73DAFC7FC711D5D">
    <w:name w:val="E5A91F3EE1374901A73DAFC7FC711D5D"/>
    <w:rsid w:val="00EF748B"/>
  </w:style>
  <w:style w:type="paragraph" w:customStyle="1" w:styleId="0B4F7BF2C40948FFAAE91FA7E70D8B7C">
    <w:name w:val="0B4F7BF2C40948FFAAE91FA7E70D8B7C"/>
    <w:rsid w:val="00EF748B"/>
  </w:style>
  <w:style w:type="paragraph" w:customStyle="1" w:styleId="AED5B2B51BC5455796D59E4905E39121">
    <w:name w:val="AED5B2B51BC5455796D59E4905E39121"/>
    <w:rsid w:val="00EF748B"/>
  </w:style>
  <w:style w:type="paragraph" w:customStyle="1" w:styleId="B91A821393A64A9D9C82C7596540381D">
    <w:name w:val="B91A821393A64A9D9C82C7596540381D"/>
    <w:rsid w:val="00EF748B"/>
  </w:style>
  <w:style w:type="paragraph" w:customStyle="1" w:styleId="01E362B4EBC14EBEBA889467166F47C1">
    <w:name w:val="01E362B4EBC14EBEBA889467166F47C1"/>
    <w:rsid w:val="00EF748B"/>
  </w:style>
  <w:style w:type="paragraph" w:customStyle="1" w:styleId="050433C66C03499897E107963687B321">
    <w:name w:val="050433C66C03499897E107963687B321"/>
    <w:rsid w:val="00EF748B"/>
  </w:style>
  <w:style w:type="paragraph" w:customStyle="1" w:styleId="08525603EB7E4D02BE40557B9E06A42E">
    <w:name w:val="08525603EB7E4D02BE40557B9E06A42E"/>
    <w:rsid w:val="00EF748B"/>
  </w:style>
  <w:style w:type="paragraph" w:customStyle="1" w:styleId="CD40FC4C39B24E67849BBDA6DEA34878">
    <w:name w:val="CD40FC4C39B24E67849BBDA6DEA34878"/>
    <w:rsid w:val="00EF748B"/>
  </w:style>
  <w:style w:type="paragraph" w:customStyle="1" w:styleId="0241A9A6E3A9442281D8E340575CA2B5">
    <w:name w:val="0241A9A6E3A9442281D8E340575CA2B5"/>
    <w:rsid w:val="00EF748B"/>
  </w:style>
  <w:style w:type="paragraph" w:customStyle="1" w:styleId="A1AF5D245D4D41EA924B39BF97C77613">
    <w:name w:val="A1AF5D245D4D41EA924B39BF97C77613"/>
    <w:rsid w:val="00EF748B"/>
  </w:style>
  <w:style w:type="paragraph" w:customStyle="1" w:styleId="2FFEF8E4B5174353B925FB346C676770">
    <w:name w:val="2FFEF8E4B5174353B925FB346C676770"/>
    <w:rsid w:val="00EF748B"/>
  </w:style>
  <w:style w:type="paragraph" w:customStyle="1" w:styleId="5ED53B9291FB4A6CA5BBBEB25CAFBE1C">
    <w:name w:val="5ED53B9291FB4A6CA5BBBEB25CAFBE1C"/>
    <w:rsid w:val="00EF748B"/>
  </w:style>
  <w:style w:type="paragraph" w:customStyle="1" w:styleId="DFB6D40B587946B081AAEED4812841FF">
    <w:name w:val="DFB6D40B587946B081AAEED4812841FF"/>
    <w:rsid w:val="00EF748B"/>
  </w:style>
  <w:style w:type="paragraph" w:customStyle="1" w:styleId="018D6825B50249E28C84C2EC2646FBDD">
    <w:name w:val="018D6825B50249E28C84C2EC2646FBDD"/>
    <w:rsid w:val="00EF748B"/>
  </w:style>
  <w:style w:type="paragraph" w:customStyle="1" w:styleId="F7147356C8FD4303B6A2B1D8BA8DF782">
    <w:name w:val="F7147356C8FD4303B6A2B1D8BA8DF782"/>
    <w:rsid w:val="00EF748B"/>
  </w:style>
  <w:style w:type="paragraph" w:customStyle="1" w:styleId="EB9900E930A241EE82B1C674EE3D18F9">
    <w:name w:val="EB9900E930A241EE82B1C674EE3D18F9"/>
    <w:rsid w:val="00EF748B"/>
  </w:style>
  <w:style w:type="paragraph" w:customStyle="1" w:styleId="7FF9079AF16443C98EFBAAB7ECD4865F">
    <w:name w:val="7FF9079AF16443C98EFBAAB7ECD4865F"/>
    <w:rsid w:val="00EF748B"/>
  </w:style>
  <w:style w:type="paragraph" w:customStyle="1" w:styleId="65AC688731CF40899E8A897F7679091A">
    <w:name w:val="65AC688731CF40899E8A897F7679091A"/>
    <w:rsid w:val="00EF748B"/>
  </w:style>
  <w:style w:type="paragraph" w:customStyle="1" w:styleId="DECCC93FF27A45169E7A2B7DD440CE36">
    <w:name w:val="DECCC93FF27A45169E7A2B7DD440CE36"/>
    <w:rsid w:val="00EF748B"/>
  </w:style>
  <w:style w:type="paragraph" w:customStyle="1" w:styleId="4EC731C34E614B7D9695DB4BCD9930B0">
    <w:name w:val="4EC731C34E614B7D9695DB4BCD9930B0"/>
    <w:rsid w:val="00EF748B"/>
  </w:style>
  <w:style w:type="paragraph" w:customStyle="1" w:styleId="1CB47AAEB42D4CD6BA04E007A2D00AF6">
    <w:name w:val="1CB47AAEB42D4CD6BA04E007A2D00AF6"/>
    <w:rsid w:val="00EF748B"/>
  </w:style>
  <w:style w:type="paragraph" w:customStyle="1" w:styleId="D62F3E985C02447FBA16DBB00B94C754">
    <w:name w:val="D62F3E985C02447FBA16DBB00B94C754"/>
    <w:rsid w:val="00EF748B"/>
  </w:style>
  <w:style w:type="paragraph" w:customStyle="1" w:styleId="08902749594B4041B0F76C424EC8C98F">
    <w:name w:val="08902749594B4041B0F76C424EC8C98F"/>
    <w:rsid w:val="00EF748B"/>
  </w:style>
  <w:style w:type="paragraph" w:customStyle="1" w:styleId="57E8927C6CCF4BBDB114108E98942702">
    <w:name w:val="57E8927C6CCF4BBDB114108E98942702"/>
    <w:rsid w:val="00EF748B"/>
  </w:style>
  <w:style w:type="paragraph" w:customStyle="1" w:styleId="493FE7E1BAB042E4914D966088E391EE">
    <w:name w:val="493FE7E1BAB042E4914D966088E391EE"/>
    <w:rsid w:val="00EF748B"/>
  </w:style>
  <w:style w:type="paragraph" w:customStyle="1" w:styleId="7E07C3D083B644CE851BB6895E382B91">
    <w:name w:val="7E07C3D083B644CE851BB6895E382B91"/>
    <w:rsid w:val="00EF748B"/>
  </w:style>
  <w:style w:type="paragraph" w:customStyle="1" w:styleId="8CD227A54D9E4ED297E98357CA1E6651">
    <w:name w:val="8CD227A54D9E4ED297E98357CA1E6651"/>
    <w:rsid w:val="00EF748B"/>
  </w:style>
  <w:style w:type="paragraph" w:customStyle="1" w:styleId="10BBAFE453AC4523B2834521D6146A33">
    <w:name w:val="10BBAFE453AC4523B2834521D6146A33"/>
    <w:rsid w:val="00EF748B"/>
  </w:style>
  <w:style w:type="paragraph" w:customStyle="1" w:styleId="542B74B71714481FBEE43D4FC22ABF70">
    <w:name w:val="542B74B71714481FBEE43D4FC22ABF70"/>
    <w:rsid w:val="00EF748B"/>
  </w:style>
  <w:style w:type="paragraph" w:customStyle="1" w:styleId="0E7AFFA2E8F94FA291E3ED2CFA7E9E0C">
    <w:name w:val="0E7AFFA2E8F94FA291E3ED2CFA7E9E0C"/>
    <w:rsid w:val="00EF748B"/>
  </w:style>
  <w:style w:type="paragraph" w:customStyle="1" w:styleId="7D22B101330D4122B0F9C6AA902E2263">
    <w:name w:val="7D22B101330D4122B0F9C6AA902E2263"/>
    <w:rsid w:val="00EF7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2021-07-16T05:57:00Z</dcterms:created>
  <dcterms:modified xsi:type="dcterms:W3CDTF">2021-07-16T06:10:00Z</dcterms:modified>
</cp:coreProperties>
</file>