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6CD" w:rsidRPr="002F4E00" w:rsidRDefault="001520CA" w:rsidP="00A716CD">
      <w:pPr>
        <w:spacing w:after="0"/>
        <w:rPr>
          <w:rFonts w:eastAsia="Arial Unicode MS" w:cs="Times New Roman"/>
          <w:color w:val="000000"/>
          <w:sz w:val="24"/>
          <w:szCs w:val="24"/>
          <w:lang w:eastAsia="ru-RU"/>
        </w:rPr>
      </w:pPr>
      <w:r w:rsidRPr="001520CA">
        <w:rPr>
          <w:rFonts w:eastAsia="Arial Unicode M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99144" cy="8945880"/>
            <wp:effectExtent l="0" t="0" r="0" b="7620"/>
            <wp:wrapTight wrapText="bothSides">
              <wp:wrapPolygon edited="0">
                <wp:start x="0" y="0"/>
                <wp:lineTo x="0" y="21572"/>
                <wp:lineTo x="21528" y="21572"/>
                <wp:lineTo x="21528" y="0"/>
                <wp:lineTo x="0" y="0"/>
              </wp:wrapPolygon>
            </wp:wrapTight>
            <wp:docPr id="1" name="Рисунок 1" descr="C:\Users\user\Desktop\био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144" cy="894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7CC" w:rsidRPr="002F4E00" w:rsidRDefault="006B57CC" w:rsidP="006B57CC">
      <w:pPr>
        <w:spacing w:after="0"/>
        <w:ind w:firstLine="709"/>
        <w:jc w:val="center"/>
        <w:rPr>
          <w:rFonts w:eastAsia="Calibri" w:cs="Times New Roman"/>
          <w:b/>
          <w:bCs/>
          <w:sz w:val="24"/>
          <w:szCs w:val="24"/>
        </w:rPr>
      </w:pPr>
      <w:bookmarkStart w:id="0" w:name="_GoBack"/>
      <w:bookmarkEnd w:id="0"/>
      <w:r w:rsidRPr="002F4E00">
        <w:rPr>
          <w:rFonts w:eastAsia="Calibri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оценивать роль биологических открытий и современных исследований в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развитии науки и в практической деятельности людей;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оценивать роль биологии в формировании современной научной картины мира,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прогнозировать перспективы развития биологии;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устанавливать и характеризовать связь основополагающих биологических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понятий (клетка, организм, вид, экосистема, биосфера) с основополагающими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понятиями других естественных наук;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обосновывать систему взглядов на живую природу и место в ней человека,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применяя биологические теории, учения, законы, закономерности, понимать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границы их применимости;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проводить </w:t>
      </w:r>
      <w:proofErr w:type="spellStart"/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исследовательскую деятельность по биологии: выдвигать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гипотезы, планировать работу, отбирать и преобразовывать необходимую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информацию, проводить эксперименты, интерпретировать результаты, делать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выводы на основе полученных данных;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выявлять и обосновывать существенные особенности разных уровней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организации жизни;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устанавливать связь строения и функций основных биологических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макромолекул, их роль в процессах клеточного метаболизма;</w:t>
      </w:r>
    </w:p>
    <w:p w:rsidR="00A716CD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решать задачи на определение последовательности нуклеотидов ДНК и м-РНК,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антикодонов т-РНК, последовательности аминокислот в молекуле белка,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применяя знания о реакциях матричного синтеза, генетического кода, принципе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комплементарности</w:t>
      </w:r>
      <w:proofErr w:type="spellEnd"/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716CD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делать выводы об изменениях, которые произойдут в процессах матричного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синтеза, в случае изменения последовательности нуклеотидов ДНК;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- сравнивать фазы деления клетки;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решать задачи на определение и сравнение количества генетического материала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(хромосом и ДНК) в клетках многоклеточных организмов в разных фазах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клеточного цикла;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выявлять существенные признаки строения клеток организмов разных царств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живой природы, устанавливать взаимосвязь строения и функций частей 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органоидов клетки;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обосновывать взаимосвязь пластического и энергетического обменов;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сравнивать процессы пластического и энергетического обменов, происходящих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 клетках живых организмов;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количество хромосом в клетках растений основных отделов на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разных этапах жизненного цикла;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сравнивать разные способы размножения организмов;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характеризовать основные этапы онтогенеза организмов;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решать генетические задачи на </w:t>
      </w:r>
      <w:proofErr w:type="spellStart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дигибридное</w:t>
      </w:r>
      <w:proofErr w:type="spellEnd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скрещивание, сцепленное (в том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числе, сцепленное с полом) наследование, анализирующее скрещивание,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применяя законы наследственности и закономерности сцепленного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наследования;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раскрывать причины наследственных заболеваний, аргументировать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необходимость мер предупреждения таких заболеваний;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выявлять причины и существенные признаки </w:t>
      </w:r>
      <w:proofErr w:type="spellStart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модификационной</w:t>
      </w:r>
      <w:proofErr w:type="spellEnd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мутационной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изменчивости;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обосновывать роль изменчивости в естественном и искусственном отборе;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обосновывать значение разных методов селекции в создании сортов растений,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пород животных и штаммов микроорганизмов;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характеризовать факторы (движущие силы) эволюции;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характеризовать причины изменчивости и многообразия видов согласно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синтетической теории эволюции;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характеризовать популяцию как единицу эволюции, вид как систематическую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категорию и как результат эволюции;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устанавливать связь структуры и свойств экосистемы;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составлять схемы переноса веществ и энергии в экосистеме (сети питания),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прогнозировать их изменения в зависимости от изменения факторов среды;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аргументировать собственную позицию по отношению к экологическим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проблемам и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поведению в природной среде;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обосновывать необходимость устойчивого развития как условия сохранения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биосферы;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оценивать практическое и этическое значение современных исследований в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биологии, медицине, экологии, биотехнологии; обосновывать собственную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оценку;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выявлять в тексте биологического содержания проблему и аргументированно её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объяснять;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представлять биологическую информацию в виде текста, таблицы, схемы,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графика, диаграммы и делать выводы на основании представленных данных;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преобразовывать график, таблицу, диаграмму, схему в текст биологического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содержания.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организовывать и проводить индивидуальную и исследовательскую деятельность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 биологии (или разрабатывать индивидуальный проект): выдвигать гипотезы,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планировать работу, отбирать и преобразовывать необходимую информацию,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проводить эксперимент, интерпретировать результаты, делать выводы на основе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полученных результатов, представлять продукт своих исследований;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прогнозировать последствия собственных исследований с учётом этических норм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экологических требований;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выделять существенные особенности жизненных циклов представителей разных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отделов растений и типов животных;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изображать циклы развития в виде схем;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анализировать и использовать в решении учебных и исследовательских задач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информацию о современных исследованиях в биологии, медицине и экологии;</w:t>
      </w:r>
    </w:p>
    <w:p w:rsidR="003D719A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аргументировать необходимость синтеза естественно – научного 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социогуманитарного</w:t>
      </w:r>
      <w:proofErr w:type="spellEnd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знания в эпоху информационной цивилизации;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моделировать изменение экосистем под влиянием различных групп факторов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окружающей среды;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выявлять в процессе исследовательской деятельности последствия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антропогенного воздействия на экосистемы своего региона, предлагать способы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снижения антропогенного воздействия на экосистемы;</w:t>
      </w:r>
    </w:p>
    <w:p w:rsidR="00A716CD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использовать приобретённые компетенции в практической деятельности 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повседневной жизни, для приобретения опыта деятельности, предшествующей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профессиональной, в основе которой лежи</w:t>
      </w:r>
      <w:r w:rsidR="006B57CC">
        <w:rPr>
          <w:rFonts w:eastAsia="Times New Roman" w:cs="Times New Roman"/>
          <w:color w:val="000000"/>
          <w:sz w:val="24"/>
          <w:szCs w:val="24"/>
          <w:lang w:eastAsia="ru-RU"/>
        </w:rPr>
        <w:t>т биология как учебный предмет.</w:t>
      </w:r>
    </w:p>
    <w:p w:rsidR="006B57CC" w:rsidRP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бережное и ответственное отношение к объектам окружающей среды;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восприятие природы как ценностного объекта охраны и защиты;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ответственное отношение к коллективному результату деятельности;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выработка гражданской позиции, связанной с ответственностью за состояние окружающей среды, своего здоровья и здоровья других людей;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развитие умения самостоятельно приобретать необ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ходимые знания, применять их на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практике, работать с информацией, формулировать выводы и на их основе выявлять 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решать проблемы;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развитие способности принимать и осуществля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ть перемены, делать выбор, быть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ответственным за результат собственных действий, уметь предотвращать конфликтные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ситуации;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приобретение коммуникативных умений и опыта сотрудничества для выявления социально – экологических проблем и путей их решения;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достижение взаимопонимания, успешного взаимодействия с педагогами и сверстниками в учебных и жизненных ситуациях;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способность ставить цели и строить жизненные планы;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адекватная самооценка учебной и социально 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 значимой деятельности, уровня </w:t>
      </w:r>
      <w:proofErr w:type="spellStart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ключевых образовательных компетентностей.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результаты</w:t>
      </w:r>
      <w:r w:rsid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Регулятивные УУД: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чи в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учебной и познавательной деятельности, развивать мотивы своей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деятельности; анализировать существующие и план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ировать будущие образовательные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результаты; идентифицировать собственные проблемы, выделять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среди них главную;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формулировать гипотезы.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самостоятельно планировать (рассчитывать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последовательность действий) и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прогнозировать результаты работы, пути достижения целей, в том числе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альтернативные; осознанно выбирать наиболее эффективные способы р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ешения учебных и познавательных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задач; искать средства для решения задачи; составлять план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решения проблемы; определять потенциальные затруднения при решении учебной за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дачи и находить средства для их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устранения; планировать и корректировать свою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индивидуальную образовательную траекторию.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развивать мотивы и интересы своей познавательной деятельности.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соотносить свои действия с планируемым рез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ультатом, осуществлять контроль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своей деятельности в процессе достижения цели, определять способы действий в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рамках предложенных условий и требований, корректировать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свои действия в соответствии с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изменяющейся ситуацией.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оценивать свою деятельность, аргументируя пр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ичины достижения или отсутствия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планируемого результата; сверять свои действия с целью и при необходимости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исправлять свои ошибки самостоятельно.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владеть основами самоконтроля и самооценки, применять эти навыки для принятия решений и осуществлении осознанного выбора в учебной и познавательной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еятельности.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Умение соотносить реальные и планируемые результаты индивидуальной образовательной деятельности; принимать решение в учебной ситуации и нести за него </w:t>
      </w:r>
      <w:r w:rsidRPr="006B57CC">
        <w:rPr>
          <w:rFonts w:cs="Times New Roman"/>
          <w:color w:val="000000"/>
          <w:sz w:val="24"/>
          <w:szCs w:val="24"/>
          <w:shd w:val="clear" w:color="auto" w:fill="FFFFFF"/>
        </w:rPr>
        <w:t xml:space="preserve">ответственность; </w:t>
      </w:r>
      <w:r w:rsidR="00AF23A5" w:rsidRPr="006B57CC">
        <w:rPr>
          <w:rFonts w:cs="Times New Roman"/>
          <w:color w:val="000000"/>
          <w:sz w:val="24"/>
          <w:szCs w:val="24"/>
          <w:shd w:val="clear" w:color="auto" w:fill="FFFFFF"/>
        </w:rPr>
        <w:t>самостоятельно определять причины своего успеха или неудачи и находить способы выхода из ситуации неуспеха.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cs="Times New Roman"/>
          <w:color w:val="000000"/>
          <w:sz w:val="24"/>
          <w:szCs w:val="24"/>
          <w:u w:val="single"/>
          <w:shd w:val="clear" w:color="auto" w:fill="FFFFFF"/>
        </w:rPr>
      </w:pPr>
      <w:r w:rsidRPr="006B57CC">
        <w:rPr>
          <w:rFonts w:cs="Times New Roman"/>
          <w:color w:val="000000"/>
          <w:sz w:val="24"/>
          <w:szCs w:val="24"/>
          <w:u w:val="single"/>
          <w:shd w:val="clear" w:color="auto" w:fill="FFFFFF"/>
        </w:rPr>
        <w:t>Познавательные УУД: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давать определения понятий, создавать обобщения, устанавливать аналогии, классифицировать, самостоятельно выбирать основания и критерии для классификации,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устанавливать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следственные связи, </w:t>
      </w:r>
      <w:r w:rsidR="003D719A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строить логические рассуждения, 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умозаключения (индуктивное, дедуктивное, по аналогии) и делать выводы.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работать с разными источниками информ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ации, анализировать и оценивать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информацию, преобразовывать ее из одной формы в другую и представлять в словесной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или наглядно – символической форме (в виде таблиц, графи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ческих схем и диаграмм, опорных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конспектов и др.) для решения учебных и познавательных задач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осуществлять смысловое чтение и находить в тексте требуему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ю информацию;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понимать целостный смысл текста, структурировать текст; устанавливать взаимосвязь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описанных в тексте событий, явлений, процессов; определя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ть и формулировать главную идею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текста; критически оценивать содержание и форму текста.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определять логические связи между объектами и п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роцессами; выстраивать алгоритм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действия; обосновывать свою позицию и приводить прямые и косвенные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доказательства.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систематизировать, сопоставлять, анализиров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ать, обобщать, интерпретировать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информацию; выделять главную и избыточную информацию.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применять экологическое мышление в п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ознавательной, коммуникативной,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социальной практике и профессиональной ориентации; определять свое отношение к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природной среде, анализировать влияние экологичес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ких факторов на среду обитания,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прогнозировать изменения ситуации при смене действия одного фактора на действе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другого.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находить информацию в различных источниках (тексте учебника, научно – популярной литературе, словарях и справочниках), оценивать ее достоверность;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указывать на информацию, нуждающуюся в проверке и предлагать способ проверки ее достоверности.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Умение организовывать и осуществлять </w:t>
      </w:r>
      <w:proofErr w:type="spellStart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проектно</w:t>
      </w:r>
      <w:proofErr w:type="spellEnd"/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исследовательскую деятельность;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разрабатывать варианты решения учебных 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познавательных задач, находит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нестандартные решения, осуществлять наиболее приемлемое решение.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Коммуникативные УУД: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организовывать учебное сотрудничество и совме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стную деятельность с учителем и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сверстниками; работая индивидуально и в группе, находить общее решение 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разрешать конфликты на основе согласования позиций и учета интересов сторон.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формулировать, аргументировать и отстаивать свое мнение; критически относиться к собственному мнению, с достоинством признавать его ошибочность и вносит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корректировки; предлагать альтернативное решение в конфл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иктных ситуациях; участвовать в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коллективном обсуждении проблем.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осознанно использовать речевые средства в соответствии с задачей коммуникации для выражения своих мыслей.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Умения владеть устной и письменной речью, монологической контекстной речью.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вести дискуссию, оперировать фактами, ка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 для доказательства, так и для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опровержения существующего мнения; принимать решения в ходе диалога и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согласовывать его с собеседником.</w:t>
      </w:r>
    </w:p>
    <w:p w:rsidR="00AF23A5" w:rsidRPr="006B57CC" w:rsidRDefault="003D719A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Умение проявлять компетентность в област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и использования информационно -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коммуникационных технологий для решения информационных и коммуникационных задач в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обучении; создавать информационные ресурсы разного 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типа и для различных аудиторий; </w:t>
      </w:r>
      <w:r w:rsidR="00AF23A5"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соблюдать информационную гигиену и правила информационной безопасности.</w:t>
      </w: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F23A5" w:rsidRPr="006B57CC" w:rsidRDefault="00AF23A5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Pr="006B57CC" w:rsidRDefault="006B57CC" w:rsidP="006B57CC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РАЗДЕЛ 1</w:t>
      </w:r>
      <w:r w:rsidR="006B57C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ВИД.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Эволюционное учение.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представлений об эволюции живой природы до Ч. Дарвина. Развитие биологии в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додарвиновский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животных; принципы линнеевской систематики. Труды Ж. Кювье и Ж. де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Сент-Илера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. Эволюционная теория Ж. Б. Ламарка. Первые русские эволюционисты. Дарвинизм. 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Синтетическая теория эволюции. </w:t>
      </w:r>
      <w:proofErr w:type="spellStart"/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Микроэволюция</w:t>
      </w:r>
      <w:proofErr w:type="spellEnd"/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Генетика и эволюционная теория. Эволюционная роль мутаций. Популяция — элементарная эволюционная единица. Генофонд популяций. Идеальные и реальные популяции (закон Харди —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Вайнберга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Генетические процессы в популяциях. Резерв наследственной изменчивости популяций. Формы естественного отбора. Приспособленность организмов к среде обитания как результат действия естественного отбора.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Микроэволюция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. Современные представления о видообразовании (С. С. Четвериков, И. И. Шмальгаузен). Пути и скорость видообразования; географическое и экологическое видообразование. Эволюционная роль модификаций; физиологические адаптации. Темпы эволюции.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Основные закономерности эволюции. Макроэволюция. 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Северцов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Пути достижения биологического прогресса. Арогенез; сущность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ароморфных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изменений и их роль в эволюции. Возникновение крупных систематических групп живых организмов — макроэволюция.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Аллогенез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прогрессивное приспособление к определенным условиям существования.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Катагенез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как форма достижения биологического процветания групп организмов. Основные закономерности эволюции: дивергенция, конвергенция, параллелизм; правила эволюции групп организмов. Результаты эволюции: многообразие видов, органическая целесообразность, постепенное усложнение организации.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Основные черты эволюции животного и растительного мира.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жизни на Земле в архейскую и протерозойскую эры. Первые следы жизни на Земле. Появление всех современных типов беспозвоночных животных. Общая характеристика и систематика вымерших и современных беспозвоночных; основные направления эволюции беспозвоночных животных. Первые хордовые. Направления эволюции низших хордовых; общая характеристика бесчерепных и оболочников. Развитие водных растений. Развитие жизни на Земле в палеозойскую эру. Эволюция растений; появление первых сосудистых растений; папоротники, семенные папоротники, голосеменные растения. Возникновение позвоночных: рыб, земноводных, пресмыкающихся. Главные направления эволюции позвоночных; характеристика анамний и амниот. Развитие жизни на Земле в мезозойскую эру. Появление и распространение покрытосеменных растений. Эволюция наземных позвоночных. Возникновение птиц и млекопитающих. Сравнительная характеристика вымерших и современных наземных позвоночных. Вымирание древних голосеменных растений и пресмыкающихся. Развитие жизни на Земле в кайнозойскую эру. Бурное развитие цветковых растений, многообразие насекомых (параллельная эволюция). Развитие плацентарных млекопитающих, появление хищных. Возникновение приматов. Появление первых представителей семейства Люди. Четвертичный период: эволюция млекопитающих. Развитие приматов: направления эволюции человека. Общие предки человека и человекообразных обезьян. 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Происхождение человека.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Место человека в живой природе. Систематическое положение вида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Homo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sapiens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Прямохождение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анатомические предпосылки к трудовой деятельности и дальнейшей социальной эволюции. 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Стадии эволюции человека: древнейший человек, древний человек, первые современные люди. Свойства человека как биологического вида. Популяционная структура вида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Homo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sapiens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человеческие расы;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расообразование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; единство происхождения рас. Свойства человека как биосоциального существа. Движущие силы антропогенеза. Ф. Энгельс о роли труда в процессе превращения обезьяны в человека. Развитие членораздельной речи, сознания и общественных отношений в становлении человека. Взаимоотношение социального и биологического в эволюции человека. Антинаучная сущность «социального дарвинизма» и расизма. Ведущая роль законов общественной жизни в социальном прогрессе человечества.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Основные Развитие животных и растений в различные периоды существования Земли. Постепенное усложнение организации и приспособление к условиям среды живых организмов в процессе эволюции. Происхождение человека. Движущие силы антропогенеза.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Роль труда в процессе превращения обезьяны в человека. Человеческие расы, их единство. Критика расизма и «социального дарвинизма».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Раздел 2. Экосистемы.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Понятие о биосфере. Биосфера — живая оболочка планеты.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Структура биосферы: литосфера, гидросфера, атмосфера. Компоненты биосферы: живое вещество, видовой состав, разнообразие и вклад в биомассу;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биокосное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косное вещество; биогенное вещество</w:t>
      </w:r>
      <w:r w:rsidR="006A561E" w:rsidRPr="006B57C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Взаимоотношения организма и среды.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Естественные сообщества живых организмов. Биогеоценозы: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экотоп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биоценоз. Компоненты биоценозов: продуценты,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Биоценозы: видовое разнообразие, плотность популяций, биомасса. Абиотические факторы среды. Роль температуры, освещенности, влажности и других факторов в жизнедеятельности сообществ. Интенсивность действия фактора; ограничивающий фактор. Взаимодействие факторов среды, пределы выносливости. Биотические факторы среды. Интеграция вида в биоценозе; экологические ниши. Цепи и сети питания. Экологическая пирамида чисел биомассы, энергии. Смена биоценозов. Причины смены биоценозов; формирование новых сообществ. Взаимоотношения между организмами. Формы взаимоотношений между организмами. Позитивные отношения — симбиоз: мутуализм, кооперация, комменсализм, нахлебничество, </w:t>
      </w:r>
      <w:proofErr w:type="spellStart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квартирантство</w:t>
      </w:r>
      <w:proofErr w:type="spellEnd"/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. Антибиотические отношения: хищничество, паразитизм, конкуренция, собственно антибиоз (антибиотики, фитонциды и др.). Происхождение и эволюция паразитизма. Нейтральные отношения — нейтрализм.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t>Биосфера и человек.</w:t>
      </w: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F37CC" w:rsidRPr="006B57CC" w:rsidRDefault="00BF37CC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color w:val="000000"/>
          <w:sz w:val="24"/>
          <w:szCs w:val="24"/>
          <w:lang w:eastAsia="ru-RU"/>
        </w:rPr>
        <w:t>Взаимосвязь природы и общества. Биология охраны природы Антропогенные факторы воздействия на биоценозы (роль человека в природе).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 Меры по образованию экологических комплексов, экологическое образование. Бионика Использование человеком в хозяйственной деятельности принципов организации растений и животных. Формы живого в природе и их промышленные аналоги (строительные сооружения, машины, механизмы, приборы и т. д.).</w:t>
      </w:r>
    </w:p>
    <w:p w:rsidR="00B55A70" w:rsidRPr="006B57CC" w:rsidRDefault="00B55A70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55A70" w:rsidRPr="006B57CC" w:rsidRDefault="00B55A70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6B57CC" w:rsidRDefault="006B57CC" w:rsidP="006B57C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B55A70" w:rsidRPr="006B57CC" w:rsidRDefault="003D719A" w:rsidP="006B57CC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57CC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B55A70" w:rsidRPr="006B57CC" w:rsidRDefault="00B55A70" w:rsidP="006B5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76"/>
        <w:gridCol w:w="6998"/>
        <w:gridCol w:w="932"/>
        <w:gridCol w:w="1036"/>
        <w:gridCol w:w="948"/>
      </w:tblGrid>
      <w:tr w:rsidR="006B57CC" w:rsidRPr="006B57CC" w:rsidTr="00AF17B4">
        <w:trPr>
          <w:trHeight w:val="204"/>
        </w:trPr>
        <w:tc>
          <w:tcPr>
            <w:tcW w:w="567" w:type="dxa"/>
            <w:vMerge w:val="restart"/>
          </w:tcPr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07" w:type="dxa"/>
            <w:vMerge w:val="restart"/>
          </w:tcPr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32" w:type="dxa"/>
            <w:vMerge w:val="restart"/>
          </w:tcPr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Коли</w:t>
            </w:r>
          </w:p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чество</w:t>
            </w:r>
            <w:proofErr w:type="spellEnd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984" w:type="dxa"/>
            <w:gridSpan w:val="2"/>
          </w:tcPr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Календарные</w:t>
            </w:r>
          </w:p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6B57CC" w:rsidRPr="006B57CC" w:rsidTr="00AF17B4">
        <w:trPr>
          <w:trHeight w:val="348"/>
        </w:trPr>
        <w:tc>
          <w:tcPr>
            <w:tcW w:w="567" w:type="dxa"/>
            <w:vMerge/>
          </w:tcPr>
          <w:p w:rsidR="003D719A" w:rsidRPr="006B57CC" w:rsidRDefault="003D719A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vMerge/>
          </w:tcPr>
          <w:p w:rsidR="003D719A" w:rsidRPr="006B57CC" w:rsidRDefault="003D719A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</w:tcPr>
          <w:p w:rsidR="003D719A" w:rsidRPr="006B57CC" w:rsidRDefault="003D719A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Плани</w:t>
            </w:r>
            <w:proofErr w:type="spellEnd"/>
          </w:p>
          <w:p w:rsidR="003D719A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руемые</w:t>
            </w:r>
            <w:proofErr w:type="spellEnd"/>
          </w:p>
        </w:tc>
        <w:tc>
          <w:tcPr>
            <w:tcW w:w="948" w:type="dxa"/>
          </w:tcPr>
          <w:p w:rsidR="006B57CC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3D719A" w:rsidRPr="006B57CC" w:rsidRDefault="006B57CC" w:rsidP="00AF17B4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B55A70" w:rsidRPr="006B57CC" w:rsidRDefault="00B55A70" w:rsidP="006B57CC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Эволюционное учение.</w:t>
            </w:r>
          </w:p>
        </w:tc>
        <w:tc>
          <w:tcPr>
            <w:tcW w:w="932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об эволюции живой природы до Ч. Дарвина.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биологии в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додарвиновский</w:t>
            </w:r>
            <w:proofErr w:type="spellEnd"/>
            <w:r w:rsidR="00CB5CA3"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ериод.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Господство в науке представлений об «изначальной целесообразности» и неизменности живой природы.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7" w:type="dxa"/>
          </w:tcPr>
          <w:p w:rsidR="00B55A70" w:rsidRPr="006B57CC" w:rsidRDefault="00B55A70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К. Линнея по систематике растений и животных; принципы линнеевской систематики.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Труды Ж. Кювье и Ж. де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Сент-Илера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7" w:type="dxa"/>
          </w:tcPr>
          <w:p w:rsidR="00B55A70" w:rsidRPr="006B57CC" w:rsidRDefault="00844D9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Эволюционная теория Ж. Б. Ламарка. Первые русские эволюционисты.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7" w:type="dxa"/>
          </w:tcPr>
          <w:p w:rsidR="00B55A70" w:rsidRPr="006B57CC" w:rsidRDefault="00844D9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Дарвинизм. Предпосылки возникновения учения Ч. Дарвина: достижения в области естественных наук, экспедиционный материал Ч. Дарвина.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</w:tcPr>
          <w:p w:rsidR="00B55A70" w:rsidRPr="006B57CC" w:rsidRDefault="00844D9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Учение Ч. Дарвина об искусственном отборе.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Учение Ч. Дарвина о естественном отборе.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Вид — элементарная эволюционная единица.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7" w:type="dxa"/>
          </w:tcPr>
          <w:p w:rsidR="00B55A70" w:rsidRPr="006B57CC" w:rsidRDefault="00844D9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индивидуальная изменчивость и избыточная численность потомства.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7" w:type="dxa"/>
          </w:tcPr>
          <w:p w:rsidR="00B55A70" w:rsidRPr="006B57CC" w:rsidRDefault="00844D9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Борьба за существование и естественный отбор.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7" w:type="dxa"/>
          </w:tcPr>
          <w:p w:rsidR="00CB5CA3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раздела «Эволюционное учение».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B55A70" w:rsidRPr="006B57CC" w:rsidRDefault="00C1379A" w:rsidP="006B57CC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Синтетическая теория эволюции. </w:t>
            </w:r>
            <w:proofErr w:type="spellStart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2" w:type="dxa"/>
          </w:tcPr>
          <w:p w:rsidR="00B55A70" w:rsidRPr="006B57CC" w:rsidRDefault="00B55A70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Генетика и эволюционная теория. Эволюционная роль мутаций.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Популяция — элементарная эволюционная единица. Генофонд популяций.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Идеальные и реальные популяции (закон Харди —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Вайнберга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Генетические процессы в популяциях.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Резерв наследственной изменчивости популяций.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Формы естественного отбора. Приспособленность организмов к среде обитания как результат действия естественного отбора.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Современные представления о видообразовании (С. С. Четвериков, И. И. Шмальгаузен).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Пути и скорость видообразования; географическое и экологическое видообразование.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Эволюционная роль модификаций; физиологические адаптации. Темпы эволюции.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7" w:type="dxa"/>
          </w:tcPr>
          <w:p w:rsidR="00CB5CA3" w:rsidRPr="006B57CC" w:rsidRDefault="00665DBC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раздела «Синтетическая теория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эволюции.Микроэволюция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B55A70" w:rsidRPr="006B57CC" w:rsidRDefault="00C1379A" w:rsidP="006B57CC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Основные закономерности эволюции. Макроэволюция. </w:t>
            </w:r>
          </w:p>
        </w:tc>
        <w:tc>
          <w:tcPr>
            <w:tcW w:w="932" w:type="dxa"/>
          </w:tcPr>
          <w:p w:rsidR="00B55A70" w:rsidRPr="006B57CC" w:rsidRDefault="00B55A70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направления эволюционного процесса. Биологический прогресс и биологический регресс (А. Н.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Северцов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Пути достижения биологического прогресса. Арогенез; сущность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ароморфных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изменений и их роль в эволюции.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Возникновение крупных систематических групп живых организмов — макроэволюция.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Аллогенез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прогрессивное приспособление к определенным условиям существования.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7876F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Катагенез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достижения биологического процветания групп организмов.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7876F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закономерности эволюции: дивергенция, конвергенция, параллелизм; правила эволюции групп организмов. 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7" w:type="dxa"/>
          </w:tcPr>
          <w:p w:rsidR="00B55A70" w:rsidRPr="006B57CC" w:rsidRDefault="00C1379A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Результаты эволюции: многообразие видов, органическая целесообразность, постепенное усложнение организации.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B55A70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07" w:type="dxa"/>
          </w:tcPr>
          <w:p w:rsidR="00B55A70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раздела «Основные закономерности эволюции. Макроэволюция».</w:t>
            </w:r>
          </w:p>
        </w:tc>
        <w:tc>
          <w:tcPr>
            <w:tcW w:w="932" w:type="dxa"/>
          </w:tcPr>
          <w:p w:rsidR="00B55A70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55A70" w:rsidRPr="006B57CC" w:rsidRDefault="00B55A70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черты эволюции животного и растительного мира.</w:t>
            </w:r>
          </w:p>
        </w:tc>
        <w:tc>
          <w:tcPr>
            <w:tcW w:w="932" w:type="dxa"/>
          </w:tcPr>
          <w:p w:rsidR="00CB5CA3" w:rsidRPr="006B57CC" w:rsidRDefault="00CB5CA3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жизни на Земле в архейскую и протерозойскую эры. Первые следы жизни на Земле.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Появление всех современных типов беспозвоночных животных.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и систематика вымерших и современных беспозвоночных; основные направления эволюции беспозвоночных животных.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Первые хордовые. Направления эволюции низших хордовых; общая характеристика бесчерепных и оболочников. Развитие водных растений.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жизни на Земле в палеозойскую эру.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Эволюция растений; появление первых сосудистых растений; папоротники, семенные папоротники, голосеменные растения.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Возникновение позвоночных: рыб, земноводных, пресмыкающихся.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Главные направления эволюции позвоночных; характеристика анамний и амниот.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Появление и распространение покрытосеменных растений.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Эволюция наземных позвоночных. Возникновение птиц и млекопитающих.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Сравнительная характеристика вымерших и современных наземных позвоночных.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Вымирание древних голосеменных растений и пресмыкающихся.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жизни на Земле в кайнозойскую эру. 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Бурное развитие цветковых растений, многообразие насекомых (параллельная эволюция).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плацентарных млекопитающих, появление хищных. </w:t>
            </w:r>
            <w:r w:rsidR="00D30C63"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Возникновение приматов. Появление первых представителей семейства Люди.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07" w:type="dxa"/>
          </w:tcPr>
          <w:p w:rsidR="00CB5CA3" w:rsidRPr="006B57CC" w:rsidRDefault="00D30C6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первое полугодие.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Четвертичный период: эволюция млекопитающих.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приматов: направления эволюции человека. Общие предки человека и человекообразных обезьян.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07" w:type="dxa"/>
          </w:tcPr>
          <w:p w:rsidR="00CB5CA3" w:rsidRPr="006B57CC" w:rsidRDefault="00665DBC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раздела «Основные черты эволюции животного и растительного мира».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Происхождение человека.</w:t>
            </w:r>
          </w:p>
        </w:tc>
        <w:tc>
          <w:tcPr>
            <w:tcW w:w="932" w:type="dxa"/>
          </w:tcPr>
          <w:p w:rsidR="00CB5CA3" w:rsidRPr="006B57CC" w:rsidRDefault="00CB5CA3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Место человека в живой природе. Систематическое положение вида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Homo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sapiens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системе животного мира.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Признаки и свойства человека, позволяющие отнести его к различным систематическим группам царства животных.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Прямохождение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 анатомические предпосылки к трудовой деятельности и дальнейшей социальной эволюции.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Стадии эволюции человека: древнейший человек, древний человек, первые современные люди. Свойства человека как биологического вида.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Популяционная структура вида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Homo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sapiens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; человеческие расы;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расообразование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 единство происхождения рас.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Свойства человека как биосоциального существа.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Движущие силы антропогенеза. Ф. Энгельс о роли труда в процессе превращения обезьяны в человека.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членораздельной речи, сознания и общественных отношений в становлении человека.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Взаимоотношение социального и биологического в эволюции человека. 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0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Антинаучная сущность «социального дарвинизма» и расизма.</w:t>
            </w:r>
          </w:p>
        </w:tc>
        <w:tc>
          <w:tcPr>
            <w:tcW w:w="932" w:type="dxa"/>
          </w:tcPr>
          <w:p w:rsidR="005B45C9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Ведущая роль законов общественной жизни в социальном прогрессе человечества.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Основные развитие животных и растений в различные периоды существования Земли.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Постепенное усложнение организации и приспособление к условиям среды живых организмов в процессе эволюции.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Происхождение человека. Движущие силы антропогенеза. Роль труда в процессе превращения обезьяны в человека.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Человеческие расы, их единство. Критика расизма и «социального дарвинизма».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07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Описание приспособленности организма и ее относительного характера.»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07" w:type="dxa"/>
          </w:tcPr>
          <w:p w:rsidR="00CB5CA3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раздела «Происхождение человека».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Раздел 2. Экосистемы.</w:t>
            </w:r>
          </w:p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Понятие о биосфере. Биосфера — живая оболочка планеты.</w:t>
            </w:r>
          </w:p>
        </w:tc>
        <w:tc>
          <w:tcPr>
            <w:tcW w:w="932" w:type="dxa"/>
          </w:tcPr>
          <w:p w:rsidR="00CB5CA3" w:rsidRPr="006B57CC" w:rsidRDefault="00CB5CA3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Структура биосферы: литосфера, гидросфера, атмосфера.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Компоненты биосферы: живое вещество, видовой состав, разнообразие и вклад в биомассу;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биокосное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косное вещество; биогенное вещество.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0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раздела «Понятие о биосфере».</w:t>
            </w:r>
          </w:p>
        </w:tc>
        <w:tc>
          <w:tcPr>
            <w:tcW w:w="932" w:type="dxa"/>
          </w:tcPr>
          <w:p w:rsidR="005B45C9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Взаимоотношения организма и среды.</w:t>
            </w:r>
          </w:p>
        </w:tc>
        <w:tc>
          <w:tcPr>
            <w:tcW w:w="932" w:type="dxa"/>
          </w:tcPr>
          <w:p w:rsidR="00CB5CA3" w:rsidRPr="006B57CC" w:rsidRDefault="00CB5CA3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Биогеоценозы: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экотоп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биоценоз.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Компоненты биоценозов: продуценты,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07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Моделирование структур и процессов, происходящих в экосистемах»</w:t>
            </w:r>
            <w:r w:rsidR="006A792E" w:rsidRPr="006B57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Биоценозы: видовое разнообразие, плотность популяций, биомасса.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07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="006A792E" w:rsidRPr="006B57CC">
              <w:rPr>
                <w:rFonts w:cs="Times New Roman"/>
                <w:sz w:val="24"/>
                <w:szCs w:val="24"/>
              </w:rPr>
              <w:t>Сравнение анатомического строения растений разных мест обитания».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Абиотические факторы среды. Роль температуры, освещенности, влажности и других факторов в жизнедеятельности сообществ. 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Интенсивность действия фактора; ограничивающий фактор.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Взаимодействие факторов среды, пределы выносливости. Биотические факторы среды.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Интеграция вида в биоценозе; экологические ниши. Цепи и сети питания.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07" w:type="dxa"/>
          </w:tcPr>
          <w:p w:rsidR="00665DBC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Выявление приспособлений организмов к влиянию различных экологических факторов».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Экологическая пирамида чисел биомассы, энергии. Смена биоценозов. Причины смены биоценозов; формирование новых сообществ.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07" w:type="dxa"/>
          </w:tcPr>
          <w:p w:rsidR="00665DBC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Составление пищевых цепей».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Взаимоотношения между организмами. Формы взаимоотношений между организмами.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Позитивные отношения — симбиоз: мутуализм, кооперация, комменсализм, нахлебничество, </w:t>
            </w:r>
            <w:proofErr w:type="spellStart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квартирантство</w:t>
            </w:r>
            <w:proofErr w:type="spellEnd"/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Антибиотические отношения: хищничество, паразитизм, конкуренция, собственно антибиоз (антибиотики, фитонциды и др.).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Происхождение и эволюция паразитизма. Нейтральные отношения — нейтрализм.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07" w:type="dxa"/>
          </w:tcPr>
          <w:p w:rsidR="00665DBC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Методы измерения факторов среды обитания».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07" w:type="dxa"/>
          </w:tcPr>
          <w:p w:rsidR="00665DBC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Изучение и описание экосистем своей местности»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0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раздела «Взаимоотношения организма и среды».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Биосфера и человек. </w:t>
            </w:r>
          </w:p>
        </w:tc>
        <w:tc>
          <w:tcPr>
            <w:tcW w:w="932" w:type="dxa"/>
          </w:tcPr>
          <w:p w:rsidR="00CB5CA3" w:rsidRPr="006B57CC" w:rsidRDefault="00CB5CA3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Взаимосвязь природы и общества. Биология охраны природы. 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0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Антропогенные факторы воздействия на биоценозы (роль человека в природе).</w:t>
            </w:r>
          </w:p>
        </w:tc>
        <w:tc>
          <w:tcPr>
            <w:tcW w:w="932" w:type="dxa"/>
          </w:tcPr>
          <w:p w:rsidR="005B45C9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07" w:type="dxa"/>
          </w:tcPr>
          <w:p w:rsidR="00665DBC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Оценка антропогенных изменений в природе».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 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Меры по образованию экологических комплексов, экологическое образование.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665DBC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07" w:type="dxa"/>
          </w:tcPr>
          <w:p w:rsidR="00665DBC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6B57CC">
              <w:rPr>
                <w:rFonts w:cs="Times New Roman"/>
                <w:sz w:val="24"/>
                <w:szCs w:val="24"/>
              </w:rPr>
              <w:t>Изучение экологических адаптаций человека».</w:t>
            </w:r>
          </w:p>
        </w:tc>
        <w:tc>
          <w:tcPr>
            <w:tcW w:w="932" w:type="dxa"/>
          </w:tcPr>
          <w:p w:rsidR="00665DBC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665DBC" w:rsidRPr="006B57CC" w:rsidRDefault="00665DBC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Бионика. Использование человеком в хозяйственной деятельности принципов организации растений и животных. 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07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Формы живого в природе и их промышленные аналоги (строительные сооружения, машины, механизмы, приборы и т. д.).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07" w:type="dxa"/>
          </w:tcPr>
          <w:p w:rsidR="00CB5CA3" w:rsidRPr="006B57CC" w:rsidRDefault="006A792E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раздела «Биосфера и человек».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курса «Растения».</w:t>
            </w:r>
          </w:p>
        </w:tc>
        <w:tc>
          <w:tcPr>
            <w:tcW w:w="932" w:type="dxa"/>
          </w:tcPr>
          <w:p w:rsidR="005B45C9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07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курса «Животные».</w:t>
            </w:r>
          </w:p>
        </w:tc>
        <w:tc>
          <w:tcPr>
            <w:tcW w:w="932" w:type="dxa"/>
          </w:tcPr>
          <w:p w:rsidR="005B45C9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5B45C9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7CC" w:rsidRPr="006B57CC" w:rsidTr="00AF17B4">
        <w:tc>
          <w:tcPr>
            <w:tcW w:w="56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07" w:type="dxa"/>
          </w:tcPr>
          <w:p w:rsidR="00CB5CA3" w:rsidRPr="006B57CC" w:rsidRDefault="005B45C9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 курса «Общая биология»</w:t>
            </w:r>
          </w:p>
        </w:tc>
        <w:tc>
          <w:tcPr>
            <w:tcW w:w="932" w:type="dxa"/>
          </w:tcPr>
          <w:p w:rsidR="00CB5CA3" w:rsidRPr="006B57CC" w:rsidRDefault="006B57CC" w:rsidP="00AF17B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CB5CA3" w:rsidRPr="006B57CC" w:rsidRDefault="00CB5CA3" w:rsidP="006B57C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5A70" w:rsidRPr="00F424C0" w:rsidRDefault="00B55A70" w:rsidP="00BF37C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3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43"/>
    <w:rsid w:val="0000372E"/>
    <w:rsid w:val="001520CA"/>
    <w:rsid w:val="002F3A0E"/>
    <w:rsid w:val="00343773"/>
    <w:rsid w:val="003824A2"/>
    <w:rsid w:val="003D719A"/>
    <w:rsid w:val="00594C5F"/>
    <w:rsid w:val="005B45C9"/>
    <w:rsid w:val="00665DBC"/>
    <w:rsid w:val="006A561E"/>
    <w:rsid w:val="006A792E"/>
    <w:rsid w:val="006B57CC"/>
    <w:rsid w:val="006C0B77"/>
    <w:rsid w:val="007876FA"/>
    <w:rsid w:val="007E4843"/>
    <w:rsid w:val="008242FF"/>
    <w:rsid w:val="00844D99"/>
    <w:rsid w:val="00870751"/>
    <w:rsid w:val="00922C48"/>
    <w:rsid w:val="00A716CD"/>
    <w:rsid w:val="00AF17B4"/>
    <w:rsid w:val="00AF23A5"/>
    <w:rsid w:val="00B55A70"/>
    <w:rsid w:val="00B915B7"/>
    <w:rsid w:val="00BF37CC"/>
    <w:rsid w:val="00C1379A"/>
    <w:rsid w:val="00CB5CA3"/>
    <w:rsid w:val="00D30C63"/>
    <w:rsid w:val="00E80500"/>
    <w:rsid w:val="00EA59DF"/>
    <w:rsid w:val="00EE4070"/>
    <w:rsid w:val="00F12C76"/>
    <w:rsid w:val="00F1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960B"/>
  <w15:chartTrackingRefBased/>
  <w15:docId w15:val="{6019D602-DE1C-449C-9206-E7D4A9CC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E5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0C6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4168</Words>
  <Characters>23763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111988iii@mail.ru</dc:creator>
  <cp:keywords/>
  <dc:description/>
  <cp:lastModifiedBy>111988iii@mail.ru</cp:lastModifiedBy>
  <cp:revision>2</cp:revision>
  <cp:lastPrinted>2022-10-17T16:21:00Z</cp:lastPrinted>
  <dcterms:created xsi:type="dcterms:W3CDTF">2023-01-13T16:50:00Z</dcterms:created>
  <dcterms:modified xsi:type="dcterms:W3CDTF">2023-01-13T16:50:00Z</dcterms:modified>
</cp:coreProperties>
</file>