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F6" w:rsidRPr="002604F6" w:rsidRDefault="002604F6" w:rsidP="002604F6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2604F6">
        <w:rPr>
          <w:rFonts w:ascii="Arial" w:eastAsia="Times New Roman" w:hAnsi="Arial" w:cs="Arial"/>
          <w:color w:val="000000"/>
          <w:kern w:val="36"/>
          <w:sz w:val="43"/>
          <w:szCs w:val="43"/>
        </w:rPr>
        <w:t>Телефоны "ГОРЯЧИХ ЛИНИЙ" по борьбе с коррупцией в Казани</w:t>
      </w:r>
    </w:p>
    <w:p w:rsidR="002604F6" w:rsidRPr="002604F6" w:rsidRDefault="002604F6" w:rsidP="002604F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2604F6">
        <w:rPr>
          <w:rFonts w:ascii="Arial" w:eastAsia="Times New Roman" w:hAnsi="Arial" w:cs="Arial"/>
          <w:color w:val="000000"/>
          <w:sz w:val="18"/>
          <w:szCs w:val="18"/>
        </w:rPr>
        <w:t>Телефоны "ГОРЯЧИХ ЛИНИЙ" по борьбе с коррупцией в Казани</w:t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  <w:t>Прокуратура Республики Татарстан     (843) 291 19 25</w:t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  <w:t>Отдел по надзору за исполнением законодательства о противодействии коррупции Прокуратуры РТ     (843) 291 19 36</w:t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  <w:t>Министерство внутренних дел по Республики Татарстан  (843) 291-32-17</w:t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  <w:t>УБЭП МВД по РТ    (843) 291-20-02, (843) 291-32-60</w:t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  <w:t>Отдел по реализации антикоррупционной политики Республики Татарстан   (843) 567 88 69  </w:t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  <w:t>Агентство Республики</w:t>
      </w:r>
      <w:proofErr w:type="gramEnd"/>
      <w:r w:rsidRPr="002604F6">
        <w:rPr>
          <w:rFonts w:ascii="Arial" w:eastAsia="Times New Roman" w:hAnsi="Arial" w:cs="Arial"/>
          <w:color w:val="000000"/>
          <w:sz w:val="18"/>
          <w:szCs w:val="18"/>
        </w:rPr>
        <w:t xml:space="preserve"> Татарстан по массовой коммуникации «ТАТМЕДИА»  (843) 570 31 05</w:t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  <w:t>Круглосуточный «телефон доверия» Министерства внутренних дел по Республике Татарстан (по Казани)  052</w:t>
      </w:r>
      <w:proofErr w:type="gramStart"/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2604F6">
        <w:rPr>
          <w:rFonts w:ascii="Arial" w:eastAsia="Times New Roman" w:hAnsi="Arial" w:cs="Arial"/>
          <w:color w:val="000000"/>
          <w:sz w:val="18"/>
          <w:szCs w:val="18"/>
        </w:rPr>
        <w:br/>
        <w:t>Д</w:t>
      </w:r>
      <w:proofErr w:type="gramEnd"/>
      <w:r w:rsidRPr="002604F6">
        <w:rPr>
          <w:rFonts w:ascii="Arial" w:eastAsia="Times New Roman" w:hAnsi="Arial" w:cs="Arial"/>
          <w:color w:val="000000"/>
          <w:sz w:val="18"/>
          <w:szCs w:val="18"/>
        </w:rPr>
        <w:t>ля более эффективного противодействия коррупции в Министерстве внутренних дел по Республике Татарстан имеется постоянно обновляющийся сайт (www.mvd.tatar.ru), на котором действует Интернет-приемная, куда граждане могут сообщить (в том числе и анонимно) информацию об известных им фактах коррупционных преступлений. </w:t>
      </w:r>
    </w:p>
    <w:p w:rsidR="005E685F" w:rsidRDefault="005E685F">
      <w:bookmarkStart w:id="0" w:name="_GoBack"/>
      <w:bookmarkEnd w:id="0"/>
    </w:p>
    <w:sectPr w:rsidR="005E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4F6"/>
    <w:rsid w:val="002604F6"/>
    <w:rsid w:val="004345D3"/>
    <w:rsid w:val="005E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2016-11-14T09:16:00Z</dcterms:created>
  <dcterms:modified xsi:type="dcterms:W3CDTF">2016-11-14T09:16:00Z</dcterms:modified>
</cp:coreProperties>
</file>