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492" w:rsidRDefault="004763D5">
      <w:pPr>
        <w:spacing w:before="64"/>
        <w:ind w:left="2772" w:right="39"/>
        <w:jc w:val="both"/>
      </w:pPr>
      <w:r>
        <w:rPr>
          <w:noProof/>
          <w:lang w:eastAsia="ru-RU"/>
        </w:rPr>
        <w:drawing>
          <wp:anchor distT="0" distB="0" distL="0" distR="0" simplePos="0" relativeHeight="487284736" behindDoc="1" locked="0" layoutInCell="1" allowOverlap="1">
            <wp:simplePos x="0" y="0"/>
            <wp:positionH relativeFrom="page">
              <wp:posOffset>502919</wp:posOffset>
            </wp:positionH>
            <wp:positionV relativeFrom="paragraph">
              <wp:posOffset>77845</wp:posOffset>
            </wp:positionV>
            <wp:extent cx="1325880" cy="955548"/>
            <wp:effectExtent l="0" t="0" r="0" b="0"/>
            <wp:wrapNone/>
            <wp:docPr id="1" name="image3.jpeg" descr="https://sm-news.ru/wp-content/uploads/2019/10/28/super.ua-154028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5522"/>
        </w:rPr>
        <w:t xml:space="preserve">Говоря о </w:t>
      </w:r>
      <w:proofErr w:type="spellStart"/>
      <w:r>
        <w:rPr>
          <w:color w:val="385522"/>
        </w:rPr>
        <w:t>профилактич</w:t>
      </w:r>
      <w:proofErr w:type="gramStart"/>
      <w:r>
        <w:rPr>
          <w:color w:val="385522"/>
        </w:rPr>
        <w:t>е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</w:rPr>
        <w:t xml:space="preserve"> </w:t>
      </w:r>
      <w:proofErr w:type="spellStart"/>
      <w:r>
        <w:rPr>
          <w:color w:val="385522"/>
        </w:rPr>
        <w:t>ских</w:t>
      </w:r>
      <w:proofErr w:type="spellEnd"/>
      <w:r>
        <w:rPr>
          <w:color w:val="385522"/>
        </w:rPr>
        <w:t xml:space="preserve"> прививках, мы под- час забываем о том, что они обеспечивают </w:t>
      </w:r>
      <w:proofErr w:type="spellStart"/>
      <w:r>
        <w:rPr>
          <w:color w:val="385522"/>
        </w:rPr>
        <w:t>здоро</w:t>
      </w:r>
      <w:proofErr w:type="spellEnd"/>
      <w:r>
        <w:rPr>
          <w:color w:val="385522"/>
        </w:rPr>
        <w:t xml:space="preserve">- </w:t>
      </w:r>
      <w:proofErr w:type="spellStart"/>
      <w:r>
        <w:rPr>
          <w:color w:val="385522"/>
        </w:rPr>
        <w:t>вье</w:t>
      </w:r>
      <w:proofErr w:type="spellEnd"/>
      <w:r>
        <w:rPr>
          <w:color w:val="385522"/>
        </w:rPr>
        <w:t xml:space="preserve"> не только настоящего поколения, но и будущих наши</w:t>
      </w:r>
      <w:r>
        <w:rPr>
          <w:color w:val="385522"/>
        </w:rPr>
        <w:t>х детей.</w:t>
      </w:r>
    </w:p>
    <w:p w:rsidR="00E05492" w:rsidRDefault="004763D5">
      <w:pPr>
        <w:ind w:left="419" w:right="38"/>
        <w:jc w:val="both"/>
      </w:pPr>
      <w:r>
        <w:rPr>
          <w:color w:val="385522"/>
        </w:rPr>
        <w:t xml:space="preserve">Полноценная иммунизация девочек и девушек обеспечивает их защиту от инфекционных </w:t>
      </w:r>
      <w:proofErr w:type="spellStart"/>
      <w:r>
        <w:rPr>
          <w:color w:val="385522"/>
        </w:rPr>
        <w:t>забол</w:t>
      </w:r>
      <w:proofErr w:type="gramStart"/>
      <w:r>
        <w:rPr>
          <w:color w:val="385522"/>
        </w:rPr>
        <w:t>е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</w:rPr>
        <w:t xml:space="preserve"> </w:t>
      </w:r>
      <w:proofErr w:type="spellStart"/>
      <w:r>
        <w:rPr>
          <w:color w:val="385522"/>
        </w:rPr>
        <w:t>ваний</w:t>
      </w:r>
      <w:proofErr w:type="spellEnd"/>
      <w:r>
        <w:rPr>
          <w:color w:val="385522"/>
        </w:rPr>
        <w:t>, а в дальнейшем - защиту и плода, и ново- рожденного, получившего антитела от матери в процессе рождения и с грудным молоком.</w:t>
      </w:r>
    </w:p>
    <w:p w:rsidR="00E05492" w:rsidRDefault="004763D5">
      <w:pPr>
        <w:ind w:left="419" w:right="40"/>
        <w:jc w:val="both"/>
      </w:pPr>
      <w:r>
        <w:rPr>
          <w:b/>
          <w:color w:val="6F2F9F"/>
        </w:rPr>
        <w:t xml:space="preserve">ВАЖНО ЗНАТЬ! </w:t>
      </w:r>
      <w:r>
        <w:rPr>
          <w:color w:val="385522"/>
        </w:rPr>
        <w:t xml:space="preserve">Беременность </w:t>
      </w:r>
      <w:r>
        <w:rPr>
          <w:color w:val="385522"/>
        </w:rPr>
        <w:t>не является пр</w:t>
      </w:r>
      <w:proofErr w:type="gramStart"/>
      <w:r>
        <w:rPr>
          <w:color w:val="385522"/>
        </w:rPr>
        <w:t>о-</w:t>
      </w:r>
      <w:proofErr w:type="gramEnd"/>
      <w:r>
        <w:rPr>
          <w:color w:val="385522"/>
        </w:rPr>
        <w:t xml:space="preserve"> </w:t>
      </w:r>
      <w:proofErr w:type="spellStart"/>
      <w:r>
        <w:rPr>
          <w:color w:val="385522"/>
        </w:rPr>
        <w:t>тивопоказанием</w:t>
      </w:r>
      <w:proofErr w:type="spellEnd"/>
      <w:r>
        <w:rPr>
          <w:color w:val="385522"/>
        </w:rPr>
        <w:t xml:space="preserve"> к проведению вакцинации!</w:t>
      </w:r>
    </w:p>
    <w:p w:rsidR="00E05492" w:rsidRDefault="00E05492">
      <w:pPr>
        <w:pStyle w:val="a3"/>
        <w:rPr>
          <w:sz w:val="22"/>
        </w:rPr>
      </w:pPr>
    </w:p>
    <w:p w:rsidR="00E05492" w:rsidRDefault="004763D5">
      <w:pPr>
        <w:ind w:left="420" w:right="41"/>
        <w:jc w:val="both"/>
      </w:pPr>
      <w:r>
        <w:rPr>
          <w:color w:val="385522"/>
        </w:rPr>
        <w:t xml:space="preserve">Если планируется беременность, и сведений о </w:t>
      </w:r>
      <w:proofErr w:type="spellStart"/>
      <w:r>
        <w:rPr>
          <w:color w:val="385522"/>
        </w:rPr>
        <w:t>ва</w:t>
      </w:r>
      <w:proofErr w:type="gramStart"/>
      <w:r>
        <w:rPr>
          <w:color w:val="385522"/>
        </w:rPr>
        <w:t>к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</w:rPr>
        <w:t xml:space="preserve"> </w:t>
      </w:r>
      <w:proofErr w:type="spellStart"/>
      <w:r>
        <w:rPr>
          <w:color w:val="385522"/>
        </w:rPr>
        <w:t>цинации</w:t>
      </w:r>
      <w:proofErr w:type="spellEnd"/>
      <w:r>
        <w:rPr>
          <w:color w:val="385522"/>
        </w:rPr>
        <w:t xml:space="preserve"> нет, то за </w:t>
      </w:r>
      <w:r>
        <w:rPr>
          <w:b/>
          <w:color w:val="385522"/>
        </w:rPr>
        <w:t xml:space="preserve">3-6 </w:t>
      </w:r>
      <w:r>
        <w:rPr>
          <w:color w:val="385522"/>
        </w:rPr>
        <w:t xml:space="preserve">месяцев необходимо </w:t>
      </w:r>
      <w:proofErr w:type="spellStart"/>
      <w:r>
        <w:rPr>
          <w:color w:val="385522"/>
        </w:rPr>
        <w:t>прове</w:t>
      </w:r>
      <w:proofErr w:type="spellEnd"/>
      <w:r>
        <w:rPr>
          <w:color w:val="385522"/>
        </w:rPr>
        <w:t xml:space="preserve">- </w:t>
      </w:r>
      <w:proofErr w:type="spellStart"/>
      <w:r>
        <w:rPr>
          <w:color w:val="385522"/>
        </w:rPr>
        <w:t>сти</w:t>
      </w:r>
      <w:proofErr w:type="spellEnd"/>
      <w:r>
        <w:rPr>
          <w:color w:val="385522"/>
        </w:rPr>
        <w:t xml:space="preserve"> вакцинацию против краснухи, кори, паротита </w:t>
      </w:r>
      <w:r>
        <w:rPr>
          <w:color w:val="385522"/>
          <w:spacing w:val="-2"/>
        </w:rPr>
        <w:t>(КПК).</w:t>
      </w:r>
    </w:p>
    <w:p w:rsidR="00E05492" w:rsidRDefault="004763D5">
      <w:pPr>
        <w:spacing w:before="68"/>
        <w:ind w:left="420"/>
        <w:jc w:val="both"/>
        <w:rPr>
          <w:b/>
        </w:rPr>
      </w:pPr>
      <w:r>
        <w:br w:type="column"/>
      </w:r>
      <w:r>
        <w:rPr>
          <w:b/>
          <w:color w:val="6F2F9F"/>
        </w:rPr>
        <w:lastRenderedPageBreak/>
        <w:t>Чем</w:t>
      </w:r>
      <w:r>
        <w:rPr>
          <w:b/>
          <w:color w:val="6F2F9F"/>
          <w:spacing w:val="-4"/>
        </w:rPr>
        <w:t xml:space="preserve"> </w:t>
      </w:r>
      <w:r>
        <w:rPr>
          <w:b/>
          <w:color w:val="6F2F9F"/>
        </w:rPr>
        <w:t>опасны</w:t>
      </w:r>
      <w:r>
        <w:rPr>
          <w:b/>
          <w:color w:val="6F2F9F"/>
          <w:spacing w:val="-5"/>
        </w:rPr>
        <w:t xml:space="preserve"> </w:t>
      </w:r>
      <w:r>
        <w:rPr>
          <w:b/>
          <w:color w:val="6F2F9F"/>
        </w:rPr>
        <w:t>эти</w:t>
      </w:r>
      <w:r>
        <w:rPr>
          <w:b/>
          <w:color w:val="6F2F9F"/>
          <w:spacing w:val="-4"/>
        </w:rPr>
        <w:t xml:space="preserve"> </w:t>
      </w:r>
      <w:r>
        <w:rPr>
          <w:b/>
          <w:color w:val="6F2F9F"/>
        </w:rPr>
        <w:t>инфекции</w:t>
      </w:r>
      <w:r>
        <w:rPr>
          <w:b/>
          <w:color w:val="6F2F9F"/>
          <w:spacing w:val="-3"/>
        </w:rPr>
        <w:t xml:space="preserve"> </w:t>
      </w:r>
      <w:r>
        <w:rPr>
          <w:b/>
          <w:color w:val="6F2F9F"/>
        </w:rPr>
        <w:t>для</w:t>
      </w:r>
      <w:r>
        <w:rPr>
          <w:b/>
          <w:color w:val="6F2F9F"/>
          <w:spacing w:val="-3"/>
        </w:rPr>
        <w:t xml:space="preserve"> </w:t>
      </w:r>
      <w:r>
        <w:rPr>
          <w:b/>
          <w:color w:val="6F2F9F"/>
          <w:spacing w:val="-2"/>
        </w:rPr>
        <w:t>беременной?</w:t>
      </w:r>
    </w:p>
    <w:p w:rsidR="00E05492" w:rsidRDefault="00E05492">
      <w:pPr>
        <w:pStyle w:val="a3"/>
        <w:spacing w:before="7"/>
        <w:rPr>
          <w:b/>
          <w:sz w:val="21"/>
        </w:rPr>
      </w:pPr>
    </w:p>
    <w:p w:rsidR="00E05492" w:rsidRDefault="004763D5">
      <w:pPr>
        <w:ind w:left="420" w:right="118"/>
        <w:jc w:val="both"/>
      </w:pPr>
      <w:r>
        <w:rPr>
          <w:b/>
          <w:color w:val="6F2F9F"/>
        </w:rPr>
        <w:t xml:space="preserve">Корь и краснуха </w:t>
      </w:r>
      <w:r>
        <w:rPr>
          <w:b/>
          <w:color w:val="385522"/>
        </w:rPr>
        <w:t xml:space="preserve">– </w:t>
      </w:r>
      <w:r>
        <w:rPr>
          <w:color w:val="385522"/>
        </w:rPr>
        <w:t xml:space="preserve">повышают риск </w:t>
      </w:r>
      <w:proofErr w:type="spellStart"/>
      <w:r>
        <w:rPr>
          <w:color w:val="385522"/>
        </w:rPr>
        <w:t>преждевр</w:t>
      </w:r>
      <w:proofErr w:type="gramStart"/>
      <w:r>
        <w:rPr>
          <w:color w:val="385522"/>
        </w:rPr>
        <w:t>е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</w:rPr>
        <w:t xml:space="preserve"> </w:t>
      </w:r>
      <w:proofErr w:type="spellStart"/>
      <w:r>
        <w:rPr>
          <w:color w:val="385522"/>
        </w:rPr>
        <w:t>менных</w:t>
      </w:r>
      <w:proofErr w:type="spellEnd"/>
      <w:r>
        <w:rPr>
          <w:color w:val="385522"/>
        </w:rPr>
        <w:t xml:space="preserve"> родов и</w:t>
      </w:r>
      <w:r>
        <w:rPr>
          <w:color w:val="385522"/>
          <w:spacing w:val="40"/>
        </w:rPr>
        <w:t xml:space="preserve"> </w:t>
      </w:r>
      <w:r>
        <w:rPr>
          <w:color w:val="385522"/>
        </w:rPr>
        <w:t>мертворождений.</w:t>
      </w:r>
    </w:p>
    <w:p w:rsidR="00E05492" w:rsidRDefault="004763D5">
      <w:pPr>
        <w:spacing w:before="1"/>
        <w:ind w:left="420" w:right="114"/>
        <w:jc w:val="both"/>
      </w:pPr>
      <w:r>
        <w:rPr>
          <w:b/>
          <w:color w:val="6F2F9F"/>
        </w:rPr>
        <w:t>Эпидемический паротит</w:t>
      </w:r>
      <w:r>
        <w:rPr>
          <w:color w:val="385522"/>
        </w:rPr>
        <w:t>, перенесенный в I тр</w:t>
      </w:r>
      <w:proofErr w:type="gramStart"/>
      <w:r>
        <w:rPr>
          <w:color w:val="385522"/>
        </w:rPr>
        <w:t>и-</w:t>
      </w:r>
      <w:proofErr w:type="gramEnd"/>
      <w:r>
        <w:rPr>
          <w:color w:val="385522"/>
        </w:rPr>
        <w:t xml:space="preserve"> </w:t>
      </w:r>
      <w:proofErr w:type="spellStart"/>
      <w:r>
        <w:rPr>
          <w:color w:val="385522"/>
        </w:rPr>
        <w:t>местре</w:t>
      </w:r>
      <w:proofErr w:type="spellEnd"/>
      <w:r>
        <w:rPr>
          <w:color w:val="385522"/>
        </w:rPr>
        <w:t xml:space="preserve"> беременности повышает риск смертности </w:t>
      </w:r>
      <w:r>
        <w:rPr>
          <w:color w:val="385522"/>
          <w:spacing w:val="-2"/>
        </w:rPr>
        <w:t>плода.</w:t>
      </w:r>
    </w:p>
    <w:p w:rsidR="00E05492" w:rsidRDefault="004763D5">
      <w:pPr>
        <w:ind w:left="420" w:right="115"/>
        <w:jc w:val="both"/>
      </w:pPr>
      <w:r>
        <w:rPr>
          <w:b/>
          <w:color w:val="6F2F9F"/>
        </w:rPr>
        <w:t xml:space="preserve">Ветряная оспа - опасна, </w:t>
      </w:r>
      <w:r>
        <w:rPr>
          <w:color w:val="385522"/>
        </w:rPr>
        <w:t>как для самой женщины, так и для плода, может вызвать патолог</w:t>
      </w:r>
      <w:r>
        <w:rPr>
          <w:color w:val="385522"/>
        </w:rPr>
        <w:t>ию зрения,</w:t>
      </w:r>
      <w:r>
        <w:rPr>
          <w:color w:val="385522"/>
          <w:spacing w:val="40"/>
        </w:rPr>
        <w:t xml:space="preserve"> </w:t>
      </w:r>
      <w:r>
        <w:rPr>
          <w:color w:val="385522"/>
        </w:rPr>
        <w:t>а также задержку умственного и физического ра</w:t>
      </w:r>
      <w:proofErr w:type="gramStart"/>
      <w:r>
        <w:rPr>
          <w:color w:val="385522"/>
        </w:rPr>
        <w:t>з-</w:t>
      </w:r>
      <w:proofErr w:type="gramEnd"/>
      <w:r>
        <w:rPr>
          <w:color w:val="385522"/>
        </w:rPr>
        <w:t xml:space="preserve"> вития плода.</w:t>
      </w:r>
    </w:p>
    <w:p w:rsidR="00E05492" w:rsidRDefault="004763D5">
      <w:pPr>
        <w:ind w:left="420" w:right="116"/>
        <w:jc w:val="both"/>
      </w:pPr>
      <w:r>
        <w:rPr>
          <w:b/>
          <w:color w:val="6F2F9F"/>
        </w:rPr>
        <w:t xml:space="preserve">Гепатита В </w:t>
      </w:r>
      <w:r>
        <w:rPr>
          <w:b/>
          <w:color w:val="385522"/>
        </w:rPr>
        <w:t>-</w:t>
      </w:r>
      <w:r>
        <w:rPr>
          <w:b/>
          <w:color w:val="385522"/>
          <w:spacing w:val="40"/>
        </w:rPr>
        <w:t xml:space="preserve"> </w:t>
      </w:r>
      <w:r>
        <w:rPr>
          <w:color w:val="385522"/>
        </w:rPr>
        <w:t xml:space="preserve">приводит к хроническим </w:t>
      </w:r>
      <w:proofErr w:type="spellStart"/>
      <w:r>
        <w:rPr>
          <w:color w:val="385522"/>
        </w:rPr>
        <w:t>заболев</w:t>
      </w:r>
      <w:proofErr w:type="gramStart"/>
      <w:r>
        <w:rPr>
          <w:color w:val="385522"/>
        </w:rPr>
        <w:t>а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</w:rPr>
        <w:t xml:space="preserve"> </w:t>
      </w:r>
      <w:proofErr w:type="spellStart"/>
      <w:r>
        <w:rPr>
          <w:color w:val="385522"/>
        </w:rPr>
        <w:t>ниям</w:t>
      </w:r>
      <w:proofErr w:type="spellEnd"/>
      <w:r>
        <w:rPr>
          <w:color w:val="385522"/>
        </w:rPr>
        <w:t xml:space="preserve"> печени, с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последующим развитием</w:t>
      </w:r>
      <w:r>
        <w:rPr>
          <w:color w:val="385522"/>
          <w:spacing w:val="40"/>
        </w:rPr>
        <w:t xml:space="preserve"> </w:t>
      </w:r>
      <w:r>
        <w:rPr>
          <w:color w:val="385522"/>
        </w:rPr>
        <w:t>цирроза</w:t>
      </w:r>
      <w:r>
        <w:rPr>
          <w:color w:val="385522"/>
          <w:spacing w:val="-4"/>
        </w:rPr>
        <w:t xml:space="preserve"> </w:t>
      </w:r>
      <w:r>
        <w:rPr>
          <w:color w:val="385522"/>
        </w:rPr>
        <w:t>и рака печени.</w:t>
      </w:r>
    </w:p>
    <w:p w:rsidR="00E05492" w:rsidRDefault="004763D5">
      <w:pPr>
        <w:ind w:left="420" w:right="114"/>
        <w:jc w:val="both"/>
      </w:pPr>
      <w:r>
        <w:rPr>
          <w:color w:val="385522"/>
        </w:rPr>
        <w:t xml:space="preserve">Вакцина против гепатита В может быть </w:t>
      </w:r>
      <w:proofErr w:type="spellStart"/>
      <w:r>
        <w:rPr>
          <w:color w:val="385522"/>
        </w:rPr>
        <w:t>рекоме</w:t>
      </w:r>
      <w:proofErr w:type="gramStart"/>
      <w:r>
        <w:rPr>
          <w:color w:val="385522"/>
        </w:rPr>
        <w:t>н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</w:rPr>
        <w:t xml:space="preserve"> </w:t>
      </w:r>
      <w:proofErr w:type="spellStart"/>
      <w:r>
        <w:rPr>
          <w:color w:val="385522"/>
        </w:rPr>
        <w:t>дована</w:t>
      </w:r>
      <w:proofErr w:type="spellEnd"/>
      <w:r>
        <w:rPr>
          <w:color w:val="385522"/>
        </w:rPr>
        <w:t xml:space="preserve"> только женщинам, входящим в группу вы- </w:t>
      </w:r>
      <w:proofErr w:type="spellStart"/>
      <w:r>
        <w:rPr>
          <w:color w:val="385522"/>
        </w:rPr>
        <w:t>сокого</w:t>
      </w:r>
      <w:proofErr w:type="spellEnd"/>
      <w:r>
        <w:rPr>
          <w:color w:val="385522"/>
          <w:spacing w:val="-3"/>
        </w:rPr>
        <w:t xml:space="preserve"> </w:t>
      </w:r>
      <w:r>
        <w:rPr>
          <w:color w:val="385522"/>
        </w:rPr>
        <w:t>риска</w:t>
      </w:r>
      <w:r>
        <w:rPr>
          <w:color w:val="385522"/>
          <w:spacing w:val="-5"/>
        </w:rPr>
        <w:t xml:space="preserve"> </w:t>
      </w:r>
      <w:r>
        <w:rPr>
          <w:color w:val="385522"/>
        </w:rPr>
        <w:t>по</w:t>
      </w:r>
      <w:r>
        <w:rPr>
          <w:color w:val="385522"/>
          <w:spacing w:val="-4"/>
        </w:rPr>
        <w:t xml:space="preserve"> </w:t>
      </w:r>
      <w:r>
        <w:rPr>
          <w:color w:val="385522"/>
        </w:rPr>
        <w:t>инфицированию</w:t>
      </w:r>
      <w:r>
        <w:rPr>
          <w:color w:val="385522"/>
          <w:spacing w:val="-3"/>
        </w:rPr>
        <w:t xml:space="preserve"> </w:t>
      </w:r>
      <w:r>
        <w:rPr>
          <w:color w:val="385522"/>
        </w:rPr>
        <w:t>гепатитом</w:t>
      </w:r>
      <w:r>
        <w:rPr>
          <w:color w:val="385522"/>
          <w:spacing w:val="-4"/>
        </w:rPr>
        <w:t xml:space="preserve"> </w:t>
      </w:r>
      <w:r>
        <w:rPr>
          <w:color w:val="385522"/>
        </w:rPr>
        <w:t>В</w:t>
      </w:r>
      <w:r>
        <w:rPr>
          <w:color w:val="385522"/>
          <w:spacing w:val="-6"/>
        </w:rPr>
        <w:t xml:space="preserve"> </w:t>
      </w:r>
      <w:r>
        <w:rPr>
          <w:color w:val="385522"/>
        </w:rPr>
        <w:t xml:space="preserve">(если опасность заражения исходит от кого-то из близ- </w:t>
      </w:r>
      <w:proofErr w:type="spellStart"/>
      <w:r>
        <w:rPr>
          <w:color w:val="385522"/>
          <w:spacing w:val="-2"/>
        </w:rPr>
        <w:t>ких</w:t>
      </w:r>
      <w:proofErr w:type="spellEnd"/>
      <w:r>
        <w:rPr>
          <w:color w:val="385522"/>
          <w:spacing w:val="-2"/>
        </w:rPr>
        <w:t>).</w:t>
      </w:r>
    </w:p>
    <w:p w:rsidR="00E05492" w:rsidRDefault="004763D5">
      <w:pPr>
        <w:spacing w:before="1"/>
        <w:ind w:left="420" w:right="117"/>
        <w:jc w:val="both"/>
      </w:pPr>
      <w:r>
        <w:rPr>
          <w:b/>
          <w:color w:val="6F2F9F"/>
        </w:rPr>
        <w:t>Грипп</w:t>
      </w:r>
      <w:r>
        <w:rPr>
          <w:b/>
          <w:color w:val="6F2F9F"/>
          <w:spacing w:val="-6"/>
        </w:rPr>
        <w:t xml:space="preserve"> </w:t>
      </w:r>
      <w:r>
        <w:rPr>
          <w:i/>
          <w:color w:val="385522"/>
        </w:rPr>
        <w:t>- б</w:t>
      </w:r>
      <w:r>
        <w:rPr>
          <w:color w:val="385522"/>
        </w:rPr>
        <w:t>ольшинство летальных исходов</w:t>
      </w:r>
      <w:r>
        <w:rPr>
          <w:color w:val="385522"/>
          <w:spacing w:val="40"/>
        </w:rPr>
        <w:t xml:space="preserve"> </w:t>
      </w:r>
      <w:proofErr w:type="spellStart"/>
      <w:r>
        <w:rPr>
          <w:color w:val="385522"/>
        </w:rPr>
        <w:t>набл</w:t>
      </w:r>
      <w:proofErr w:type="gramStart"/>
      <w:r>
        <w:rPr>
          <w:color w:val="385522"/>
        </w:rPr>
        <w:t>ю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</w:rPr>
        <w:t xml:space="preserve"> дается в III триместре беременности.</w:t>
      </w:r>
    </w:p>
    <w:p w:rsidR="00E05492" w:rsidRDefault="004763D5">
      <w:pPr>
        <w:ind w:left="420" w:right="115"/>
        <w:jc w:val="both"/>
        <w:rPr>
          <w:i/>
        </w:rPr>
      </w:pPr>
      <w:r>
        <w:rPr>
          <w:i/>
          <w:color w:val="6F2F9F"/>
        </w:rPr>
        <w:t>Ежегодная вакцинация беременных против гриппа не имеет противопоказаний, не оказывает нег</w:t>
      </w:r>
      <w:proofErr w:type="gramStart"/>
      <w:r>
        <w:rPr>
          <w:i/>
          <w:color w:val="6F2F9F"/>
        </w:rPr>
        <w:t>а-</w:t>
      </w:r>
      <w:proofErr w:type="gramEnd"/>
      <w:r>
        <w:rPr>
          <w:i/>
          <w:color w:val="6F2F9F"/>
        </w:rPr>
        <w:t xml:space="preserve"> </w:t>
      </w:r>
      <w:proofErr w:type="spellStart"/>
      <w:r>
        <w:rPr>
          <w:i/>
          <w:color w:val="6F2F9F"/>
        </w:rPr>
        <w:t>тивного</w:t>
      </w:r>
      <w:proofErr w:type="spellEnd"/>
      <w:r>
        <w:rPr>
          <w:i/>
          <w:color w:val="6F2F9F"/>
        </w:rPr>
        <w:t xml:space="preserve"> влияния ни на состояние беременной, ни</w:t>
      </w:r>
      <w:r>
        <w:rPr>
          <w:i/>
          <w:color w:val="6F2F9F"/>
          <w:spacing w:val="40"/>
        </w:rPr>
        <w:t xml:space="preserve"> </w:t>
      </w:r>
      <w:r>
        <w:rPr>
          <w:i/>
          <w:color w:val="6F2F9F"/>
        </w:rPr>
        <w:t xml:space="preserve">на плод и проведённая во II и III триместрах </w:t>
      </w:r>
      <w:proofErr w:type="spellStart"/>
      <w:r>
        <w:rPr>
          <w:i/>
          <w:color w:val="6F2F9F"/>
        </w:rPr>
        <w:t>бере</w:t>
      </w:r>
      <w:proofErr w:type="spellEnd"/>
      <w:r>
        <w:rPr>
          <w:i/>
          <w:color w:val="6F2F9F"/>
        </w:rPr>
        <w:t xml:space="preserve">- </w:t>
      </w:r>
      <w:proofErr w:type="spellStart"/>
      <w:r>
        <w:rPr>
          <w:i/>
          <w:color w:val="6F2F9F"/>
        </w:rPr>
        <w:t>менности</w:t>
      </w:r>
      <w:proofErr w:type="spellEnd"/>
      <w:r>
        <w:rPr>
          <w:i/>
          <w:color w:val="6F2F9F"/>
        </w:rPr>
        <w:t xml:space="preserve"> обеспечивает </w:t>
      </w:r>
      <w:r>
        <w:rPr>
          <w:i/>
          <w:color w:val="6F2F9F"/>
        </w:rPr>
        <w:t>детям первых месяцев жизни эффективную защиту против гриппа.</w:t>
      </w:r>
    </w:p>
    <w:p w:rsidR="00E05492" w:rsidRDefault="00E05492">
      <w:pPr>
        <w:jc w:val="both"/>
        <w:sectPr w:rsidR="00E05492">
          <w:pgSz w:w="11910" w:h="8400" w:orient="landscape"/>
          <w:pgMar w:top="640" w:right="600" w:bottom="0" w:left="300" w:header="720" w:footer="720" w:gutter="0"/>
          <w:cols w:num="2" w:space="720" w:equalWidth="0">
            <w:col w:w="5344" w:space="244"/>
            <w:col w:w="5422"/>
          </w:cols>
        </w:sectPr>
      </w:pPr>
    </w:p>
    <w:p w:rsidR="00E05492" w:rsidRDefault="00E05492">
      <w:pPr>
        <w:pStyle w:val="a3"/>
        <w:spacing w:before="3"/>
        <w:rPr>
          <w:i/>
          <w:sz w:val="17"/>
        </w:rPr>
      </w:pPr>
      <w:r w:rsidRPr="00E05492">
        <w:lastRenderedPageBreak/>
        <w:pict>
          <v:rect id="docshape5" o:spid="_x0000_s1200" style="position:absolute;margin-left:0;margin-top:0;width:595.45pt;height:419.65pt;z-index:-16032256;mso-position-horizontal-relative:page;mso-position-vertical-relative:page" fillcolor="#cff" stroked="f">
            <w10:wrap anchorx="page" anchory="page"/>
          </v:rect>
        </w:pict>
      </w:r>
      <w:r w:rsidRPr="00E05492">
        <w:pict>
          <v:group id="docshapegroup6" o:spid="_x0000_s1163" style="position:absolute;margin-left:0;margin-top:24pt;width:595.35pt;height:371.65pt;z-index:-16031232;mso-position-horizontal-relative:page;mso-position-vertical-relative:page" coordorigin=",480" coordsize="11907,74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199" type="#_x0000_t75" alt="https://mtdata.ru/u21/photoEC6D/20348466229-0/original.jpg" style="position:absolute;left:782;top:5534;width:4784;height:2084">
              <v:imagedata r:id="rId6" o:title=""/>
            </v:shape>
            <v:shape id="docshape8" o:spid="_x0000_s1198" type="#_x0000_t75" alt="https://avatars.mds.yandex.net/get-zen_doc/1710676/pub_5daa89508600e100b1339ed1_5daa919632335400b138f16d/scale_1200" style="position:absolute;left:3748;top:5522;width:2052;height:2086">
              <v:imagedata r:id="rId7" o:title=""/>
            </v:shape>
            <v:shape id="docshape9" o:spid="_x0000_s1197" style="position:absolute;left:480;top:480;width:72;height:72" coordorigin="480,480" coordsize="72,72" path="m552,480r-58,l480,480r,14l480,552r14,l494,494r58,l552,480xe" fillcolor="#6f2f9f" stroked="f">
              <v:path arrowok="t"/>
            </v:shape>
            <v:shape id="docshape10" o:spid="_x0000_s1196" style="position:absolute;left:494;top:494;width:58;height:58" coordorigin="494,494" coordsize="58,58" path="m552,494r-43,l494,494r,15l494,552r15,l509,509r43,l552,494xe" stroked="f">
              <v:path arrowok="t"/>
            </v:shape>
            <v:shape id="docshape11" o:spid="_x0000_s1195" style="position:absolute;left:508;top:508;width:44;height:44" coordorigin="509,509" coordsize="44,44" path="m552,509r-29,l509,509r,14l509,552r14,l523,523r29,l552,509xe" fillcolor="#6f2f9f" stroked="f">
              <v:path arrowok="t"/>
            </v:shape>
            <v:shape id="docshape12" o:spid="_x0000_s1194" style="position:absolute;left:523;top:523;width:29;height:29" coordorigin="523,523" coordsize="29,29" path="m552,523r-14,l523,523r,15l523,552r15,l538,538r14,l552,523xe" stroked="f">
              <v:path arrowok="t"/>
            </v:shape>
            <v:shape id="docshape13" o:spid="_x0000_s1193" style="position:absolute;left:537;top:480;width:10820;height:72" coordorigin="538,480" coordsize="10820,72" o:spt="100" adj="0,,0" path="m552,538r-14,l538,552r14,l552,538xm11357,480l552,480r,14l11357,494r,-14xe" fillcolor="#6f2f9f" stroked="f">
              <v:stroke joinstyle="round"/>
              <v:formulas/>
              <v:path arrowok="t" o:connecttype="segments"/>
            </v:shape>
            <v:rect id="docshape14" o:spid="_x0000_s1192" style="position:absolute;left:552;top:494;width:10805;height:15" stroked="f"/>
            <v:rect id="docshape15" o:spid="_x0000_s1191" style="position:absolute;left:552;top:508;width:10805;height:15" fillcolor="#6f2f9f" stroked="f"/>
            <v:rect id="docshape16" o:spid="_x0000_s1190" style="position:absolute;left:552;top:523;width:10805;height:15" stroked="f"/>
            <v:shape id="docshape17" o:spid="_x0000_s1189" style="position:absolute;left:552;top:480;width:10877;height:72" coordorigin="552,480" coordsize="10877,72" o:spt="100" adj="0,,0" path="m11357,538l552,538r,14l11357,552r,-14xm11429,480r,l11414,480r-57,l11357,494r57,l11414,552r15,l11429,494r,l11429,480xe" fillcolor="#6f2f9f" stroked="f">
              <v:stroke joinstyle="round"/>
              <v:formulas/>
              <v:path arrowok="t" o:connecttype="segments"/>
            </v:shape>
            <v:shape id="docshape18" o:spid="_x0000_s1188" style="position:absolute;left:11356;top:494;width:58;height:58" coordorigin="11357,494" coordsize="58,58" path="m11414,494r-14,l11357,494r,15l11400,509r,43l11414,552r,-43l11414,494xe" stroked="f">
              <v:path arrowok="t"/>
            </v:shape>
            <v:shape id="docshape19" o:spid="_x0000_s1187" style="position:absolute;left:11356;top:508;width:44;height:44" coordorigin="11357,509" coordsize="44,44" path="m11400,509r-14,l11357,509r,14l11386,523r,29l11400,552r,-29l11400,509xe" fillcolor="#6f2f9f" stroked="f">
              <v:path arrowok="t"/>
            </v:shape>
            <v:shape id="docshape20" o:spid="_x0000_s1186" style="position:absolute;left:11356;top:523;width:29;height:29" coordorigin="11357,523" coordsize="29,29" path="m11386,523r-15,l11357,523r,15l11371,538r,14l11386,552r,-14l11386,523xe" stroked="f">
              <v:path arrowok="t"/>
            </v:shape>
            <v:shape id="docshape21" o:spid="_x0000_s1185" style="position:absolute;left:480;top:537;width:10892;height:7303" coordorigin="480,538" coordsize="10892,7303" o:spt="100" adj="0,,0" path="m494,552r-14,l480,7840r14,l494,552xm11371,538r-14,l11357,552r14,l11371,538xe" fillcolor="#6f2f9f" stroked="f">
              <v:stroke joinstyle="round"/>
              <v:formulas/>
              <v:path arrowok="t" o:connecttype="segments"/>
            </v:shape>
            <v:rect id="docshape22" o:spid="_x0000_s1184" style="position:absolute;left:494;top:551;width:15;height:7289" stroked="f"/>
            <v:rect id="docshape23" o:spid="_x0000_s1183" style="position:absolute;left:508;top:551;width:15;height:7289" fillcolor="#6f2f9f" stroked="f"/>
            <v:rect id="docshape24" o:spid="_x0000_s1182" style="position:absolute;left:523;top:551;width:15;height:7289" stroked="f"/>
            <v:shape id="docshape25" o:spid="_x0000_s1181" style="position:absolute;left:537;top:551;width:10892;height:7289" coordorigin="538,552" coordsize="10892,7289" o:spt="100" adj="0,,0" path="m552,552r-14,l538,7840r14,l552,552xm11429,552r-15,l11414,7840r15,l11429,552xe" fillcolor="#6f2f9f" stroked="f">
              <v:stroke joinstyle="round"/>
              <v:formulas/>
              <v:path arrowok="t" o:connecttype="segments"/>
            </v:shape>
            <v:rect id="docshape26" o:spid="_x0000_s1180" style="position:absolute;left:11400;top:551;width:15;height:7289" stroked="f"/>
            <v:rect id="docshape27" o:spid="_x0000_s1179" style="position:absolute;left:11385;top:551;width:15;height:7289" fillcolor="#6f2f9f" stroked="f"/>
            <v:rect id="docshape28" o:spid="_x0000_s1178" style="position:absolute;left:11371;top:551;width:15;height:7289" stroked="f"/>
            <v:shape id="docshape29" o:spid="_x0000_s1177" style="position:absolute;left:480;top:551;width:10892;height:7361" coordorigin="480,552" coordsize="10892,7361" o:spt="100" adj="0,,0" path="m552,7898r-58,l494,7840r-14,l480,7898r,14l494,7912r58,l552,7898xm11371,552r-14,l11357,7840r14,l11371,552xe" fillcolor="#6f2f9f" stroked="f">
              <v:stroke joinstyle="round"/>
              <v:formulas/>
              <v:path arrowok="t" o:connecttype="segments"/>
            </v:shape>
            <v:shape id="docshape30" o:spid="_x0000_s1176" style="position:absolute;left:494;top:7840;width:58;height:58" coordorigin="494,7840" coordsize="58,58" path="m552,7884r-43,l509,7840r-15,l494,7884r,14l509,7898r43,l552,7884xe" stroked="f">
              <v:path arrowok="t"/>
            </v:shape>
            <v:shape id="docshape31" o:spid="_x0000_s1175" style="position:absolute;left:508;top:7840;width:44;height:44" coordorigin="509,7840" coordsize="44,44" path="m552,7869r-29,l523,7840r-14,l509,7869r,15l523,7884r29,l552,7869xe" fillcolor="#6f2f9f" stroked="f">
              <v:path arrowok="t"/>
            </v:shape>
            <v:shape id="docshape32" o:spid="_x0000_s1174" style="position:absolute;left:523;top:7840;width:29;height:29" coordorigin="523,7840" coordsize="29,29" path="m552,7855r-14,l538,7840r-15,l523,7855r,14l538,7869r14,l552,7855xe" stroked="f">
              <v:path arrowok="t"/>
            </v:shape>
            <v:shape id="docshape33" o:spid="_x0000_s1173" style="position:absolute;left:537;top:7840;width:10820;height:72" coordorigin="538,7840" coordsize="10820,72" o:spt="100" adj="0,,0" path="m552,7840r-14,l538,7855r14,l552,7840xm11357,7898r-10805,l552,7912r10805,l11357,7898xe" fillcolor="#6f2f9f" stroked="f">
              <v:stroke joinstyle="round"/>
              <v:formulas/>
              <v:path arrowok="t" o:connecttype="segments"/>
            </v:shape>
            <v:rect id="docshape34" o:spid="_x0000_s1172" style="position:absolute;left:552;top:7883;width:10805;height:15" stroked="f"/>
            <v:rect id="docshape35" o:spid="_x0000_s1171" style="position:absolute;left:552;top:7869;width:10805;height:15" fillcolor="#6f2f9f" stroked="f"/>
            <v:rect id="docshape36" o:spid="_x0000_s1170" style="position:absolute;left:552;top:7854;width:10805;height:15" stroked="f"/>
            <v:shape id="docshape37" o:spid="_x0000_s1169" style="position:absolute;left:552;top:7840;width:10877;height:72" coordorigin="552,7840" coordsize="10877,72" o:spt="100" adj="0,,0" path="m11357,7840r-10805,l552,7855r10805,l11357,7840xm11429,7898r,l11429,7840r-15,l11414,7898r-57,l11357,7912r57,l11429,7912r,l11429,7898xe" fillcolor="#6f2f9f" stroked="f">
              <v:stroke joinstyle="round"/>
              <v:formulas/>
              <v:path arrowok="t" o:connecttype="segments"/>
            </v:shape>
            <v:shape id="docshape38" o:spid="_x0000_s1168" style="position:absolute;left:11356;top:7840;width:58;height:58" coordorigin="11357,7840" coordsize="58,58" path="m11414,7840r-14,l11400,7884r-43,l11357,7898r43,l11414,7898r,-14l11414,7840xe" stroked="f">
              <v:path arrowok="t"/>
            </v:shape>
            <v:shape id="docshape39" o:spid="_x0000_s1167" style="position:absolute;left:11356;top:7840;width:44;height:44" coordorigin="11357,7840" coordsize="44,44" path="m11400,7869r,-29l11386,7840r,29l11357,7869r,15l11386,7884r14,l11400,7869xe" fillcolor="#6f2f9f" stroked="f">
              <v:path arrowok="t"/>
            </v:shape>
            <v:shape id="docshape40" o:spid="_x0000_s1166" style="position:absolute;left:11356;top:7840;width:29;height:29" coordorigin="11357,7840" coordsize="29,29" path="m11386,7840r-15,l11371,7855r-14,l11357,7869r14,l11386,7869r,-14l11386,7840xe" stroked="f">
              <v:path arrowok="t"/>
            </v:shape>
            <v:rect id="docshape41" o:spid="_x0000_s1165" style="position:absolute;left:11356;top:7840;width:15;height:15" fillcolor="#6f2f9f" stroked="f"/>
            <v:line id="_x0000_s1164" style="position:absolute" from="0,7690" to="11906,7690" strokeweight=".5pt"/>
            <w10:wrap anchorx="page" anchory="page"/>
          </v:group>
        </w:pict>
      </w:r>
    </w:p>
    <w:p w:rsidR="00E05492" w:rsidRDefault="004763D5">
      <w:pPr>
        <w:spacing w:before="95" w:line="261" w:lineRule="auto"/>
        <w:ind w:left="100" w:right="2920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03-06/6400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11.05.2022.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Аббазова</w:t>
      </w:r>
      <w:proofErr w:type="spellEnd"/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Г.Ш. Страница 2 из 8. Страница создана: 11</w:t>
      </w:r>
      <w:r>
        <w:rPr>
          <w:rFonts w:ascii="Arial" w:hAnsi="Arial"/>
          <w:sz w:val="16"/>
        </w:rPr>
        <w:t>.05.2022 09:49</w:t>
      </w:r>
    </w:p>
    <w:p w:rsidR="00E05492" w:rsidRDefault="00E05492">
      <w:pPr>
        <w:spacing w:line="261" w:lineRule="auto"/>
        <w:rPr>
          <w:rFonts w:ascii="Arial" w:hAnsi="Arial"/>
          <w:sz w:val="16"/>
        </w:rPr>
        <w:sectPr w:rsidR="00E05492">
          <w:type w:val="continuous"/>
          <w:pgSz w:w="11910" w:h="8400" w:orient="landscape"/>
          <w:pgMar w:top="980" w:right="600" w:bottom="0" w:left="300" w:header="720" w:footer="720" w:gutter="0"/>
          <w:cols w:space="720"/>
        </w:sectPr>
      </w:pPr>
    </w:p>
    <w:p w:rsidR="00E05492" w:rsidRDefault="004763D5">
      <w:pPr>
        <w:spacing w:before="68" w:line="250" w:lineRule="exact"/>
        <w:ind w:left="420"/>
        <w:jc w:val="both"/>
        <w:rPr>
          <w:b/>
        </w:rPr>
      </w:pPr>
      <w:r>
        <w:rPr>
          <w:b/>
          <w:color w:val="6F2F9F"/>
        </w:rPr>
        <w:lastRenderedPageBreak/>
        <w:t>Дифтерия,</w:t>
      </w:r>
      <w:r>
        <w:rPr>
          <w:b/>
          <w:color w:val="6F2F9F"/>
          <w:spacing w:val="-12"/>
        </w:rPr>
        <w:t xml:space="preserve"> </w:t>
      </w:r>
      <w:r>
        <w:rPr>
          <w:b/>
          <w:color w:val="6F2F9F"/>
          <w:spacing w:val="-2"/>
        </w:rPr>
        <w:t>столбняк</w:t>
      </w:r>
    </w:p>
    <w:p w:rsidR="00E05492" w:rsidRDefault="004763D5">
      <w:pPr>
        <w:ind w:left="420" w:right="39"/>
        <w:jc w:val="both"/>
      </w:pPr>
      <w:r>
        <w:rPr>
          <w:color w:val="385522"/>
        </w:rPr>
        <w:t>Вакцинация против этих заболеваний проводится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в случае травмы, укуса животных (экстренная пр</w:t>
      </w:r>
      <w:proofErr w:type="gramStart"/>
      <w:r>
        <w:rPr>
          <w:color w:val="385522"/>
        </w:rPr>
        <w:t>о-</w:t>
      </w:r>
      <w:proofErr w:type="gramEnd"/>
      <w:r>
        <w:rPr>
          <w:color w:val="385522"/>
        </w:rPr>
        <w:t xml:space="preserve"> </w:t>
      </w:r>
      <w:proofErr w:type="spellStart"/>
      <w:r>
        <w:rPr>
          <w:color w:val="385522"/>
        </w:rPr>
        <w:t>филактика</w:t>
      </w:r>
      <w:proofErr w:type="spellEnd"/>
      <w:r>
        <w:rPr>
          <w:color w:val="385522"/>
        </w:rPr>
        <w:t xml:space="preserve">). Вместо вакцины применяется </w:t>
      </w:r>
      <w:proofErr w:type="spellStart"/>
      <w:r>
        <w:rPr>
          <w:color w:val="385522"/>
        </w:rPr>
        <w:t>спец</w:t>
      </w:r>
      <w:proofErr w:type="gramStart"/>
      <w:r>
        <w:rPr>
          <w:color w:val="385522"/>
        </w:rPr>
        <w:t>и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</w:rPr>
        <w:t xml:space="preserve"> </w:t>
      </w:r>
      <w:proofErr w:type="spellStart"/>
      <w:r>
        <w:rPr>
          <w:color w:val="385522"/>
        </w:rPr>
        <w:t>фический</w:t>
      </w:r>
      <w:proofErr w:type="spellEnd"/>
      <w:r>
        <w:rPr>
          <w:color w:val="385522"/>
        </w:rPr>
        <w:t xml:space="preserve"> иммуноглобулин – готовые антитела.</w:t>
      </w:r>
    </w:p>
    <w:p w:rsidR="00E05492" w:rsidRDefault="004763D5">
      <w:pPr>
        <w:ind w:left="420" w:right="38"/>
        <w:jc w:val="both"/>
      </w:pPr>
      <w:r>
        <w:rPr>
          <w:color w:val="385522"/>
        </w:rPr>
        <w:t>Если вакцинация против дифтерии и столбняка была проведена менее 5 лет назад – беременная женщина защиту уже имеет</w:t>
      </w:r>
    </w:p>
    <w:p w:rsidR="00E05492" w:rsidRDefault="004763D5">
      <w:pPr>
        <w:spacing w:before="3" w:line="251" w:lineRule="exact"/>
        <w:ind w:left="420"/>
        <w:rPr>
          <w:b/>
        </w:rPr>
      </w:pPr>
      <w:r>
        <w:rPr>
          <w:b/>
          <w:color w:val="6F2F9F"/>
          <w:spacing w:val="-2"/>
        </w:rPr>
        <w:t>Коклюш</w:t>
      </w:r>
    </w:p>
    <w:p w:rsidR="00E05492" w:rsidRDefault="004763D5">
      <w:pPr>
        <w:ind w:left="420" w:right="40"/>
        <w:jc w:val="both"/>
      </w:pPr>
      <w:r>
        <w:rPr>
          <w:color w:val="385522"/>
        </w:rPr>
        <w:t>Способствует выкидышу и</w:t>
      </w:r>
      <w:r>
        <w:rPr>
          <w:color w:val="385522"/>
          <w:spacing w:val="40"/>
        </w:rPr>
        <w:t xml:space="preserve"> </w:t>
      </w:r>
      <w:r>
        <w:rPr>
          <w:color w:val="385522"/>
        </w:rPr>
        <w:t xml:space="preserve">мертворождениям. Проведение вакцинации против коклюша </w:t>
      </w:r>
      <w:proofErr w:type="spellStart"/>
      <w:r>
        <w:rPr>
          <w:color w:val="385522"/>
        </w:rPr>
        <w:t>возмо</w:t>
      </w:r>
      <w:proofErr w:type="gramStart"/>
      <w:r>
        <w:rPr>
          <w:color w:val="385522"/>
        </w:rPr>
        <w:t>ж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</w:rPr>
        <w:t xml:space="preserve"> но после 27-й недели беременности.</w:t>
      </w:r>
    </w:p>
    <w:p w:rsidR="00E05492" w:rsidRDefault="004763D5">
      <w:pPr>
        <w:spacing w:before="3" w:line="250" w:lineRule="exact"/>
        <w:ind w:left="420"/>
        <w:rPr>
          <w:b/>
        </w:rPr>
      </w:pPr>
      <w:r>
        <w:rPr>
          <w:b/>
          <w:color w:val="6F2F9F"/>
          <w:spacing w:val="-2"/>
        </w:rPr>
        <w:t>Бешенство</w:t>
      </w:r>
    </w:p>
    <w:p w:rsidR="00E05492" w:rsidRDefault="004763D5">
      <w:pPr>
        <w:ind w:left="420" w:right="39"/>
        <w:jc w:val="both"/>
      </w:pPr>
      <w:r>
        <w:rPr>
          <w:color w:val="385522"/>
        </w:rPr>
        <w:t xml:space="preserve">укус больным бешенством животным в 100% </w:t>
      </w:r>
      <w:proofErr w:type="spellStart"/>
      <w:r>
        <w:rPr>
          <w:color w:val="385522"/>
        </w:rPr>
        <w:t>сл</w:t>
      </w:r>
      <w:proofErr w:type="gramStart"/>
      <w:r>
        <w:rPr>
          <w:color w:val="385522"/>
        </w:rPr>
        <w:t>у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</w:rPr>
        <w:t xml:space="preserve"> чаев приводит к летальному исходу. Экстренная вакцинация является жизненно необходимой.</w:t>
      </w:r>
    </w:p>
    <w:p w:rsidR="00E05492" w:rsidRDefault="004763D5">
      <w:pPr>
        <w:spacing w:before="4"/>
        <w:ind w:left="420" w:right="42"/>
        <w:jc w:val="both"/>
        <w:rPr>
          <w:b/>
        </w:rPr>
      </w:pPr>
      <w:r>
        <w:rPr>
          <w:b/>
          <w:color w:val="6F2F9F"/>
        </w:rPr>
        <w:t>Категорически нельзя вакцинировать береме</w:t>
      </w:r>
      <w:proofErr w:type="gramStart"/>
      <w:r>
        <w:rPr>
          <w:b/>
          <w:color w:val="6F2F9F"/>
        </w:rPr>
        <w:t>н-</w:t>
      </w:r>
      <w:proofErr w:type="gramEnd"/>
      <w:r>
        <w:rPr>
          <w:b/>
          <w:color w:val="6F2F9F"/>
        </w:rPr>
        <w:t xml:space="preserve"> </w:t>
      </w:r>
      <w:proofErr w:type="spellStart"/>
      <w:r>
        <w:rPr>
          <w:b/>
          <w:color w:val="6F2F9F"/>
        </w:rPr>
        <w:t>ных</w:t>
      </w:r>
      <w:proofErr w:type="spellEnd"/>
      <w:r>
        <w:rPr>
          <w:b/>
          <w:color w:val="6F2F9F"/>
        </w:rPr>
        <w:t xml:space="preserve"> женщин против:</w:t>
      </w:r>
    </w:p>
    <w:p w:rsidR="00E05492" w:rsidRDefault="004763D5">
      <w:pPr>
        <w:pStyle w:val="a4"/>
        <w:numPr>
          <w:ilvl w:val="0"/>
          <w:numId w:val="2"/>
        </w:numPr>
        <w:tabs>
          <w:tab w:val="left" w:pos="780"/>
        </w:tabs>
        <w:spacing w:line="246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  <w:spacing w:val="-2"/>
        </w:rPr>
        <w:t>Туберкулеза</w:t>
      </w:r>
    </w:p>
    <w:p w:rsidR="00E05492" w:rsidRDefault="004763D5">
      <w:pPr>
        <w:pStyle w:val="a4"/>
        <w:numPr>
          <w:ilvl w:val="0"/>
          <w:numId w:val="2"/>
        </w:numPr>
        <w:tabs>
          <w:tab w:val="left" w:pos="780"/>
        </w:tabs>
        <w:spacing w:before="1" w:line="252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Менингококковой</w:t>
      </w:r>
      <w:r>
        <w:rPr>
          <w:rFonts w:ascii="Times New Roman" w:hAnsi="Times New Roman"/>
          <w:color w:val="385522"/>
          <w:spacing w:val="-12"/>
        </w:rPr>
        <w:t xml:space="preserve"> </w:t>
      </w:r>
      <w:r>
        <w:rPr>
          <w:rFonts w:ascii="Times New Roman" w:hAnsi="Times New Roman"/>
          <w:color w:val="385522"/>
          <w:spacing w:val="-2"/>
        </w:rPr>
        <w:t>инфекции</w:t>
      </w:r>
    </w:p>
    <w:p w:rsidR="00E05492" w:rsidRDefault="004763D5">
      <w:pPr>
        <w:pStyle w:val="a4"/>
        <w:numPr>
          <w:ilvl w:val="0"/>
          <w:numId w:val="2"/>
        </w:numPr>
        <w:tabs>
          <w:tab w:val="left" w:pos="780"/>
        </w:tabs>
        <w:spacing w:line="252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Кори,</w:t>
      </w:r>
      <w:r>
        <w:rPr>
          <w:rFonts w:ascii="Times New Roman" w:hAnsi="Times New Roman"/>
          <w:color w:val="385522"/>
          <w:spacing w:val="-6"/>
        </w:rPr>
        <w:t xml:space="preserve"> </w:t>
      </w:r>
      <w:r>
        <w:rPr>
          <w:rFonts w:ascii="Times New Roman" w:hAnsi="Times New Roman"/>
          <w:color w:val="385522"/>
        </w:rPr>
        <w:t>краснухи,</w:t>
      </w:r>
      <w:r>
        <w:rPr>
          <w:rFonts w:ascii="Times New Roman" w:hAnsi="Times New Roman"/>
          <w:color w:val="385522"/>
          <w:spacing w:val="-5"/>
        </w:rPr>
        <w:t xml:space="preserve"> </w:t>
      </w:r>
      <w:r>
        <w:rPr>
          <w:rFonts w:ascii="Times New Roman" w:hAnsi="Times New Roman"/>
          <w:color w:val="385522"/>
        </w:rPr>
        <w:t>эпидеми</w:t>
      </w:r>
      <w:r>
        <w:rPr>
          <w:rFonts w:ascii="Times New Roman" w:hAnsi="Times New Roman"/>
          <w:color w:val="385522"/>
        </w:rPr>
        <w:t>ческого</w:t>
      </w:r>
      <w:r>
        <w:rPr>
          <w:rFonts w:ascii="Times New Roman" w:hAnsi="Times New Roman"/>
          <w:color w:val="385522"/>
          <w:spacing w:val="-4"/>
        </w:rPr>
        <w:t xml:space="preserve"> </w:t>
      </w:r>
      <w:r>
        <w:rPr>
          <w:rFonts w:ascii="Times New Roman" w:hAnsi="Times New Roman"/>
          <w:color w:val="385522"/>
          <w:spacing w:val="-2"/>
        </w:rPr>
        <w:t>паротита,</w:t>
      </w:r>
    </w:p>
    <w:p w:rsidR="00E05492" w:rsidRDefault="004763D5">
      <w:pPr>
        <w:pStyle w:val="a4"/>
        <w:numPr>
          <w:ilvl w:val="0"/>
          <w:numId w:val="2"/>
        </w:numPr>
        <w:tabs>
          <w:tab w:val="left" w:pos="780"/>
        </w:tabs>
        <w:spacing w:before="2" w:line="253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Ветряной</w:t>
      </w:r>
      <w:r>
        <w:rPr>
          <w:rFonts w:ascii="Times New Roman" w:hAnsi="Times New Roman"/>
          <w:color w:val="385522"/>
          <w:spacing w:val="-5"/>
        </w:rPr>
        <w:t xml:space="preserve"> </w:t>
      </w:r>
      <w:r>
        <w:rPr>
          <w:rFonts w:ascii="Times New Roman" w:hAnsi="Times New Roman"/>
          <w:color w:val="385522"/>
          <w:spacing w:val="-2"/>
        </w:rPr>
        <w:t>оспы.</w:t>
      </w:r>
    </w:p>
    <w:p w:rsidR="00E05492" w:rsidRDefault="004763D5">
      <w:pPr>
        <w:pStyle w:val="a4"/>
        <w:numPr>
          <w:ilvl w:val="0"/>
          <w:numId w:val="2"/>
        </w:numPr>
        <w:tabs>
          <w:tab w:val="left" w:pos="780"/>
        </w:tabs>
        <w:spacing w:line="253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Брюшного</w:t>
      </w:r>
      <w:r>
        <w:rPr>
          <w:rFonts w:ascii="Times New Roman" w:hAnsi="Times New Roman"/>
          <w:color w:val="385522"/>
          <w:spacing w:val="-5"/>
        </w:rPr>
        <w:t xml:space="preserve"> </w:t>
      </w:r>
      <w:r>
        <w:rPr>
          <w:rFonts w:ascii="Times New Roman" w:hAnsi="Times New Roman"/>
          <w:color w:val="385522"/>
          <w:spacing w:val="-2"/>
        </w:rPr>
        <w:t>тифа.</w:t>
      </w:r>
    </w:p>
    <w:p w:rsidR="00E05492" w:rsidRDefault="00E05492">
      <w:pPr>
        <w:pStyle w:val="a3"/>
        <w:spacing w:before="5"/>
        <w:rPr>
          <w:sz w:val="22"/>
        </w:rPr>
      </w:pPr>
    </w:p>
    <w:p w:rsidR="00E05492" w:rsidRDefault="004763D5">
      <w:pPr>
        <w:ind w:left="948" w:hanging="527"/>
        <w:rPr>
          <w:b/>
          <w:i/>
        </w:rPr>
      </w:pPr>
      <w:r>
        <w:rPr>
          <w:b/>
          <w:i/>
          <w:color w:val="6F2F9F"/>
        </w:rPr>
        <w:t>Если</w:t>
      </w:r>
      <w:r>
        <w:rPr>
          <w:b/>
          <w:i/>
          <w:color w:val="6F2F9F"/>
          <w:spacing w:val="-5"/>
        </w:rPr>
        <w:t xml:space="preserve"> </w:t>
      </w:r>
      <w:r>
        <w:rPr>
          <w:b/>
          <w:i/>
          <w:color w:val="6F2F9F"/>
        </w:rPr>
        <w:t>Вы</w:t>
      </w:r>
      <w:r>
        <w:rPr>
          <w:b/>
          <w:i/>
          <w:color w:val="6F2F9F"/>
          <w:spacing w:val="-5"/>
        </w:rPr>
        <w:t xml:space="preserve"> </w:t>
      </w:r>
      <w:r>
        <w:rPr>
          <w:b/>
          <w:i/>
          <w:color w:val="6F2F9F"/>
        </w:rPr>
        <w:t>планируете</w:t>
      </w:r>
      <w:r>
        <w:rPr>
          <w:b/>
          <w:i/>
          <w:color w:val="6F2F9F"/>
          <w:spacing w:val="-5"/>
        </w:rPr>
        <w:t xml:space="preserve"> </w:t>
      </w:r>
      <w:r>
        <w:rPr>
          <w:b/>
          <w:i/>
          <w:color w:val="6F2F9F"/>
        </w:rPr>
        <w:t>беременность</w:t>
      </w:r>
      <w:r>
        <w:rPr>
          <w:b/>
          <w:i/>
          <w:color w:val="6F2F9F"/>
          <w:spacing w:val="-6"/>
        </w:rPr>
        <w:t xml:space="preserve"> </w:t>
      </w:r>
      <w:r>
        <w:rPr>
          <w:b/>
          <w:i/>
          <w:color w:val="6F2F9F"/>
        </w:rPr>
        <w:t>–</w:t>
      </w:r>
      <w:r>
        <w:rPr>
          <w:b/>
          <w:i/>
          <w:color w:val="6F2F9F"/>
          <w:spacing w:val="-5"/>
        </w:rPr>
        <w:t xml:space="preserve"> </w:t>
      </w:r>
      <w:r>
        <w:rPr>
          <w:b/>
          <w:i/>
          <w:color w:val="6F2F9F"/>
        </w:rPr>
        <w:t>убедитесь</w:t>
      </w:r>
      <w:r>
        <w:rPr>
          <w:b/>
          <w:i/>
          <w:color w:val="6F2F9F"/>
          <w:spacing w:val="-8"/>
        </w:rPr>
        <w:t xml:space="preserve"> </w:t>
      </w:r>
      <w:r>
        <w:rPr>
          <w:b/>
          <w:i/>
          <w:color w:val="6F2F9F"/>
        </w:rPr>
        <w:t>в том, что Ваш организм под защитой!</w:t>
      </w:r>
    </w:p>
    <w:p w:rsidR="00E05492" w:rsidRDefault="004763D5">
      <w:pPr>
        <w:spacing w:before="70"/>
        <w:ind w:left="788" w:right="496"/>
        <w:jc w:val="center"/>
        <w:rPr>
          <w:rFonts w:ascii="Monotype Corsiva" w:hAnsi="Monotype Corsiva"/>
          <w:b/>
          <w:i/>
          <w:sz w:val="48"/>
        </w:rPr>
      </w:pPr>
      <w:r>
        <w:br w:type="column"/>
      </w:r>
      <w:r>
        <w:rPr>
          <w:rFonts w:ascii="Monotype Corsiva" w:hAnsi="Monotype Corsiva"/>
          <w:b/>
          <w:i/>
          <w:color w:val="6F2F9F"/>
          <w:sz w:val="48"/>
        </w:rPr>
        <w:lastRenderedPageBreak/>
        <w:t>КАКИЕ</w:t>
      </w:r>
      <w:r>
        <w:rPr>
          <w:rFonts w:ascii="Monotype Corsiva" w:hAnsi="Monotype Corsiva"/>
          <w:b/>
          <w:i/>
          <w:color w:val="6F2F9F"/>
          <w:spacing w:val="-27"/>
          <w:sz w:val="48"/>
        </w:rPr>
        <w:t xml:space="preserve"> </w:t>
      </w:r>
      <w:r>
        <w:rPr>
          <w:rFonts w:ascii="Monotype Corsiva" w:hAnsi="Monotype Corsiva"/>
          <w:b/>
          <w:i/>
          <w:color w:val="6F2F9F"/>
          <w:sz w:val="48"/>
        </w:rPr>
        <w:t xml:space="preserve">ПРИВИВКИ </w:t>
      </w:r>
      <w:r>
        <w:rPr>
          <w:rFonts w:ascii="Monotype Corsiva" w:hAnsi="Monotype Corsiva"/>
          <w:b/>
          <w:i/>
          <w:color w:val="6F2F9F"/>
          <w:spacing w:val="-2"/>
          <w:sz w:val="48"/>
        </w:rPr>
        <w:t>НУЖНЫ</w:t>
      </w:r>
    </w:p>
    <w:p w:rsidR="00E05492" w:rsidRDefault="004763D5">
      <w:pPr>
        <w:ind w:left="785" w:right="496"/>
        <w:jc w:val="center"/>
        <w:rPr>
          <w:rFonts w:ascii="Monotype Corsiva" w:hAnsi="Monotype Corsiva"/>
          <w:b/>
          <w:i/>
          <w:sz w:val="48"/>
        </w:rPr>
      </w:pPr>
      <w:r>
        <w:rPr>
          <w:rFonts w:ascii="Monotype Corsiva" w:hAnsi="Monotype Corsiva"/>
          <w:b/>
          <w:i/>
          <w:color w:val="6F2F9F"/>
          <w:spacing w:val="-2"/>
          <w:sz w:val="48"/>
        </w:rPr>
        <w:t>БУДУЩЕЙ</w:t>
      </w:r>
      <w:r>
        <w:rPr>
          <w:rFonts w:ascii="Monotype Corsiva" w:hAnsi="Monotype Corsiva"/>
          <w:b/>
          <w:i/>
          <w:color w:val="6F2F9F"/>
          <w:spacing w:val="-13"/>
          <w:sz w:val="48"/>
        </w:rPr>
        <w:t xml:space="preserve"> </w:t>
      </w:r>
      <w:r>
        <w:rPr>
          <w:rFonts w:ascii="Monotype Corsiva" w:hAnsi="Monotype Corsiva"/>
          <w:b/>
          <w:i/>
          <w:color w:val="6F2F9F"/>
          <w:spacing w:val="-2"/>
          <w:sz w:val="48"/>
        </w:rPr>
        <w:t>МАМЕ?</w:t>
      </w:r>
    </w:p>
    <w:p w:rsidR="00E05492" w:rsidRDefault="004763D5">
      <w:pPr>
        <w:pStyle w:val="a3"/>
        <w:spacing w:before="5"/>
        <w:rPr>
          <w:rFonts w:ascii="Monotype Corsiva"/>
          <w:b/>
          <w:i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4011167</wp:posOffset>
            </wp:positionH>
            <wp:positionV relativeFrom="paragraph">
              <wp:posOffset>139584</wp:posOffset>
            </wp:positionV>
            <wp:extent cx="3126503" cy="2166747"/>
            <wp:effectExtent l="0" t="0" r="0" b="0"/>
            <wp:wrapTopAndBottom/>
            <wp:docPr id="3" name="image6.jpeg" descr="https://avatars.mds.yandex.net/get-zen_doc/1582174/pub_5cc6c65ba7763100b2db40e6_5cc6c67b13574e00b23c54c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503" cy="2166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492" w:rsidRDefault="00E05492">
      <w:pPr>
        <w:pStyle w:val="a3"/>
        <w:spacing w:before="10"/>
        <w:rPr>
          <w:rFonts w:ascii="Monotype Corsiva"/>
          <w:b/>
          <w:i/>
          <w:sz w:val="64"/>
        </w:rPr>
      </w:pPr>
    </w:p>
    <w:p w:rsidR="00E05492" w:rsidRDefault="004763D5">
      <w:pPr>
        <w:ind w:left="788" w:right="490"/>
        <w:jc w:val="center"/>
      </w:pPr>
      <w:r>
        <w:rPr>
          <w:color w:val="385522"/>
        </w:rPr>
        <w:t>Единый</w:t>
      </w:r>
      <w:r>
        <w:rPr>
          <w:color w:val="385522"/>
          <w:spacing w:val="-14"/>
        </w:rPr>
        <w:t xml:space="preserve"> </w:t>
      </w:r>
      <w:r>
        <w:rPr>
          <w:color w:val="385522"/>
        </w:rPr>
        <w:t>консультационный</w:t>
      </w:r>
      <w:r>
        <w:rPr>
          <w:color w:val="385522"/>
          <w:spacing w:val="-14"/>
        </w:rPr>
        <w:t xml:space="preserve"> </w:t>
      </w:r>
      <w:r>
        <w:rPr>
          <w:color w:val="385522"/>
        </w:rPr>
        <w:t xml:space="preserve">центр </w:t>
      </w:r>
      <w:proofErr w:type="spellStart"/>
      <w:r>
        <w:rPr>
          <w:color w:val="385522"/>
          <w:spacing w:val="-2"/>
        </w:rPr>
        <w:t>Роспотребнадзора</w:t>
      </w:r>
      <w:proofErr w:type="spellEnd"/>
    </w:p>
    <w:p w:rsidR="00E05492" w:rsidRDefault="004763D5">
      <w:pPr>
        <w:spacing w:before="5"/>
        <w:ind w:left="2303"/>
        <w:rPr>
          <w:b/>
        </w:rPr>
      </w:pPr>
      <w:r>
        <w:rPr>
          <w:b/>
          <w:color w:val="6F2F9F"/>
        </w:rPr>
        <w:t>8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800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555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 xml:space="preserve">49 </w:t>
      </w:r>
      <w:r>
        <w:rPr>
          <w:b/>
          <w:color w:val="6F2F9F"/>
          <w:spacing w:val="-5"/>
        </w:rPr>
        <w:t>43</w:t>
      </w:r>
    </w:p>
    <w:p w:rsidR="00E05492" w:rsidRDefault="00E05492">
      <w:pPr>
        <w:sectPr w:rsidR="00E05492">
          <w:pgSz w:w="11910" w:h="8400" w:orient="landscape"/>
          <w:pgMar w:top="640" w:right="600" w:bottom="0" w:left="300" w:header="720" w:footer="720" w:gutter="0"/>
          <w:cols w:num="2" w:space="720" w:equalWidth="0">
            <w:col w:w="5344" w:space="253"/>
            <w:col w:w="5413"/>
          </w:cols>
        </w:sectPr>
      </w:pPr>
    </w:p>
    <w:p w:rsidR="00E05492" w:rsidRDefault="00E05492">
      <w:pPr>
        <w:pStyle w:val="a3"/>
        <w:spacing w:before="9"/>
        <w:rPr>
          <w:b/>
          <w:sz w:val="24"/>
        </w:rPr>
      </w:pPr>
      <w:r w:rsidRPr="00E05492">
        <w:lastRenderedPageBreak/>
        <w:pict>
          <v:rect id="docshape42" o:spid="_x0000_s1162" style="position:absolute;margin-left:0;margin-top:0;width:595.45pt;height:419.65pt;z-index:-16030208;mso-position-horizontal-relative:page;mso-position-vertical-relative:page" fillcolor="#cff" stroked="f">
            <w10:wrap anchorx="page" anchory="page"/>
          </v:rect>
        </w:pict>
      </w:r>
      <w:r w:rsidRPr="00E05492">
        <w:pict>
          <v:group id="docshapegroup43" o:spid="_x0000_s1127" style="position:absolute;margin-left:0;margin-top:24pt;width:595.35pt;height:371.65pt;z-index:-16029696;mso-position-horizontal-relative:page;mso-position-vertical-relative:page" coordorigin=",480" coordsize="11907,7433">
            <v:shape id="docshape44" o:spid="_x0000_s1161" style="position:absolute;left:480;top:480;width:72;height:72" coordorigin="480,480" coordsize="72,72" path="m552,480r-58,l480,480r,14l480,552r14,l494,494r58,l552,480xe" fillcolor="#6f2f9f" stroked="f">
              <v:path arrowok="t"/>
            </v:shape>
            <v:shape id="docshape45" o:spid="_x0000_s1160" style="position:absolute;left:494;top:494;width:58;height:58" coordorigin="494,494" coordsize="58,58" path="m552,494r-43,l494,494r,15l494,552r15,l509,509r43,l552,494xe" stroked="f">
              <v:path arrowok="t"/>
            </v:shape>
            <v:shape id="docshape46" o:spid="_x0000_s1159" style="position:absolute;left:508;top:508;width:44;height:44" coordorigin="509,509" coordsize="44,44" path="m552,509r-29,l509,509r,14l509,552r14,l523,523r29,l552,509xe" fillcolor="#6f2f9f" stroked="f">
              <v:path arrowok="t"/>
            </v:shape>
            <v:shape id="docshape47" o:spid="_x0000_s1158" style="position:absolute;left:523;top:523;width:29;height:29" coordorigin="523,523" coordsize="29,29" path="m552,523r-14,l523,523r,15l523,552r15,l538,538r14,l552,523xe" stroked="f">
              <v:path arrowok="t"/>
            </v:shape>
            <v:shape id="docshape48" o:spid="_x0000_s1157" style="position:absolute;left:537;top:480;width:10820;height:72" coordorigin="538,480" coordsize="10820,72" o:spt="100" adj="0,,0" path="m552,538r-14,l538,552r14,l552,538xm11357,480l552,480r,14l11357,494r,-14xe" fillcolor="#6f2f9f" stroked="f">
              <v:stroke joinstyle="round"/>
              <v:formulas/>
              <v:path arrowok="t" o:connecttype="segments"/>
            </v:shape>
            <v:rect id="docshape49" o:spid="_x0000_s1156" style="position:absolute;left:552;top:494;width:10805;height:15" stroked="f"/>
            <v:rect id="docshape50" o:spid="_x0000_s1155" style="position:absolute;left:552;top:508;width:10805;height:15" fillcolor="#6f2f9f" stroked="f"/>
            <v:rect id="docshape51" o:spid="_x0000_s1154" style="position:absolute;left:552;top:523;width:10805;height:15" stroked="f"/>
            <v:shape id="docshape52" o:spid="_x0000_s1153" style="position:absolute;left:552;top:480;width:10877;height:72" coordorigin="552,480" coordsize="10877,72" o:spt="100" adj="0,,0" path="m11357,538l552,538r,14l11357,552r,-14xm11429,480r,l11414,480r-57,l11357,494r57,l11414,552r15,l11429,494r,l11429,480xe" fillcolor="#6f2f9f" stroked="f">
              <v:stroke joinstyle="round"/>
              <v:formulas/>
              <v:path arrowok="t" o:connecttype="segments"/>
            </v:shape>
            <v:shape id="docshape53" o:spid="_x0000_s1152" style="position:absolute;left:11356;top:494;width:58;height:58" coordorigin="11357,494" coordsize="58,58" path="m11414,494r-14,l11357,494r,15l11400,509r,43l11414,552r,-43l11414,494xe" stroked="f">
              <v:path arrowok="t"/>
            </v:shape>
            <v:shape id="docshape54" o:spid="_x0000_s1151" style="position:absolute;left:11356;top:508;width:44;height:44" coordorigin="11357,509" coordsize="44,44" path="m11400,509r-14,l11357,509r,14l11386,523r,29l11400,552r,-29l11400,509xe" fillcolor="#6f2f9f" stroked="f">
              <v:path arrowok="t"/>
            </v:shape>
            <v:shape id="docshape55" o:spid="_x0000_s1150" style="position:absolute;left:11356;top:523;width:29;height:29" coordorigin="11357,523" coordsize="29,29" path="m11386,523r-15,l11357,523r,15l11371,538r,14l11386,552r,-14l11386,523xe" stroked="f">
              <v:path arrowok="t"/>
            </v:shape>
            <v:shape id="docshape56" o:spid="_x0000_s1149" style="position:absolute;left:480;top:537;width:10892;height:7303" coordorigin="480,538" coordsize="10892,7303" o:spt="100" adj="0,,0" path="m494,552r-14,l480,7840r14,l494,552xm11371,538r-14,l11357,552r14,l11371,538xe" fillcolor="#6f2f9f" stroked="f">
              <v:stroke joinstyle="round"/>
              <v:formulas/>
              <v:path arrowok="t" o:connecttype="segments"/>
            </v:shape>
            <v:rect id="docshape57" o:spid="_x0000_s1148" style="position:absolute;left:494;top:551;width:15;height:7289" stroked="f"/>
            <v:rect id="docshape58" o:spid="_x0000_s1147" style="position:absolute;left:508;top:551;width:15;height:7289" fillcolor="#6f2f9f" stroked="f"/>
            <v:rect id="docshape59" o:spid="_x0000_s1146" style="position:absolute;left:523;top:551;width:15;height:7289" stroked="f"/>
            <v:shape id="docshape60" o:spid="_x0000_s1145" style="position:absolute;left:537;top:551;width:10892;height:7289" coordorigin="538,552" coordsize="10892,7289" o:spt="100" adj="0,,0" path="m552,552r-14,l538,7840r14,l552,552xm11429,552r-15,l11414,7840r15,l11429,552xe" fillcolor="#6f2f9f" stroked="f">
              <v:stroke joinstyle="round"/>
              <v:formulas/>
              <v:path arrowok="t" o:connecttype="segments"/>
            </v:shape>
            <v:rect id="docshape61" o:spid="_x0000_s1144" style="position:absolute;left:11400;top:551;width:15;height:7289" stroked="f"/>
            <v:rect id="docshape62" o:spid="_x0000_s1143" style="position:absolute;left:11385;top:551;width:15;height:7289" fillcolor="#6f2f9f" stroked="f"/>
            <v:rect id="docshape63" o:spid="_x0000_s1142" style="position:absolute;left:11371;top:551;width:15;height:7289" stroked="f"/>
            <v:shape id="docshape64" o:spid="_x0000_s1141" style="position:absolute;left:480;top:551;width:10892;height:7361" coordorigin="480,552" coordsize="10892,7361" o:spt="100" adj="0,,0" path="m552,7898r-58,l494,7840r-14,l480,7898r,14l494,7912r58,l552,7898xm11371,552r-14,l11357,7840r14,l11371,552xe" fillcolor="#6f2f9f" stroked="f">
              <v:stroke joinstyle="round"/>
              <v:formulas/>
              <v:path arrowok="t" o:connecttype="segments"/>
            </v:shape>
            <v:shape id="docshape65" o:spid="_x0000_s1140" style="position:absolute;left:494;top:7840;width:58;height:58" coordorigin="494,7840" coordsize="58,58" path="m552,7884r-43,l509,7840r-15,l494,7884r,14l509,7898r43,l552,7884xe" stroked="f">
              <v:path arrowok="t"/>
            </v:shape>
            <v:shape id="docshape66" o:spid="_x0000_s1139" style="position:absolute;left:508;top:7840;width:44;height:44" coordorigin="509,7840" coordsize="44,44" path="m552,7869r-29,l523,7840r-14,l509,7869r,15l523,7884r29,l552,7869xe" fillcolor="#6f2f9f" stroked="f">
              <v:path arrowok="t"/>
            </v:shape>
            <v:shape id="docshape67" o:spid="_x0000_s1138" style="position:absolute;left:523;top:7840;width:29;height:29" coordorigin="523,7840" coordsize="29,29" path="m552,7855r-14,l538,7840r-15,l523,7855r,14l538,7869r14,l552,7855xe" stroked="f">
              <v:path arrowok="t"/>
            </v:shape>
            <v:shape id="docshape68" o:spid="_x0000_s1137" style="position:absolute;left:537;top:7840;width:10820;height:72" coordorigin="538,7840" coordsize="10820,72" o:spt="100" adj="0,,0" path="m552,7840r-14,l538,7855r14,l552,7840xm11357,7898r-10805,l552,7912r10805,l11357,7898xe" fillcolor="#6f2f9f" stroked="f">
              <v:stroke joinstyle="round"/>
              <v:formulas/>
              <v:path arrowok="t" o:connecttype="segments"/>
            </v:shape>
            <v:rect id="docshape69" o:spid="_x0000_s1136" style="position:absolute;left:552;top:7883;width:10805;height:15" stroked="f"/>
            <v:rect id="docshape70" o:spid="_x0000_s1135" style="position:absolute;left:552;top:7869;width:10805;height:15" fillcolor="#6f2f9f" stroked="f"/>
            <v:rect id="docshape71" o:spid="_x0000_s1134" style="position:absolute;left:552;top:7854;width:10805;height:15" stroked="f"/>
            <v:shape id="docshape72" o:spid="_x0000_s1133" style="position:absolute;left:552;top:7840;width:10877;height:72" coordorigin="552,7840" coordsize="10877,72" o:spt="100" adj="0,,0" path="m11357,7840r-10805,l552,7855r10805,l11357,7840xm11429,7898r,l11429,7840r-15,l11414,7898r-57,l11357,7912r57,l11429,7912r,l11429,7898xe" fillcolor="#6f2f9f" stroked="f">
              <v:stroke joinstyle="round"/>
              <v:formulas/>
              <v:path arrowok="t" o:connecttype="segments"/>
            </v:shape>
            <v:shape id="docshape73" o:spid="_x0000_s1132" style="position:absolute;left:11356;top:7840;width:58;height:58" coordorigin="11357,7840" coordsize="58,58" path="m11414,7840r-14,l11400,7884r-43,l11357,7898r43,l11414,7898r,-14l11414,7840xe" stroked="f">
              <v:path arrowok="t"/>
            </v:shape>
            <v:shape id="docshape74" o:spid="_x0000_s1131" style="position:absolute;left:11356;top:7840;width:44;height:44" coordorigin="11357,7840" coordsize="44,44" path="m11400,7869r,-29l11386,7840r,29l11357,7869r,15l11386,7884r14,l11400,7869xe" fillcolor="#6f2f9f" stroked="f">
              <v:path arrowok="t"/>
            </v:shape>
            <v:shape id="docshape75" o:spid="_x0000_s1130" style="position:absolute;left:11356;top:7840;width:29;height:29" coordorigin="11357,7840" coordsize="29,29" path="m11386,7840r-15,l11371,7855r-14,l11357,7869r14,l11386,7869r,-14l11386,7840xe" stroked="f">
              <v:path arrowok="t"/>
            </v:shape>
            <v:rect id="docshape76" o:spid="_x0000_s1129" style="position:absolute;left:11356;top:7840;width:15;height:15" fillcolor="#6f2f9f" stroked="f"/>
            <v:line id="_x0000_s1128" style="position:absolute" from="0,7690" to="11906,7690" strokeweight=".5pt"/>
            <w10:wrap anchorx="page" anchory="page"/>
          </v:group>
        </w:pict>
      </w:r>
    </w:p>
    <w:p w:rsidR="00E05492" w:rsidRDefault="004763D5">
      <w:pPr>
        <w:spacing w:before="95" w:line="261" w:lineRule="auto"/>
        <w:ind w:left="100" w:right="2920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03-06/6400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11.05.2022.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Аббазова</w:t>
      </w:r>
      <w:proofErr w:type="spellEnd"/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Г.Ш. Страница 3 из 8. Страница создана: 11.05.2022 09:49</w:t>
      </w:r>
    </w:p>
    <w:p w:rsidR="00E05492" w:rsidRDefault="00E05492">
      <w:pPr>
        <w:spacing w:line="261" w:lineRule="auto"/>
        <w:rPr>
          <w:rFonts w:ascii="Arial" w:hAnsi="Arial"/>
          <w:sz w:val="16"/>
        </w:rPr>
        <w:sectPr w:rsidR="00E05492">
          <w:type w:val="continuous"/>
          <w:pgSz w:w="11910" w:h="8400" w:orient="landscape"/>
          <w:pgMar w:top="980" w:right="600" w:bottom="0" w:left="300" w:header="720" w:footer="720" w:gutter="0"/>
          <w:cols w:space="720"/>
        </w:sectPr>
      </w:pPr>
    </w:p>
    <w:p w:rsidR="00E05492" w:rsidRDefault="004763D5">
      <w:pPr>
        <w:spacing w:before="72"/>
        <w:ind w:left="420" w:right="40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lastRenderedPageBreak/>
        <w:t>Делать прививку или нет?</w:t>
      </w:r>
      <w:r>
        <w:rPr>
          <w:rFonts w:ascii="Georgia" w:hAnsi="Georgia"/>
          <w:color w:val="002B82"/>
          <w:spacing w:val="40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Этот вопрос в последнее время очень беспокоит современных родителей, несмотря на то, что они сами были своевременно привиты в соответствии с графиком иммунизации.</w:t>
      </w:r>
    </w:p>
    <w:p w:rsidR="00E05492" w:rsidRDefault="004763D5">
      <w:pPr>
        <w:ind w:left="420" w:right="38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 xml:space="preserve">Всемирная организация здравоохранения (ВОЗ) в докладе </w:t>
      </w:r>
      <w:r>
        <w:rPr>
          <w:rFonts w:ascii="Georgia" w:hAnsi="Georgia"/>
          <w:b/>
          <w:color w:val="FF0000"/>
          <w:sz w:val="20"/>
        </w:rPr>
        <w:t xml:space="preserve">о 10 глобальных угрозах здоровью </w:t>
      </w:r>
      <w:r>
        <w:rPr>
          <w:rFonts w:ascii="Georgia" w:hAnsi="Georgia"/>
          <w:color w:val="002B82"/>
          <w:sz w:val="20"/>
        </w:rPr>
        <w:t>наряду</w:t>
      </w:r>
      <w:r>
        <w:rPr>
          <w:rFonts w:ascii="Georgia" w:hAnsi="Georgia"/>
          <w:color w:val="002B82"/>
          <w:sz w:val="20"/>
        </w:rPr>
        <w:t xml:space="preserve"> с войнами, загрязнением природы, изменением климата, диабетом и раком, впервые </w:t>
      </w:r>
      <w:r>
        <w:rPr>
          <w:rFonts w:ascii="Georgia" w:hAnsi="Georgia"/>
          <w:b/>
          <w:color w:val="FF0000"/>
          <w:sz w:val="20"/>
        </w:rPr>
        <w:t xml:space="preserve">назвала отказ от вакцинации. </w:t>
      </w:r>
      <w:r>
        <w:rPr>
          <w:rFonts w:ascii="Georgia" w:hAnsi="Georgia"/>
          <w:color w:val="002B82"/>
          <w:sz w:val="20"/>
        </w:rPr>
        <w:t>Представители ВОЗ отмечают, что</w:t>
      </w:r>
      <w:r>
        <w:rPr>
          <w:rFonts w:ascii="Georgia" w:hAnsi="Georgia"/>
          <w:color w:val="002B82"/>
          <w:spacing w:val="17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сознательный</w:t>
      </w:r>
      <w:r>
        <w:rPr>
          <w:rFonts w:ascii="Georgia" w:hAnsi="Georgia"/>
          <w:color w:val="002B82"/>
          <w:spacing w:val="17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отказ</w:t>
      </w:r>
      <w:r>
        <w:rPr>
          <w:rFonts w:ascii="Georgia" w:hAnsi="Georgia"/>
          <w:color w:val="002B82"/>
          <w:spacing w:val="18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людей</w:t>
      </w:r>
      <w:r>
        <w:rPr>
          <w:rFonts w:ascii="Georgia" w:hAnsi="Georgia"/>
          <w:color w:val="002B82"/>
          <w:spacing w:val="20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делать</w:t>
      </w:r>
      <w:r>
        <w:rPr>
          <w:rFonts w:ascii="Georgia" w:hAnsi="Georgia"/>
          <w:color w:val="002B82"/>
          <w:spacing w:val="17"/>
          <w:sz w:val="20"/>
        </w:rPr>
        <w:t xml:space="preserve"> </w:t>
      </w:r>
      <w:r>
        <w:rPr>
          <w:rFonts w:ascii="Georgia" w:hAnsi="Georgia"/>
          <w:color w:val="002B82"/>
          <w:spacing w:val="-2"/>
          <w:sz w:val="20"/>
        </w:rPr>
        <w:t>прививки</w:t>
      </w:r>
    </w:p>
    <w:p w:rsidR="00E05492" w:rsidRDefault="00E05492">
      <w:pPr>
        <w:ind w:left="420" w:right="41"/>
        <w:jc w:val="both"/>
        <w:rPr>
          <w:rFonts w:ascii="Georgia" w:hAnsi="Georgia"/>
          <w:sz w:val="20"/>
        </w:rPr>
      </w:pPr>
      <w:r w:rsidRPr="00E05492">
        <w:pict>
          <v:rect id="docshape77" o:spid="_x0000_s1126" style="position:absolute;left:0;text-align:left;margin-left:149.9pt;margin-top:34.05pt;width:2.5pt;height:11.5pt;z-index:-16028160;mso-position-horizontal-relative:page" fillcolor="#f3f3f3" stroked="f">
            <w10:wrap anchorx="page"/>
          </v:rect>
        </w:pict>
      </w:r>
      <w:r w:rsidR="004763D5">
        <w:rPr>
          <w:rFonts w:ascii="Georgia" w:hAnsi="Georgia"/>
          <w:color w:val="002B82"/>
          <w:sz w:val="20"/>
        </w:rPr>
        <w:t>— как себе, так и детям — сводит практически к нулю весь мировой прогресс</w:t>
      </w:r>
      <w:r w:rsidR="004763D5">
        <w:rPr>
          <w:rFonts w:ascii="Georgia" w:hAnsi="Georgia"/>
          <w:color w:val="002B82"/>
          <w:sz w:val="20"/>
        </w:rPr>
        <w:t>, достигнутый современной наукой и медициной в борьбе с опасными инфекциями.</w:t>
      </w:r>
    </w:p>
    <w:p w:rsidR="00E05492" w:rsidRDefault="004763D5">
      <w:pPr>
        <w:spacing w:before="1"/>
        <w:ind w:left="420" w:right="41" w:firstLine="453"/>
        <w:jc w:val="both"/>
        <w:rPr>
          <w:rFonts w:ascii="Georgia" w:hAnsi="Georgia"/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288832" behindDoc="1" locked="0" layoutInCell="1" allowOverlap="1">
            <wp:simplePos x="0" y="0"/>
            <wp:positionH relativeFrom="page">
              <wp:posOffset>417830</wp:posOffset>
            </wp:positionH>
            <wp:positionV relativeFrom="paragraph">
              <wp:posOffset>659764</wp:posOffset>
            </wp:positionV>
            <wp:extent cx="1264920" cy="2262505"/>
            <wp:effectExtent l="0" t="0" r="0" b="0"/>
            <wp:wrapNone/>
            <wp:docPr id="5" name="image7.jpeg" descr="Картинки по запросу фото правда о привив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Georgia" w:hAnsi="Georgia"/>
          <w:b/>
          <w:color w:val="FF0000"/>
          <w:sz w:val="20"/>
        </w:rPr>
        <w:t>З</w:t>
      </w:r>
      <w:proofErr w:type="gramStart"/>
      <w:r>
        <w:rPr>
          <w:rFonts w:ascii="Georgia" w:hAnsi="Georgia"/>
          <w:b/>
          <w:color w:val="FF0000"/>
          <w:sz w:val="20"/>
        </w:rPr>
        <w:t>a</w:t>
      </w:r>
      <w:proofErr w:type="spellEnd"/>
      <w:proofErr w:type="gramEnd"/>
      <w:r>
        <w:rPr>
          <w:rFonts w:ascii="Georgia" w:hAnsi="Georgia"/>
          <w:b/>
          <w:color w:val="FF0000"/>
          <w:sz w:val="20"/>
        </w:rPr>
        <w:t xml:space="preserve"> три последних десятилетия число детей парализованных в результате заражения полиомиелитом сократилось на 99,9%.</w:t>
      </w:r>
    </w:p>
    <w:p w:rsidR="00E05492" w:rsidRDefault="00E05492">
      <w:pPr>
        <w:pStyle w:val="a3"/>
        <w:ind w:left="2530" w:right="-44"/>
        <w:rPr>
          <w:rFonts w:ascii="Georgia"/>
          <w:sz w:val="20"/>
        </w:rPr>
      </w:pPr>
      <w:r>
        <w:rPr>
          <w:rFonts w:ascii="Georgia"/>
          <w:sz w:val="20"/>
        </w:rPr>
      </w:r>
      <w:r>
        <w:rPr>
          <w:rFonts w:ascii="Georgia"/>
          <w:sz w:val="20"/>
        </w:rPr>
        <w:pict>
          <v:group id="docshapegroup78" o:spid="_x0000_s1118" style="width:128.55pt;height:125.2pt;mso-position-horizontal-relative:char;mso-position-vertical-relative:line" coordsize="2571,2504">
            <v:shape id="docshape79" o:spid="_x0000_s1125" style="position:absolute;width:2552;height:2504" coordsize="2552,2504" path="m2552,l,,,228r,2l,2504r2266,l2266,2278r286,l2552,2050r,-1822l2552,xe" fillcolor="#f8f8f8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0" o:spid="_x0000_s1124" type="#_x0000_t202" style="position:absolute;top:2;width:2569;height:1818" filled="f" stroked="f">
              <v:textbox inset="0,0,0,0">
                <w:txbxContent>
                  <w:p w:rsidR="00E05492" w:rsidRDefault="004763D5">
                    <w:pPr>
                      <w:tabs>
                        <w:tab w:val="left" w:pos="1532"/>
                      </w:tabs>
                      <w:ind w:right="18"/>
                      <w:jc w:val="both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 xml:space="preserve">По информации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 xml:space="preserve">ВОЗ иммунизация позволяет ежегодно предотвращать от 2 до 3 миллионов случаев смерти от </w:t>
                    </w:r>
                    <w:r>
                      <w:rPr>
                        <w:rFonts w:ascii="Georgia" w:hAnsi="Georgia"/>
                        <w:color w:val="002B82"/>
                        <w:spacing w:val="-2"/>
                        <w:sz w:val="20"/>
                      </w:rPr>
                      <w:t>дифтерии,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ab/>
                    </w:r>
                    <w:r>
                      <w:rPr>
                        <w:rFonts w:ascii="Georgia" w:hAnsi="Georgia"/>
                        <w:color w:val="002B82"/>
                        <w:spacing w:val="-2"/>
                        <w:sz w:val="20"/>
                      </w:rPr>
                      <w:t xml:space="preserve">столбняка,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коклюша и кори, но при улучшении</w:t>
                    </w:r>
                    <w:r>
                      <w:rPr>
                        <w:rFonts w:ascii="Georgia" w:hAnsi="Georgia"/>
                        <w:color w:val="002B82"/>
                        <w:spacing w:val="80"/>
                        <w:sz w:val="20"/>
                      </w:rPr>
                      <w:t xml:space="preserve"> 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глобального</w:t>
                    </w:r>
                  </w:p>
                </w:txbxContent>
              </v:textbox>
            </v:shape>
            <v:shape id="docshape81" o:spid="_x0000_s1123" type="#_x0000_t202" style="position:absolute;top:1821;width:655;height:455" filled="f" stroked="f">
              <v:textbox inset="0,0,0,0">
                <w:txbxContent>
                  <w:p w:rsidR="00E05492" w:rsidRDefault="004763D5">
                    <w:pPr>
                      <w:ind w:right="17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pacing w:val="-2"/>
                        <w:sz w:val="20"/>
                      </w:rPr>
                      <w:t xml:space="preserve">охвата </w:t>
                    </w:r>
                    <w:r>
                      <w:rPr>
                        <w:rFonts w:ascii="Georgia" w:hAnsi="Georgia"/>
                        <w:color w:val="002B82"/>
                        <w:spacing w:val="-4"/>
                        <w:sz w:val="20"/>
                      </w:rPr>
                      <w:t>можно</w:t>
                    </w:r>
                  </w:p>
                </w:txbxContent>
              </v:textbox>
            </v:shape>
            <v:shape id="docshape82" o:spid="_x0000_s1122" type="#_x0000_t202" style="position:absolute;left:1331;top:1821;width:1237;height:227" filled="f" stroked="f">
              <v:textbox inset="0,0,0,0">
                <w:txbxContent>
                  <w:p w:rsidR="00E05492" w:rsidRDefault="004763D5">
                    <w:pPr>
                      <w:spacing w:line="226" w:lineRule="exact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pacing w:val="-2"/>
                        <w:sz w:val="20"/>
                      </w:rPr>
                      <w:t>прививками,</w:t>
                    </w:r>
                  </w:p>
                </w:txbxContent>
              </v:textbox>
            </v:shape>
            <v:shape id="docshape83" o:spid="_x0000_s1121" type="#_x0000_t202" style="position:absolute;left:1218;top:2049;width:505;height:227" filled="f" stroked="f">
              <v:textbox inset="0,0,0,0">
                <w:txbxContent>
                  <w:p w:rsidR="00E05492" w:rsidRDefault="004763D5">
                    <w:pPr>
                      <w:spacing w:line="226" w:lineRule="exact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pacing w:val="-4"/>
                        <w:sz w:val="20"/>
                      </w:rPr>
                      <w:t>было</w:t>
                    </w:r>
                  </w:p>
                </w:txbxContent>
              </v:textbox>
            </v:shape>
            <v:shape id="docshape84" o:spid="_x0000_s1120" type="#_x0000_t202" style="position:absolute;left:2286;top:2049;width:283;height:227" filled="f" stroked="f">
              <v:textbox inset="0,0,0,0">
                <w:txbxContent>
                  <w:p w:rsidR="00E05492" w:rsidRDefault="004763D5">
                    <w:pPr>
                      <w:spacing w:line="226" w:lineRule="exact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pacing w:val="-5"/>
                        <w:sz w:val="20"/>
                      </w:rPr>
                      <w:t>бы</w:t>
                    </w:r>
                  </w:p>
                </w:txbxContent>
              </v:textbox>
            </v:shape>
            <v:shape id="docshape85" o:spid="_x0000_s1119" type="#_x0000_t202" style="position:absolute;top:2275;width:2571;height:227" filled="f" stroked="f">
              <v:textbox inset="0,0,0,0">
                <w:txbxContent>
                  <w:p w:rsidR="00E05492" w:rsidRDefault="004763D5">
                    <w:pPr>
                      <w:tabs>
                        <w:tab w:val="left" w:pos="1662"/>
                        <w:tab w:val="left" w:pos="2265"/>
                      </w:tabs>
                      <w:spacing w:line="226" w:lineRule="exact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pacing w:val="-2"/>
                        <w:sz w:val="20"/>
                      </w:rPr>
                      <w:t>предотвращать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ab/>
                    </w:r>
                    <w:r>
                      <w:rPr>
                        <w:rFonts w:ascii="Georgia" w:hAnsi="Georgia"/>
                        <w:color w:val="002B82"/>
                        <w:spacing w:val="-5"/>
                        <w:sz w:val="20"/>
                      </w:rPr>
                      <w:t>еще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ab/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-5"/>
                        <w:sz w:val="20"/>
                      </w:rPr>
                      <w:t>1,5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05492" w:rsidRDefault="004763D5">
      <w:pPr>
        <w:tabs>
          <w:tab w:val="left" w:pos="4237"/>
        </w:tabs>
        <w:ind w:left="2530" w:right="39"/>
        <w:jc w:val="both"/>
        <w:rPr>
          <w:rFonts w:ascii="Georgia" w:hAnsi="Georgia"/>
          <w:sz w:val="20"/>
        </w:rPr>
      </w:pPr>
      <w:r>
        <w:rPr>
          <w:rFonts w:ascii="Georgia" w:hAnsi="Georgia"/>
          <w:b/>
          <w:color w:val="FF0000"/>
          <w:spacing w:val="-2"/>
          <w:sz w:val="20"/>
        </w:rPr>
        <w:t>миллиона</w:t>
      </w:r>
      <w:r>
        <w:rPr>
          <w:rFonts w:ascii="Georgia" w:hAnsi="Georgia"/>
          <w:b/>
          <w:color w:val="FF0000"/>
          <w:sz w:val="20"/>
        </w:rPr>
        <w:tab/>
      </w:r>
      <w:r>
        <w:rPr>
          <w:rFonts w:ascii="Georgia" w:hAnsi="Georgia"/>
          <w:b/>
          <w:color w:val="FF0000"/>
          <w:spacing w:val="-2"/>
          <w:sz w:val="20"/>
        </w:rPr>
        <w:t xml:space="preserve">случаев </w:t>
      </w:r>
      <w:r>
        <w:rPr>
          <w:rFonts w:ascii="Georgia" w:hAnsi="Georgia"/>
          <w:b/>
          <w:color w:val="FF0000"/>
          <w:sz w:val="20"/>
        </w:rPr>
        <w:t>смерти</w:t>
      </w:r>
      <w:r>
        <w:rPr>
          <w:color w:val="002B82"/>
          <w:spacing w:val="-3"/>
          <w:sz w:val="20"/>
          <w:shd w:val="clear" w:color="auto" w:fill="F8F8F8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от</w:t>
      </w:r>
      <w:r>
        <w:rPr>
          <w:rFonts w:ascii="Georgia" w:hAnsi="Georgia"/>
          <w:color w:val="002B82"/>
          <w:spacing w:val="-1"/>
          <w:sz w:val="20"/>
          <w:shd w:val="clear" w:color="auto" w:fill="F8F8F8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инфекционных</w:t>
      </w:r>
      <w:r>
        <w:rPr>
          <w:rFonts w:ascii="Georgia" w:hAnsi="Georgia"/>
          <w:color w:val="002B82"/>
          <w:sz w:val="20"/>
        </w:rPr>
        <w:t xml:space="preserve"> </w:t>
      </w:r>
      <w:r>
        <w:rPr>
          <w:rFonts w:ascii="Georgia" w:hAnsi="Georgia"/>
          <w:color w:val="002B82"/>
          <w:spacing w:val="-2"/>
          <w:sz w:val="20"/>
          <w:shd w:val="clear" w:color="auto" w:fill="F8F8F8"/>
        </w:rPr>
        <w:t>болезней,</w:t>
      </w:r>
    </w:p>
    <w:p w:rsidR="00E05492" w:rsidRDefault="004763D5">
      <w:pPr>
        <w:tabs>
          <w:tab w:val="left" w:pos="4988"/>
        </w:tabs>
        <w:ind w:left="2530" w:right="38"/>
        <w:rPr>
          <w:rFonts w:ascii="Georgia" w:hAnsi="Georgia"/>
          <w:sz w:val="20"/>
        </w:rPr>
      </w:pPr>
      <w:proofErr w:type="gramStart"/>
      <w:r>
        <w:rPr>
          <w:rFonts w:ascii="Georgia" w:hAnsi="Georgia"/>
          <w:color w:val="002B82"/>
          <w:spacing w:val="-2"/>
          <w:sz w:val="20"/>
          <w:shd w:val="clear" w:color="auto" w:fill="F8F8F8"/>
        </w:rPr>
        <w:t>предупреждаемых</w:t>
      </w:r>
      <w:proofErr w:type="gramEnd"/>
      <w:r>
        <w:rPr>
          <w:rFonts w:ascii="Georgia" w:hAnsi="Georgia"/>
          <w:color w:val="002B82"/>
          <w:sz w:val="20"/>
          <w:shd w:val="clear" w:color="auto" w:fill="F8F8F8"/>
        </w:rPr>
        <w:tab/>
      </w:r>
      <w:r>
        <w:rPr>
          <w:rFonts w:ascii="Georgia" w:hAnsi="Georgia"/>
          <w:color w:val="002B82"/>
          <w:spacing w:val="-10"/>
          <w:sz w:val="20"/>
          <w:shd w:val="clear" w:color="auto" w:fill="F8F8F8"/>
        </w:rPr>
        <w:t>с</w:t>
      </w:r>
      <w:r>
        <w:rPr>
          <w:rFonts w:ascii="Georgia" w:hAnsi="Georgia"/>
          <w:color w:val="002B82"/>
          <w:sz w:val="20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помощью вакцинации.</w:t>
      </w:r>
    </w:p>
    <w:p w:rsidR="00E05492" w:rsidRDefault="004763D5">
      <w:pPr>
        <w:tabs>
          <w:tab w:val="left" w:pos="4259"/>
        </w:tabs>
        <w:ind w:left="420" w:right="39" w:firstLine="2563"/>
        <w:jc w:val="both"/>
        <w:rPr>
          <w:rFonts w:ascii="Georgia" w:hAnsi="Georgia"/>
          <w:sz w:val="20"/>
        </w:rPr>
      </w:pPr>
      <w:r>
        <w:rPr>
          <w:rFonts w:ascii="Georgia" w:hAnsi="Georgia"/>
          <w:b/>
          <w:color w:val="FF0000"/>
          <w:spacing w:val="-4"/>
          <w:sz w:val="20"/>
        </w:rPr>
        <w:t>Чем</w:t>
      </w:r>
      <w:r>
        <w:rPr>
          <w:rFonts w:ascii="Georgia" w:hAnsi="Georgia"/>
          <w:b/>
          <w:color w:val="FF0000"/>
          <w:sz w:val="20"/>
        </w:rPr>
        <w:tab/>
      </w:r>
      <w:r>
        <w:rPr>
          <w:rFonts w:ascii="Georgia" w:hAnsi="Georgia"/>
          <w:b/>
          <w:color w:val="FF0000"/>
          <w:spacing w:val="-2"/>
          <w:sz w:val="20"/>
        </w:rPr>
        <w:t xml:space="preserve">опасны </w:t>
      </w:r>
      <w:r>
        <w:rPr>
          <w:rFonts w:ascii="Georgia" w:hAnsi="Georgia"/>
          <w:b/>
          <w:color w:val="FF0000"/>
          <w:sz w:val="20"/>
        </w:rPr>
        <w:t xml:space="preserve">инфекции, от которых мы прививаемся? </w:t>
      </w:r>
      <w:r>
        <w:rPr>
          <w:rFonts w:ascii="Georgia" w:hAnsi="Georgia"/>
          <w:color w:val="FF0000"/>
          <w:sz w:val="20"/>
        </w:rPr>
        <w:t xml:space="preserve">При </w:t>
      </w:r>
      <w:r>
        <w:rPr>
          <w:rFonts w:ascii="Georgia" w:hAnsi="Georgia"/>
          <w:b/>
          <w:color w:val="FF0000"/>
          <w:sz w:val="20"/>
        </w:rPr>
        <w:t xml:space="preserve">дифтерии </w:t>
      </w:r>
      <w:r>
        <w:rPr>
          <w:rFonts w:ascii="Georgia" w:hAnsi="Georgia"/>
          <w:color w:val="002B82"/>
          <w:sz w:val="20"/>
        </w:rPr>
        <w:t xml:space="preserve">у 2/3 больных развивается заболевание сердца (миокардит). Поранившись, можно заболеть </w:t>
      </w:r>
      <w:r>
        <w:rPr>
          <w:rFonts w:ascii="Georgia" w:hAnsi="Georgia"/>
          <w:b/>
          <w:color w:val="FF0000"/>
          <w:sz w:val="20"/>
        </w:rPr>
        <w:t xml:space="preserve">столбняком, </w:t>
      </w:r>
      <w:r>
        <w:rPr>
          <w:rFonts w:ascii="Georgia" w:hAnsi="Georgia"/>
          <w:color w:val="002B82"/>
          <w:sz w:val="20"/>
        </w:rPr>
        <w:t>смертность от которого достигает 90-100%.</w:t>
      </w:r>
      <w:r>
        <w:rPr>
          <w:rFonts w:ascii="Georgia" w:hAnsi="Georgia"/>
          <w:color w:val="002B82"/>
          <w:spacing w:val="40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 кори у детей развивается энцефалит (воспаление мозга),</w:t>
      </w:r>
      <w:r>
        <w:rPr>
          <w:rFonts w:ascii="Georgia" w:hAnsi="Georgia"/>
          <w:color w:val="002B82"/>
          <w:spacing w:val="40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могут возникнуть нарушения интеллектуального развития ребе</w:t>
      </w:r>
      <w:r>
        <w:rPr>
          <w:rFonts w:ascii="Georgia" w:hAnsi="Georgia"/>
          <w:color w:val="002B82"/>
          <w:sz w:val="20"/>
        </w:rPr>
        <w:t xml:space="preserve">нка и смерть. </w:t>
      </w:r>
      <w:r>
        <w:rPr>
          <w:rFonts w:ascii="Georgia" w:hAnsi="Georgia"/>
          <w:b/>
          <w:color w:val="FF0000"/>
          <w:sz w:val="20"/>
        </w:rPr>
        <w:t>Эпидемический паротит</w:t>
      </w:r>
      <w:r>
        <w:rPr>
          <w:rFonts w:ascii="Georgia" w:hAnsi="Georgia"/>
          <w:b/>
          <w:color w:val="FF0000"/>
          <w:spacing w:val="66"/>
          <w:sz w:val="20"/>
        </w:rPr>
        <w:t xml:space="preserve">  </w:t>
      </w:r>
      <w:r>
        <w:rPr>
          <w:rFonts w:ascii="Georgia" w:hAnsi="Georgia"/>
          <w:color w:val="002B82"/>
          <w:sz w:val="20"/>
        </w:rPr>
        <w:t>(свинка)</w:t>
      </w:r>
      <w:r>
        <w:rPr>
          <w:rFonts w:ascii="Georgia" w:hAnsi="Georgia"/>
          <w:color w:val="002B82"/>
          <w:spacing w:val="67"/>
          <w:sz w:val="20"/>
        </w:rPr>
        <w:t xml:space="preserve">  </w:t>
      </w:r>
      <w:r>
        <w:rPr>
          <w:rFonts w:ascii="Georgia" w:hAnsi="Georgia"/>
          <w:color w:val="002B82"/>
          <w:sz w:val="20"/>
        </w:rPr>
        <w:t>может</w:t>
      </w:r>
      <w:r>
        <w:rPr>
          <w:rFonts w:ascii="Georgia" w:hAnsi="Georgia"/>
          <w:color w:val="002B82"/>
          <w:spacing w:val="66"/>
          <w:sz w:val="20"/>
        </w:rPr>
        <w:t xml:space="preserve">  </w:t>
      </w:r>
      <w:r>
        <w:rPr>
          <w:rFonts w:ascii="Georgia" w:hAnsi="Georgia"/>
          <w:color w:val="002B82"/>
          <w:sz w:val="20"/>
        </w:rPr>
        <w:t>стать</w:t>
      </w:r>
      <w:r>
        <w:rPr>
          <w:rFonts w:ascii="Georgia" w:hAnsi="Georgia"/>
          <w:color w:val="002B82"/>
          <w:spacing w:val="66"/>
          <w:sz w:val="20"/>
        </w:rPr>
        <w:t xml:space="preserve">  </w:t>
      </w:r>
      <w:r>
        <w:rPr>
          <w:rFonts w:ascii="Georgia" w:hAnsi="Georgia"/>
          <w:color w:val="002B82"/>
          <w:spacing w:val="-2"/>
          <w:sz w:val="20"/>
        </w:rPr>
        <w:t>причиной</w:t>
      </w:r>
    </w:p>
    <w:p w:rsidR="00E05492" w:rsidRDefault="004763D5">
      <w:pPr>
        <w:tabs>
          <w:tab w:val="left" w:pos="1843"/>
          <w:tab w:val="left" w:pos="2573"/>
          <w:tab w:val="left" w:pos="3187"/>
          <w:tab w:val="left" w:pos="3229"/>
          <w:tab w:val="left" w:pos="3978"/>
          <w:tab w:val="left" w:pos="4770"/>
        </w:tabs>
        <w:spacing w:before="72"/>
        <w:ind w:left="357" w:right="57"/>
        <w:jc w:val="both"/>
        <w:rPr>
          <w:rFonts w:ascii="Georgia" w:hAnsi="Georgia"/>
          <w:sz w:val="20"/>
        </w:rPr>
      </w:pPr>
      <w:r>
        <w:br w:type="column"/>
      </w:r>
      <w:r>
        <w:rPr>
          <w:rFonts w:ascii="Georgia" w:hAnsi="Georgia"/>
          <w:color w:val="002B82"/>
          <w:spacing w:val="-2"/>
          <w:sz w:val="20"/>
        </w:rPr>
        <w:lastRenderedPageBreak/>
        <w:t>развития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2"/>
          <w:sz w:val="20"/>
        </w:rPr>
        <w:t>глухоты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10"/>
          <w:sz w:val="20"/>
        </w:rPr>
        <w:t>и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2"/>
          <w:sz w:val="20"/>
        </w:rPr>
        <w:t>бесплодия, преимущественно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10"/>
          <w:sz w:val="20"/>
        </w:rPr>
        <w:t>у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2"/>
          <w:sz w:val="20"/>
        </w:rPr>
        <w:t>мальчиков.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6"/>
          <w:sz w:val="20"/>
        </w:rPr>
        <w:t xml:space="preserve">От </w:t>
      </w:r>
      <w:r>
        <w:rPr>
          <w:rFonts w:ascii="Georgia" w:hAnsi="Georgia"/>
          <w:color w:val="FF0000"/>
          <w:sz w:val="20"/>
        </w:rPr>
        <w:t>п</w:t>
      </w:r>
      <w:r>
        <w:rPr>
          <w:rFonts w:ascii="Georgia" w:hAnsi="Georgia"/>
          <w:b/>
          <w:color w:val="FF0000"/>
          <w:sz w:val="20"/>
        </w:rPr>
        <w:t xml:space="preserve">олиомиелита </w:t>
      </w:r>
      <w:r>
        <w:rPr>
          <w:rFonts w:ascii="Georgia" w:hAnsi="Georgia"/>
          <w:color w:val="002B82"/>
          <w:sz w:val="20"/>
        </w:rPr>
        <w:t xml:space="preserve">развивается необратимый паралич. Кому-то кажется, что </w:t>
      </w:r>
      <w:r>
        <w:rPr>
          <w:rFonts w:ascii="Georgia" w:hAnsi="Georgia"/>
          <w:b/>
          <w:color w:val="FF0000"/>
          <w:sz w:val="20"/>
        </w:rPr>
        <w:t>грипп</w:t>
      </w:r>
      <w:r>
        <w:rPr>
          <w:rFonts w:ascii="Georgia" w:hAnsi="Georgia"/>
          <w:b/>
          <w:color w:val="FF0000"/>
          <w:spacing w:val="40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безобиден? Но и его осложнения (пневмония и пр.) приводят к госпитализации и смерти.</w:t>
      </w:r>
    </w:p>
    <w:p w:rsidR="00E05492" w:rsidRDefault="004763D5">
      <w:pPr>
        <w:tabs>
          <w:tab w:val="left" w:pos="1739"/>
          <w:tab w:val="left" w:pos="3485"/>
        </w:tabs>
        <w:ind w:left="357" w:right="58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pacing w:val="-4"/>
          <w:sz w:val="20"/>
        </w:rPr>
        <w:t>Для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2"/>
          <w:sz w:val="20"/>
        </w:rPr>
        <w:t>обеспечения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2"/>
          <w:sz w:val="20"/>
        </w:rPr>
        <w:t xml:space="preserve">эпидемического </w:t>
      </w:r>
      <w:r>
        <w:rPr>
          <w:rFonts w:ascii="Georgia" w:hAnsi="Georgia"/>
          <w:color w:val="002B82"/>
          <w:sz w:val="20"/>
        </w:rPr>
        <w:t>благополучия населения уровень охвата населения плановой иммунизацией должен составлять не менее 95%. Если большинство людей имеют вакцинаци</w:t>
      </w:r>
      <w:r>
        <w:rPr>
          <w:rFonts w:ascii="Georgia" w:hAnsi="Georgia"/>
          <w:color w:val="002B82"/>
          <w:sz w:val="20"/>
        </w:rPr>
        <w:t xml:space="preserve">ю, то вероятность того, что внезапно случится эпидемия, сводится к </w:t>
      </w:r>
      <w:r>
        <w:rPr>
          <w:rFonts w:ascii="Georgia" w:hAnsi="Georgia"/>
          <w:color w:val="002B82"/>
          <w:spacing w:val="-2"/>
          <w:sz w:val="20"/>
        </w:rPr>
        <w:t>минимуму.</w:t>
      </w:r>
    </w:p>
    <w:p w:rsidR="00E05492" w:rsidRDefault="004763D5">
      <w:pPr>
        <w:tabs>
          <w:tab w:val="left" w:pos="2883"/>
        </w:tabs>
        <w:spacing w:before="2"/>
        <w:ind w:left="357" w:right="59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За более чем 200-летнюю историю вакцинация доказала свою исключительную</w:t>
      </w:r>
      <w:r>
        <w:rPr>
          <w:rFonts w:ascii="Georgia" w:hAnsi="Georgia"/>
          <w:color w:val="002B82"/>
          <w:spacing w:val="40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роль в сохранении жизни людей, снижении заболеваемости</w:t>
      </w:r>
      <w:r>
        <w:rPr>
          <w:rFonts w:ascii="Georgia" w:hAnsi="Georgia"/>
          <w:color w:val="002B82"/>
          <w:spacing w:val="-7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-7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смертности</w:t>
      </w:r>
      <w:r>
        <w:rPr>
          <w:rFonts w:ascii="Georgia" w:hAnsi="Georgia"/>
          <w:color w:val="002B82"/>
          <w:spacing w:val="-7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населения,</w:t>
      </w:r>
      <w:r>
        <w:rPr>
          <w:rFonts w:ascii="Georgia" w:hAnsi="Georgia"/>
          <w:color w:val="002B82"/>
          <w:spacing w:val="-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 xml:space="preserve">являясь </w:t>
      </w:r>
      <w:r>
        <w:rPr>
          <w:rFonts w:ascii="Georgia" w:hAnsi="Georgia"/>
          <w:b/>
          <w:color w:val="FF0000"/>
          <w:sz w:val="20"/>
        </w:rPr>
        <w:t xml:space="preserve">самым эффективным и </w:t>
      </w:r>
      <w:r>
        <w:rPr>
          <w:rFonts w:ascii="Georgia" w:hAnsi="Georgia"/>
          <w:b/>
          <w:color w:val="FF0000"/>
          <w:sz w:val="20"/>
        </w:rPr>
        <w:t xml:space="preserve">экономически </w:t>
      </w:r>
      <w:r>
        <w:rPr>
          <w:rFonts w:ascii="Georgia" w:hAnsi="Georgia"/>
          <w:b/>
          <w:color w:val="FF0000"/>
          <w:spacing w:val="-2"/>
          <w:sz w:val="20"/>
        </w:rPr>
        <w:t>целесообразным</w:t>
      </w:r>
      <w:r>
        <w:rPr>
          <w:rFonts w:ascii="Georgia" w:hAnsi="Georgia"/>
          <w:b/>
          <w:color w:val="FF0000"/>
          <w:sz w:val="20"/>
        </w:rPr>
        <w:tab/>
      </w:r>
      <w:r>
        <w:rPr>
          <w:rFonts w:ascii="Georgia" w:hAnsi="Georgia"/>
          <w:b/>
          <w:color w:val="FF0000"/>
          <w:spacing w:val="-2"/>
          <w:sz w:val="20"/>
        </w:rPr>
        <w:t xml:space="preserve">профилактическим </w:t>
      </w:r>
      <w:r>
        <w:rPr>
          <w:rFonts w:ascii="Georgia" w:hAnsi="Georgia"/>
          <w:b/>
          <w:color w:val="FF0000"/>
          <w:sz w:val="20"/>
        </w:rPr>
        <w:t>мероприятием в современной медицине</w:t>
      </w:r>
      <w:r>
        <w:rPr>
          <w:rFonts w:ascii="Georgia" w:hAnsi="Georgia"/>
          <w:color w:val="FF0000"/>
          <w:sz w:val="20"/>
        </w:rPr>
        <w:t>.</w:t>
      </w:r>
    </w:p>
    <w:p w:rsidR="00E05492" w:rsidRDefault="004763D5">
      <w:pPr>
        <w:pStyle w:val="a3"/>
        <w:spacing w:before="9"/>
        <w:rPr>
          <w:rFonts w:ascii="Georgia"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3884929</wp:posOffset>
            </wp:positionH>
            <wp:positionV relativeFrom="paragraph">
              <wp:posOffset>144067</wp:posOffset>
            </wp:positionV>
            <wp:extent cx="2953844" cy="1714500"/>
            <wp:effectExtent l="0" t="0" r="0" b="0"/>
            <wp:wrapTopAndBottom/>
            <wp:docPr id="7" name="image8.jpeg" descr="https://www.who.int/sysmedia/images/topics/immuniz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844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492" w:rsidRDefault="004763D5">
      <w:pPr>
        <w:tabs>
          <w:tab w:val="left" w:pos="1961"/>
          <w:tab w:val="left" w:pos="3516"/>
        </w:tabs>
        <w:ind w:left="357" w:right="58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 xml:space="preserve">В соответствии с законодательством </w:t>
      </w:r>
      <w:r>
        <w:rPr>
          <w:rFonts w:ascii="Georgia" w:hAnsi="Georgia"/>
          <w:color w:val="002B82"/>
          <w:spacing w:val="-2"/>
          <w:sz w:val="20"/>
        </w:rPr>
        <w:t>Российской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2"/>
          <w:sz w:val="20"/>
        </w:rPr>
        <w:t>Федерации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b/>
          <w:color w:val="FF0000"/>
          <w:spacing w:val="-2"/>
          <w:sz w:val="20"/>
        </w:rPr>
        <w:t xml:space="preserve">иммунизация </w:t>
      </w:r>
      <w:r>
        <w:rPr>
          <w:rFonts w:ascii="Georgia" w:hAnsi="Georgia"/>
          <w:b/>
          <w:color w:val="FF0000"/>
          <w:sz w:val="20"/>
        </w:rPr>
        <w:t>населению</w:t>
      </w:r>
      <w:r>
        <w:rPr>
          <w:rFonts w:ascii="Georgia" w:hAnsi="Georgia"/>
          <w:b/>
          <w:color w:val="FF0000"/>
          <w:spacing w:val="-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-3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рамках</w:t>
      </w:r>
      <w:r>
        <w:rPr>
          <w:rFonts w:ascii="Georgia" w:hAnsi="Georgia"/>
          <w:color w:val="002B82"/>
          <w:spacing w:val="-3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Национального</w:t>
      </w:r>
      <w:r>
        <w:rPr>
          <w:rFonts w:ascii="Georgia" w:hAnsi="Georgia"/>
          <w:color w:val="002B82"/>
          <w:spacing w:val="-3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 xml:space="preserve">календаря прививок </w:t>
      </w:r>
      <w:r>
        <w:rPr>
          <w:rFonts w:ascii="Georgia" w:hAnsi="Georgia"/>
          <w:b/>
          <w:color w:val="FF0000"/>
          <w:sz w:val="20"/>
        </w:rPr>
        <w:t>проводится бесплатно</w:t>
      </w:r>
      <w:r>
        <w:rPr>
          <w:rFonts w:ascii="Georgia" w:hAnsi="Georgia"/>
          <w:color w:val="234060"/>
          <w:sz w:val="20"/>
        </w:rPr>
        <w:t>.</w:t>
      </w:r>
    </w:p>
    <w:p w:rsidR="00E05492" w:rsidRDefault="004763D5">
      <w:pPr>
        <w:tabs>
          <w:tab w:val="left" w:pos="1617"/>
          <w:tab w:val="left" w:pos="1796"/>
          <w:tab w:val="left" w:pos="3840"/>
          <w:tab w:val="left" w:pos="3931"/>
        </w:tabs>
        <w:ind w:left="357" w:right="55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b/>
          <w:color w:val="FF0000"/>
          <w:sz w:val="20"/>
        </w:rPr>
        <w:t xml:space="preserve">Помните, на сегодня не существует </w:t>
      </w:r>
      <w:r>
        <w:rPr>
          <w:rFonts w:ascii="Georgia" w:hAnsi="Georgia"/>
          <w:b/>
          <w:color w:val="FF0000"/>
          <w:spacing w:val="-2"/>
          <w:sz w:val="20"/>
        </w:rPr>
        <w:t>более</w:t>
      </w:r>
      <w:r>
        <w:rPr>
          <w:rFonts w:ascii="Georgia" w:hAnsi="Georgia"/>
          <w:b/>
          <w:color w:val="FF0000"/>
          <w:sz w:val="20"/>
        </w:rPr>
        <w:tab/>
      </w:r>
      <w:r>
        <w:rPr>
          <w:rFonts w:ascii="Georgia" w:hAnsi="Georgia"/>
          <w:b/>
          <w:color w:val="FF0000"/>
          <w:spacing w:val="-2"/>
          <w:sz w:val="20"/>
        </w:rPr>
        <w:t>эффективного</w:t>
      </w:r>
      <w:r>
        <w:rPr>
          <w:rFonts w:ascii="Georgia" w:hAnsi="Georgia"/>
          <w:b/>
          <w:color w:val="FF0000"/>
          <w:sz w:val="20"/>
        </w:rPr>
        <w:tab/>
      </w:r>
      <w:r>
        <w:rPr>
          <w:rFonts w:ascii="Georgia" w:hAnsi="Georgia"/>
          <w:b/>
          <w:color w:val="FF0000"/>
          <w:spacing w:val="-2"/>
          <w:sz w:val="20"/>
        </w:rPr>
        <w:t xml:space="preserve">защитного </w:t>
      </w:r>
      <w:r>
        <w:rPr>
          <w:rFonts w:ascii="Georgia" w:hAnsi="Georgia"/>
          <w:b/>
          <w:color w:val="FF0000"/>
          <w:sz w:val="20"/>
        </w:rPr>
        <w:t xml:space="preserve">механизма, чем вакцинация. </w:t>
      </w:r>
      <w:r>
        <w:rPr>
          <w:rFonts w:ascii="Georgia" w:hAnsi="Georgia"/>
          <w:color w:val="002B82"/>
          <w:sz w:val="20"/>
        </w:rPr>
        <w:t xml:space="preserve">При введении вакцин в организме формируются антитела, которые защищают нас от микробов и вирусов. Вакцинация, проведенная по полной схеме </w:t>
      </w:r>
      <w:r>
        <w:rPr>
          <w:rFonts w:ascii="Georgia" w:hAnsi="Georgia"/>
          <w:color w:val="002B82"/>
          <w:spacing w:val="-2"/>
          <w:sz w:val="20"/>
        </w:rPr>
        <w:t>согласно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2"/>
          <w:sz w:val="20"/>
        </w:rPr>
        <w:t>Национальному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2"/>
          <w:sz w:val="20"/>
        </w:rPr>
        <w:t>кал</w:t>
      </w:r>
      <w:r>
        <w:rPr>
          <w:rFonts w:ascii="Georgia" w:hAnsi="Georgia"/>
          <w:color w:val="002B82"/>
          <w:spacing w:val="-2"/>
          <w:sz w:val="20"/>
        </w:rPr>
        <w:t xml:space="preserve">ендарю, </w:t>
      </w:r>
      <w:r>
        <w:rPr>
          <w:rFonts w:ascii="Georgia" w:hAnsi="Georgia"/>
          <w:color w:val="002B82"/>
          <w:sz w:val="21"/>
        </w:rPr>
        <w:t>значительно снижает риск возникновения инфекционных</w:t>
      </w:r>
      <w:r>
        <w:rPr>
          <w:rFonts w:ascii="Georgia" w:hAnsi="Georgia"/>
          <w:color w:val="002B82"/>
          <w:spacing w:val="13"/>
          <w:sz w:val="21"/>
        </w:rPr>
        <w:t xml:space="preserve"> </w:t>
      </w:r>
      <w:r>
        <w:rPr>
          <w:rFonts w:ascii="Georgia" w:hAnsi="Georgia"/>
          <w:color w:val="002B82"/>
          <w:sz w:val="21"/>
        </w:rPr>
        <w:t>заболеваний.</w:t>
      </w:r>
      <w:r>
        <w:rPr>
          <w:rFonts w:ascii="Georgia" w:hAnsi="Georgia"/>
          <w:color w:val="002B82"/>
          <w:spacing w:val="18"/>
          <w:sz w:val="21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7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худшем</w:t>
      </w:r>
      <w:r>
        <w:rPr>
          <w:rFonts w:ascii="Georgia" w:hAnsi="Georgia"/>
          <w:color w:val="002B82"/>
          <w:spacing w:val="15"/>
          <w:sz w:val="20"/>
        </w:rPr>
        <w:t xml:space="preserve"> </w:t>
      </w:r>
      <w:r>
        <w:rPr>
          <w:rFonts w:ascii="Georgia" w:hAnsi="Georgia"/>
          <w:color w:val="002B82"/>
          <w:spacing w:val="-2"/>
          <w:sz w:val="20"/>
        </w:rPr>
        <w:t>случае,</w:t>
      </w:r>
    </w:p>
    <w:p w:rsidR="00E05492" w:rsidRDefault="004763D5">
      <w:pPr>
        <w:spacing w:before="72"/>
        <w:ind w:left="357" w:right="360"/>
        <w:jc w:val="both"/>
        <w:rPr>
          <w:rFonts w:ascii="Georgia" w:hAnsi="Georgia"/>
          <w:sz w:val="20"/>
        </w:rPr>
      </w:pPr>
      <w:r>
        <w:br w:type="column"/>
      </w:r>
      <w:r>
        <w:rPr>
          <w:rFonts w:ascii="Georgia" w:hAnsi="Georgia"/>
          <w:color w:val="002B82"/>
          <w:sz w:val="20"/>
        </w:rPr>
        <w:lastRenderedPageBreak/>
        <w:t xml:space="preserve">заболевание если и разовьётся, то будет протекать в легкой форме без серьёзных </w:t>
      </w:r>
      <w:r>
        <w:rPr>
          <w:rFonts w:ascii="Georgia" w:hAnsi="Georgia"/>
          <w:color w:val="002B82"/>
          <w:spacing w:val="-2"/>
          <w:sz w:val="20"/>
        </w:rPr>
        <w:t>осложнений.</w:t>
      </w:r>
    </w:p>
    <w:p w:rsidR="00E05492" w:rsidRDefault="004763D5">
      <w:pPr>
        <w:spacing w:before="1"/>
        <w:ind w:left="357" w:right="359" w:firstLine="453"/>
        <w:jc w:val="both"/>
        <w:rPr>
          <w:rFonts w:ascii="Georgia" w:hAnsi="Georgia"/>
          <w:b/>
          <w:sz w:val="20"/>
        </w:rPr>
      </w:pPr>
      <w:r>
        <w:rPr>
          <w:rFonts w:ascii="Georgia" w:hAnsi="Georgia"/>
          <w:color w:val="002B82"/>
          <w:sz w:val="20"/>
        </w:rPr>
        <w:t>По истечении определенного срока</w:t>
      </w:r>
      <w:r>
        <w:rPr>
          <w:rFonts w:ascii="Georgia" w:hAnsi="Georgia"/>
          <w:color w:val="002B82"/>
          <w:spacing w:val="40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действие вакцины прекращается, и организм перестаёт</w:t>
      </w:r>
      <w:r>
        <w:rPr>
          <w:rFonts w:ascii="Georgia" w:hAnsi="Georgia"/>
          <w:color w:val="002B82"/>
          <w:spacing w:val="-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вырабатывать</w:t>
      </w:r>
      <w:r>
        <w:rPr>
          <w:rFonts w:ascii="Georgia" w:hAnsi="Georgia"/>
          <w:color w:val="002B82"/>
          <w:spacing w:val="-4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антитела,</w:t>
      </w:r>
      <w:r>
        <w:rPr>
          <w:rFonts w:ascii="Georgia" w:hAnsi="Georgia"/>
          <w:color w:val="002B82"/>
          <w:spacing w:val="-4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-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таком</w:t>
      </w:r>
      <w:r>
        <w:rPr>
          <w:rFonts w:ascii="Georgia" w:hAnsi="Georgia"/>
          <w:color w:val="002B82"/>
          <w:spacing w:val="-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 xml:space="preserve">случае необходимо повторное введение вакцины – </w:t>
      </w:r>
      <w:r>
        <w:rPr>
          <w:rFonts w:ascii="Georgia" w:hAnsi="Georgia"/>
          <w:b/>
          <w:color w:val="FF0000"/>
          <w:spacing w:val="-2"/>
          <w:sz w:val="20"/>
        </w:rPr>
        <w:t>ревакцинация.</w:t>
      </w:r>
    </w:p>
    <w:p w:rsidR="00E05492" w:rsidRDefault="004763D5">
      <w:pPr>
        <w:ind w:left="357" w:right="359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 xml:space="preserve">Вводимые в организм ребенка вакцины различаются по составу, иммунным свойствам. Для сокращения числа прививок и </w:t>
      </w:r>
      <w:r>
        <w:rPr>
          <w:rFonts w:ascii="Georgia" w:hAnsi="Georgia"/>
          <w:color w:val="002B82"/>
          <w:sz w:val="20"/>
        </w:rPr>
        <w:t>с целью одновременной выработки иммунитета против нескольких инфекций применяют вакцины, в состав которых входят несколько вакцин.</w:t>
      </w:r>
    </w:p>
    <w:p w:rsidR="00E05492" w:rsidRDefault="004763D5">
      <w:pPr>
        <w:tabs>
          <w:tab w:val="left" w:pos="3392"/>
        </w:tabs>
        <w:ind w:left="357" w:right="362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pacing w:val="-2"/>
          <w:sz w:val="20"/>
        </w:rPr>
        <w:t>Отечественными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2"/>
          <w:sz w:val="20"/>
        </w:rPr>
        <w:t xml:space="preserve">исследователями </w:t>
      </w:r>
      <w:r>
        <w:rPr>
          <w:rFonts w:ascii="Georgia" w:hAnsi="Georgia"/>
          <w:color w:val="002B82"/>
          <w:sz w:val="20"/>
        </w:rPr>
        <w:t xml:space="preserve">убедительно доказано, что применение </w:t>
      </w:r>
      <w:r>
        <w:rPr>
          <w:rFonts w:ascii="Georgia" w:hAnsi="Georgia"/>
          <w:color w:val="002B82"/>
          <w:sz w:val="20"/>
          <w:shd w:val="clear" w:color="auto" w:fill="F8F8F8"/>
        </w:rPr>
        <w:t>многокомпонентных комбинированных</w:t>
      </w:r>
      <w:r>
        <w:rPr>
          <w:rFonts w:ascii="Georgia" w:hAnsi="Georgia"/>
          <w:color w:val="002B82"/>
          <w:spacing w:val="-4"/>
          <w:sz w:val="20"/>
          <w:shd w:val="clear" w:color="auto" w:fill="F8F8F8"/>
        </w:rPr>
        <w:t xml:space="preserve"> </w:t>
      </w:r>
      <w:r>
        <w:rPr>
          <w:rFonts w:ascii="Georgia" w:hAnsi="Georgia"/>
          <w:color w:val="002B82"/>
          <w:spacing w:val="-4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 имеет несомненн</w:t>
      </w:r>
      <w:r>
        <w:rPr>
          <w:rFonts w:ascii="Georgia" w:hAnsi="Georgia"/>
          <w:color w:val="002B82"/>
          <w:sz w:val="20"/>
        </w:rPr>
        <w:t>ое преимущество: значительно сокращает время на создание иммунитета к нескольким инфекциям и резко уменьшает</w:t>
      </w:r>
      <w:r>
        <w:rPr>
          <w:rFonts w:ascii="Georgia" w:hAnsi="Georgia"/>
          <w:color w:val="002B82"/>
          <w:spacing w:val="40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число инъекций.</w:t>
      </w:r>
    </w:p>
    <w:p w:rsidR="00E05492" w:rsidRDefault="004763D5">
      <w:pPr>
        <w:ind w:left="357" w:right="360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b/>
          <w:color w:val="FF0000"/>
          <w:sz w:val="20"/>
        </w:rPr>
        <w:t xml:space="preserve">Опасения родителей. </w:t>
      </w:r>
      <w:r>
        <w:rPr>
          <w:rFonts w:ascii="Georgia" w:hAnsi="Georgia"/>
          <w:color w:val="002B82"/>
          <w:sz w:val="20"/>
        </w:rPr>
        <w:t>Некоторых родителей настораживает тот факт, что в состав отдельных вакцин входят химические вещества. Действите</w:t>
      </w:r>
      <w:r>
        <w:rPr>
          <w:rFonts w:ascii="Georgia" w:hAnsi="Georgia"/>
          <w:color w:val="002B82"/>
          <w:sz w:val="20"/>
        </w:rPr>
        <w:t>льно, в состав вакцин входят консерванты, например, ртутьсодержащие соединения в микродозах,</w:t>
      </w:r>
      <w:r>
        <w:rPr>
          <w:rFonts w:ascii="Georgia" w:hAnsi="Georgia"/>
          <w:color w:val="002B82"/>
          <w:spacing w:val="40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безопасных для здоровья человека. Консерванты подавляют рост бактерий и грибков в инактивированных (содержащих убитый вирус) вакцинах.</w:t>
      </w:r>
    </w:p>
    <w:p w:rsidR="00E05492" w:rsidRDefault="004763D5">
      <w:pPr>
        <w:tabs>
          <w:tab w:val="left" w:pos="2272"/>
          <w:tab w:val="left" w:pos="2503"/>
          <w:tab w:val="left" w:pos="3944"/>
        </w:tabs>
        <w:spacing w:before="3"/>
        <w:ind w:left="357" w:right="357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  <w:spacing w:val="-2"/>
        </w:rPr>
        <w:t>Иногда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2"/>
        </w:rPr>
        <w:t>родители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2"/>
        </w:rPr>
        <w:t>опасаются осложнений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4"/>
        </w:rPr>
        <w:t>после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14"/>
        </w:rPr>
        <w:t xml:space="preserve"> </w:t>
      </w:r>
      <w:r>
        <w:rPr>
          <w:rFonts w:ascii="Georgia" w:hAnsi="Georgia"/>
          <w:color w:val="002B82"/>
          <w:w w:val="95"/>
        </w:rPr>
        <w:t xml:space="preserve">прививки. </w:t>
      </w:r>
      <w:r>
        <w:rPr>
          <w:rFonts w:ascii="Georgia" w:hAnsi="Georgia"/>
          <w:color w:val="002B82"/>
        </w:rPr>
        <w:t>Действительно, вакцина, как и другие препараты, в редких случаях может вызвать разные реакции или осложнения. Но также спровоцировать их может и антибиотик, и жаропонижающее</w:t>
      </w:r>
      <w:r>
        <w:rPr>
          <w:rFonts w:ascii="Georgia" w:hAnsi="Georgia"/>
          <w:color w:val="002B82"/>
          <w:spacing w:val="-2"/>
        </w:rPr>
        <w:t xml:space="preserve"> </w:t>
      </w:r>
      <w:r>
        <w:rPr>
          <w:rFonts w:ascii="Georgia" w:hAnsi="Georgia"/>
          <w:color w:val="002B82"/>
        </w:rPr>
        <w:t>средство, и</w:t>
      </w:r>
      <w:r>
        <w:rPr>
          <w:rFonts w:ascii="Georgia" w:hAnsi="Georgia"/>
          <w:color w:val="002B82"/>
          <w:spacing w:val="-2"/>
        </w:rPr>
        <w:t xml:space="preserve"> </w:t>
      </w:r>
      <w:r>
        <w:rPr>
          <w:rFonts w:ascii="Georgia" w:hAnsi="Georgia"/>
          <w:color w:val="002B82"/>
        </w:rPr>
        <w:t>пыльца, и</w:t>
      </w:r>
      <w:r>
        <w:rPr>
          <w:rFonts w:ascii="Georgia" w:hAnsi="Georgia"/>
          <w:color w:val="002B82"/>
          <w:spacing w:val="-2"/>
        </w:rPr>
        <w:t xml:space="preserve"> </w:t>
      </w:r>
      <w:r>
        <w:rPr>
          <w:rFonts w:ascii="Georgia" w:hAnsi="Georgia"/>
          <w:color w:val="002B82"/>
        </w:rPr>
        <w:t>еда, даже шоколад.</w:t>
      </w:r>
    </w:p>
    <w:p w:rsidR="00E05492" w:rsidRDefault="004763D5">
      <w:pPr>
        <w:ind w:left="357" w:right="359" w:firstLine="453"/>
        <w:jc w:val="both"/>
        <w:rPr>
          <w:rFonts w:ascii="Georgia" w:hAnsi="Georgia"/>
          <w:b/>
          <w:sz w:val="20"/>
        </w:rPr>
      </w:pPr>
      <w:r>
        <w:rPr>
          <w:rFonts w:ascii="Georgia" w:hAnsi="Georgia"/>
          <w:color w:val="002B82"/>
          <w:sz w:val="20"/>
        </w:rPr>
        <w:t>Не</w:t>
      </w:r>
      <w:r>
        <w:rPr>
          <w:rFonts w:ascii="Georgia" w:hAnsi="Georgia"/>
          <w:color w:val="002B82"/>
          <w:sz w:val="20"/>
        </w:rPr>
        <w:t xml:space="preserve">желательные реакции, такие как, температура, боль в месте инъекции, кратковременны, проходят самостоятельно </w:t>
      </w:r>
      <w:r>
        <w:rPr>
          <w:rFonts w:ascii="Georgia" w:hAnsi="Georgia"/>
          <w:b/>
          <w:color w:val="FF0000"/>
          <w:sz w:val="20"/>
        </w:rPr>
        <w:t>и не представляют собой угрозу и не приводят</w:t>
      </w:r>
      <w:r>
        <w:rPr>
          <w:rFonts w:ascii="Georgia" w:hAnsi="Georgia"/>
          <w:b/>
          <w:color w:val="FF0000"/>
          <w:spacing w:val="40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к стойкому нарушению здоровья.</w:t>
      </w:r>
    </w:p>
    <w:p w:rsidR="00E05492" w:rsidRDefault="004763D5">
      <w:pPr>
        <w:ind w:left="357" w:right="364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 xml:space="preserve">За последнее десятилетие число </w:t>
      </w:r>
      <w:proofErr w:type="spellStart"/>
      <w:r>
        <w:rPr>
          <w:rFonts w:ascii="Georgia" w:hAnsi="Georgia"/>
          <w:color w:val="002B82"/>
          <w:sz w:val="20"/>
        </w:rPr>
        <w:t>поствакцинальных</w:t>
      </w:r>
      <w:proofErr w:type="spellEnd"/>
      <w:r>
        <w:rPr>
          <w:rFonts w:ascii="Georgia" w:hAnsi="Georgia"/>
          <w:color w:val="002B82"/>
          <w:spacing w:val="53"/>
          <w:sz w:val="20"/>
        </w:rPr>
        <w:t xml:space="preserve">   </w:t>
      </w:r>
      <w:r>
        <w:rPr>
          <w:rFonts w:ascii="Georgia" w:hAnsi="Georgia"/>
          <w:color w:val="002B82"/>
          <w:sz w:val="20"/>
        </w:rPr>
        <w:t>осложнений</w:t>
      </w:r>
      <w:r>
        <w:rPr>
          <w:rFonts w:ascii="Georgia" w:hAnsi="Georgia"/>
          <w:color w:val="002B82"/>
          <w:spacing w:val="54"/>
          <w:sz w:val="20"/>
        </w:rPr>
        <w:t xml:space="preserve">  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53"/>
          <w:sz w:val="20"/>
        </w:rPr>
        <w:t xml:space="preserve">   </w:t>
      </w:r>
      <w:r>
        <w:rPr>
          <w:rFonts w:ascii="Georgia" w:hAnsi="Georgia"/>
          <w:color w:val="002B82"/>
          <w:spacing w:val="-2"/>
          <w:sz w:val="20"/>
        </w:rPr>
        <w:t>Росси</w:t>
      </w:r>
      <w:r>
        <w:rPr>
          <w:rFonts w:ascii="Georgia" w:hAnsi="Georgia"/>
          <w:color w:val="002B82"/>
          <w:spacing w:val="-2"/>
          <w:sz w:val="20"/>
        </w:rPr>
        <w:t>и</w:t>
      </w:r>
    </w:p>
    <w:p w:rsidR="00E05492" w:rsidRDefault="00E05492">
      <w:pPr>
        <w:jc w:val="both"/>
        <w:rPr>
          <w:rFonts w:ascii="Georgia" w:hAnsi="Georgia"/>
          <w:sz w:val="20"/>
        </w:rPr>
        <w:sectPr w:rsidR="00E05492">
          <w:pgSz w:w="16840" w:h="11910" w:orient="landscape"/>
          <w:pgMar w:top="640" w:right="360" w:bottom="0" w:left="300" w:header="720" w:footer="720" w:gutter="0"/>
          <w:cols w:num="3" w:space="720" w:equalWidth="0">
            <w:col w:w="5120" w:space="312"/>
            <w:col w:w="5077" w:space="290"/>
            <w:col w:w="5381"/>
          </w:cols>
        </w:sectPr>
      </w:pPr>
    </w:p>
    <w:p w:rsidR="00E05492" w:rsidRDefault="00E05492">
      <w:pPr>
        <w:spacing w:before="153" w:line="261" w:lineRule="auto"/>
        <w:ind w:left="100" w:right="8090"/>
        <w:rPr>
          <w:rFonts w:ascii="Arial" w:hAnsi="Arial"/>
          <w:sz w:val="16"/>
        </w:rPr>
      </w:pPr>
      <w:r w:rsidRPr="00E05492">
        <w:lastRenderedPageBreak/>
        <w:pict>
          <v:line id="_x0000_s1117" style="position:absolute;left:0;text-align:left;z-index:15734272;mso-position-horizontal-relative:page;mso-position-vertical-relative:page" from="0,560.3pt" to="841.9pt,560.3pt" strokeweight=".5pt">
            <w10:wrap anchorx="page" anchory="page"/>
          </v:line>
        </w:pict>
      </w:r>
      <w:r w:rsidR="004763D5">
        <w:rPr>
          <w:rFonts w:ascii="Arial" w:hAnsi="Arial"/>
          <w:sz w:val="16"/>
        </w:rPr>
        <w:t>Документ</w:t>
      </w:r>
      <w:r w:rsidR="004763D5">
        <w:rPr>
          <w:rFonts w:ascii="Arial" w:hAnsi="Arial"/>
          <w:spacing w:val="-5"/>
          <w:sz w:val="16"/>
        </w:rPr>
        <w:t xml:space="preserve"> </w:t>
      </w:r>
      <w:r w:rsidR="004763D5">
        <w:rPr>
          <w:rFonts w:ascii="Arial" w:hAnsi="Arial"/>
          <w:sz w:val="16"/>
        </w:rPr>
        <w:t>создан</w:t>
      </w:r>
      <w:r w:rsidR="004763D5">
        <w:rPr>
          <w:rFonts w:ascii="Arial" w:hAnsi="Arial"/>
          <w:spacing w:val="-5"/>
          <w:sz w:val="16"/>
        </w:rPr>
        <w:t xml:space="preserve"> </w:t>
      </w:r>
      <w:r w:rsidR="004763D5">
        <w:rPr>
          <w:rFonts w:ascii="Arial" w:hAnsi="Arial"/>
          <w:sz w:val="16"/>
        </w:rPr>
        <w:t>в</w:t>
      </w:r>
      <w:r w:rsidR="004763D5">
        <w:rPr>
          <w:rFonts w:ascii="Arial" w:hAnsi="Arial"/>
          <w:spacing w:val="-5"/>
          <w:sz w:val="16"/>
        </w:rPr>
        <w:t xml:space="preserve"> </w:t>
      </w:r>
      <w:r w:rsidR="004763D5">
        <w:rPr>
          <w:rFonts w:ascii="Arial" w:hAnsi="Arial"/>
          <w:sz w:val="16"/>
        </w:rPr>
        <w:t>электронной</w:t>
      </w:r>
      <w:r w:rsidR="004763D5">
        <w:rPr>
          <w:rFonts w:ascii="Arial" w:hAnsi="Arial"/>
          <w:spacing w:val="-5"/>
          <w:sz w:val="16"/>
        </w:rPr>
        <w:t xml:space="preserve"> </w:t>
      </w:r>
      <w:r w:rsidR="004763D5">
        <w:rPr>
          <w:rFonts w:ascii="Arial" w:hAnsi="Arial"/>
          <w:sz w:val="16"/>
        </w:rPr>
        <w:t>форме.</w:t>
      </w:r>
      <w:r w:rsidR="004763D5">
        <w:rPr>
          <w:rFonts w:ascii="Arial" w:hAnsi="Arial"/>
          <w:spacing w:val="-5"/>
          <w:sz w:val="16"/>
        </w:rPr>
        <w:t xml:space="preserve"> </w:t>
      </w:r>
      <w:r w:rsidR="004763D5">
        <w:rPr>
          <w:rFonts w:ascii="Arial" w:hAnsi="Arial"/>
          <w:sz w:val="16"/>
        </w:rPr>
        <w:t>№</w:t>
      </w:r>
      <w:r w:rsidR="004763D5">
        <w:rPr>
          <w:rFonts w:ascii="Arial" w:hAnsi="Arial"/>
          <w:spacing w:val="-5"/>
          <w:sz w:val="16"/>
        </w:rPr>
        <w:t xml:space="preserve"> </w:t>
      </w:r>
      <w:r w:rsidR="004763D5">
        <w:rPr>
          <w:rFonts w:ascii="Arial" w:hAnsi="Arial"/>
          <w:sz w:val="16"/>
        </w:rPr>
        <w:t>03-06/6400</w:t>
      </w:r>
      <w:r w:rsidR="004763D5">
        <w:rPr>
          <w:rFonts w:ascii="Arial" w:hAnsi="Arial"/>
          <w:spacing w:val="-5"/>
          <w:sz w:val="16"/>
        </w:rPr>
        <w:t xml:space="preserve"> </w:t>
      </w:r>
      <w:r w:rsidR="004763D5">
        <w:rPr>
          <w:rFonts w:ascii="Arial" w:hAnsi="Arial"/>
          <w:sz w:val="16"/>
        </w:rPr>
        <w:t>от</w:t>
      </w:r>
      <w:r w:rsidR="004763D5">
        <w:rPr>
          <w:rFonts w:ascii="Arial" w:hAnsi="Arial"/>
          <w:spacing w:val="-5"/>
          <w:sz w:val="16"/>
        </w:rPr>
        <w:t xml:space="preserve"> </w:t>
      </w:r>
      <w:r w:rsidR="004763D5">
        <w:rPr>
          <w:rFonts w:ascii="Arial" w:hAnsi="Arial"/>
          <w:sz w:val="16"/>
        </w:rPr>
        <w:t>11.05.2022.</w:t>
      </w:r>
      <w:r w:rsidR="004763D5">
        <w:rPr>
          <w:rFonts w:ascii="Arial" w:hAnsi="Arial"/>
          <w:spacing w:val="-5"/>
          <w:sz w:val="16"/>
        </w:rPr>
        <w:t xml:space="preserve"> </w:t>
      </w:r>
      <w:r w:rsidR="004763D5">
        <w:rPr>
          <w:rFonts w:ascii="Arial" w:hAnsi="Arial"/>
          <w:sz w:val="16"/>
        </w:rPr>
        <w:t>Исполнитель:</w:t>
      </w:r>
      <w:r w:rsidR="004763D5">
        <w:rPr>
          <w:rFonts w:ascii="Arial" w:hAnsi="Arial"/>
          <w:spacing w:val="-5"/>
          <w:sz w:val="16"/>
        </w:rPr>
        <w:t xml:space="preserve"> </w:t>
      </w:r>
      <w:proofErr w:type="spellStart"/>
      <w:r w:rsidR="004763D5">
        <w:rPr>
          <w:rFonts w:ascii="Arial" w:hAnsi="Arial"/>
          <w:sz w:val="16"/>
        </w:rPr>
        <w:t>Аббазова</w:t>
      </w:r>
      <w:proofErr w:type="spellEnd"/>
      <w:r w:rsidR="004763D5">
        <w:rPr>
          <w:rFonts w:ascii="Arial" w:hAnsi="Arial"/>
          <w:spacing w:val="-5"/>
          <w:sz w:val="16"/>
        </w:rPr>
        <w:t xml:space="preserve"> </w:t>
      </w:r>
      <w:r w:rsidR="004763D5">
        <w:rPr>
          <w:rFonts w:ascii="Arial" w:hAnsi="Arial"/>
          <w:sz w:val="16"/>
        </w:rPr>
        <w:t>Г.Ш. Страница 4 из 8. Страница создана: 11.05.2022 09:49</w:t>
      </w:r>
    </w:p>
    <w:p w:rsidR="00E05492" w:rsidRDefault="00E05492">
      <w:pPr>
        <w:spacing w:line="261" w:lineRule="auto"/>
        <w:rPr>
          <w:rFonts w:ascii="Arial" w:hAnsi="Arial"/>
          <w:sz w:val="16"/>
        </w:rPr>
        <w:sectPr w:rsidR="00E05492">
          <w:type w:val="continuous"/>
          <w:pgSz w:w="16840" w:h="11910" w:orient="landscape"/>
          <w:pgMar w:top="980" w:right="360" w:bottom="0" w:left="300" w:header="720" w:footer="720" w:gutter="0"/>
          <w:cols w:space="720"/>
        </w:sectPr>
      </w:pPr>
    </w:p>
    <w:p w:rsidR="00E05492" w:rsidRDefault="004763D5">
      <w:pPr>
        <w:spacing w:before="72"/>
        <w:ind w:left="420" w:right="46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lastRenderedPageBreak/>
        <w:t>снизилось почти в 3 раза и сейчас не превышает 2-х случаев на миллион вакцинированных.</w:t>
      </w:r>
    </w:p>
    <w:p w:rsidR="00E05492" w:rsidRDefault="004763D5">
      <w:pPr>
        <w:ind w:left="420" w:right="45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 xml:space="preserve">Все случаи </w:t>
      </w:r>
      <w:proofErr w:type="spellStart"/>
      <w:r>
        <w:rPr>
          <w:rFonts w:ascii="Georgia" w:hAnsi="Georgia"/>
          <w:color w:val="002B82"/>
          <w:sz w:val="20"/>
        </w:rPr>
        <w:t>поствакцинальных</w:t>
      </w:r>
      <w:proofErr w:type="spellEnd"/>
      <w:r>
        <w:rPr>
          <w:rFonts w:ascii="Georgia" w:hAnsi="Georgia"/>
          <w:color w:val="002B82"/>
          <w:sz w:val="20"/>
        </w:rPr>
        <w:t xml:space="preserve"> осложнений разбираются в министерстве здравоохранения, на заседаниях специально созданных комиссий.</w:t>
      </w:r>
    </w:p>
    <w:p w:rsidR="00E05492" w:rsidRDefault="004763D5">
      <w:pPr>
        <w:ind w:left="420" w:right="43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Помните, важно правильно подготовить ребенка к прививке.</w:t>
      </w:r>
    </w:p>
    <w:p w:rsidR="00E05492" w:rsidRDefault="004763D5">
      <w:pPr>
        <w:spacing w:before="2"/>
        <w:ind w:left="420" w:right="38" w:firstLine="453"/>
        <w:jc w:val="both"/>
        <w:rPr>
          <w:rFonts w:ascii="Georgia" w:hAnsi="Georgia"/>
        </w:rPr>
      </w:pPr>
      <w:r>
        <w:rPr>
          <w:rFonts w:ascii="Georgia" w:hAnsi="Georgia"/>
          <w:b/>
          <w:color w:val="FF0000"/>
        </w:rPr>
        <w:t xml:space="preserve">Как правильно подготовить ребенка к прививке? </w:t>
      </w:r>
      <w:r>
        <w:rPr>
          <w:rFonts w:ascii="Georgia" w:hAnsi="Georgia"/>
          <w:color w:val="002B82"/>
        </w:rPr>
        <w:t xml:space="preserve">При правильной подготовке к </w:t>
      </w:r>
      <w:proofErr w:type="spellStart"/>
      <w:r>
        <w:rPr>
          <w:rFonts w:ascii="Georgia" w:hAnsi="Georgia"/>
          <w:color w:val="002B82"/>
        </w:rPr>
        <w:t>вакцинопрофилактике</w:t>
      </w:r>
      <w:proofErr w:type="spellEnd"/>
      <w:r>
        <w:rPr>
          <w:rFonts w:ascii="Georgia" w:hAnsi="Georgia"/>
          <w:color w:val="002B82"/>
        </w:rPr>
        <w:t xml:space="preserve"> риск развития</w:t>
      </w:r>
      <w:r>
        <w:rPr>
          <w:rFonts w:ascii="Georgia" w:hAnsi="Georgia"/>
          <w:color w:val="002B82"/>
          <w:spacing w:val="-2"/>
        </w:rPr>
        <w:t xml:space="preserve"> </w:t>
      </w:r>
      <w:r>
        <w:rPr>
          <w:rFonts w:ascii="Georgia" w:hAnsi="Georgia"/>
          <w:color w:val="002B82"/>
        </w:rPr>
        <w:t>осложнений</w:t>
      </w:r>
      <w:r>
        <w:rPr>
          <w:rFonts w:ascii="Georgia" w:hAnsi="Georgia"/>
          <w:color w:val="002B82"/>
          <w:spacing w:val="-1"/>
        </w:rPr>
        <w:t xml:space="preserve"> </w:t>
      </w:r>
      <w:r>
        <w:rPr>
          <w:rFonts w:ascii="Georgia" w:hAnsi="Georgia"/>
          <w:color w:val="002B82"/>
        </w:rPr>
        <w:t>сводится</w:t>
      </w:r>
      <w:r>
        <w:rPr>
          <w:rFonts w:ascii="Georgia" w:hAnsi="Georgia"/>
          <w:color w:val="002B82"/>
          <w:spacing w:val="-1"/>
        </w:rPr>
        <w:t xml:space="preserve"> </w:t>
      </w:r>
      <w:r>
        <w:rPr>
          <w:rFonts w:ascii="Georgia" w:hAnsi="Georgia"/>
          <w:color w:val="002B82"/>
        </w:rPr>
        <w:t>к минимуму. Для этого родителям следует:</w:t>
      </w:r>
    </w:p>
    <w:p w:rsidR="00E05492" w:rsidRDefault="004763D5">
      <w:pPr>
        <w:pStyle w:val="a4"/>
        <w:numPr>
          <w:ilvl w:val="0"/>
          <w:numId w:val="1"/>
        </w:numPr>
        <w:tabs>
          <w:tab w:val="left" w:pos="1128"/>
        </w:tabs>
        <w:spacing w:before="1"/>
        <w:ind w:right="40" w:firstLine="453"/>
        <w:jc w:val="both"/>
      </w:pPr>
      <w:r>
        <w:rPr>
          <w:color w:val="002B82"/>
        </w:rPr>
        <w:t>сообщить педиатру об изменения</w:t>
      </w:r>
      <w:r>
        <w:rPr>
          <w:color w:val="002B82"/>
        </w:rPr>
        <w:t>х в самочувствии ребенка (например, герпесе, острых лихорадочных состояниях, если с момента последнего перенесенного заболевания не прошло 2 недели), об имевшихся ранее реакциях на прививки;</w:t>
      </w:r>
    </w:p>
    <w:p w:rsidR="00E05492" w:rsidRDefault="004763D5">
      <w:pPr>
        <w:pStyle w:val="a4"/>
        <w:numPr>
          <w:ilvl w:val="0"/>
          <w:numId w:val="1"/>
        </w:numPr>
        <w:tabs>
          <w:tab w:val="left" w:pos="1128"/>
          <w:tab w:val="left" w:pos="2888"/>
          <w:tab w:val="left" w:pos="3701"/>
        </w:tabs>
        <w:ind w:right="39" w:firstLine="453"/>
        <w:jc w:val="both"/>
      </w:pPr>
      <w:r>
        <w:rPr>
          <w:color w:val="002B82"/>
          <w:spacing w:val="-2"/>
        </w:rPr>
        <w:t>ограничить</w:t>
      </w:r>
      <w:r>
        <w:rPr>
          <w:color w:val="002B82"/>
        </w:rPr>
        <w:tab/>
      </w:r>
      <w:r>
        <w:rPr>
          <w:color w:val="002B82"/>
          <w:spacing w:val="-6"/>
        </w:rPr>
        <w:t>по</w:t>
      </w:r>
      <w:r>
        <w:rPr>
          <w:color w:val="002B82"/>
        </w:rPr>
        <w:tab/>
      </w:r>
      <w:r>
        <w:rPr>
          <w:color w:val="002B82"/>
          <w:spacing w:val="-2"/>
        </w:rPr>
        <w:t xml:space="preserve">возможности </w:t>
      </w:r>
      <w:r>
        <w:rPr>
          <w:color w:val="002B82"/>
        </w:rPr>
        <w:t>контакты ребенка с другими детьми и посторонними людьми,</w:t>
      </w:r>
      <w:r>
        <w:rPr>
          <w:color w:val="002B82"/>
          <w:spacing w:val="40"/>
        </w:rPr>
        <w:t xml:space="preserve"> </w:t>
      </w:r>
      <w:r>
        <w:rPr>
          <w:color w:val="002B82"/>
        </w:rPr>
        <w:t>хотя бы в течение недели до прививки;</w:t>
      </w:r>
    </w:p>
    <w:p w:rsidR="00E05492" w:rsidRDefault="004763D5">
      <w:pPr>
        <w:pStyle w:val="a4"/>
        <w:numPr>
          <w:ilvl w:val="0"/>
          <w:numId w:val="1"/>
        </w:numPr>
        <w:tabs>
          <w:tab w:val="left" w:pos="1128"/>
        </w:tabs>
        <w:ind w:right="38" w:firstLine="453"/>
        <w:jc w:val="both"/>
      </w:pPr>
      <w:r>
        <w:rPr>
          <w:color w:val="002B82"/>
        </w:rPr>
        <w:t>за неделю до прививки свести к минимуму возможность простуды ребенка и потребление продуктов питания, которые могут вызвать аллергическую реакцию;</w:t>
      </w:r>
    </w:p>
    <w:p w:rsidR="00E05492" w:rsidRDefault="004763D5">
      <w:pPr>
        <w:pStyle w:val="a4"/>
        <w:numPr>
          <w:ilvl w:val="0"/>
          <w:numId w:val="1"/>
        </w:numPr>
        <w:tabs>
          <w:tab w:val="left" w:pos="1128"/>
          <w:tab w:val="left" w:pos="4144"/>
        </w:tabs>
        <w:ind w:right="40" w:firstLine="453"/>
        <w:jc w:val="both"/>
      </w:pPr>
      <w:r>
        <w:rPr>
          <w:color w:val="002B82"/>
        </w:rPr>
        <w:t>если у ребенка</w:t>
      </w:r>
      <w:r>
        <w:rPr>
          <w:color w:val="002B82"/>
        </w:rPr>
        <w:t xml:space="preserve"> имеется склонность к аллергическим реакциям, педиатр может </w:t>
      </w:r>
      <w:r>
        <w:rPr>
          <w:color w:val="002B82"/>
          <w:spacing w:val="-2"/>
        </w:rPr>
        <w:t>предложить</w:t>
      </w:r>
      <w:r>
        <w:rPr>
          <w:color w:val="002B82"/>
        </w:rPr>
        <w:tab/>
      </w:r>
      <w:r>
        <w:rPr>
          <w:color w:val="002B82"/>
          <w:spacing w:val="-2"/>
        </w:rPr>
        <w:t>провести</w:t>
      </w:r>
    </w:p>
    <w:p w:rsidR="00E05492" w:rsidRDefault="004763D5">
      <w:pPr>
        <w:ind w:left="420" w:right="40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противоаллергическую</w:t>
      </w:r>
      <w:r>
        <w:rPr>
          <w:rFonts w:ascii="Georgia" w:hAnsi="Georgia"/>
          <w:color w:val="002B82"/>
          <w:spacing w:val="-11"/>
        </w:rPr>
        <w:t xml:space="preserve"> </w:t>
      </w:r>
      <w:r>
        <w:rPr>
          <w:rFonts w:ascii="Georgia" w:hAnsi="Georgia"/>
          <w:color w:val="002B82"/>
        </w:rPr>
        <w:t>подготовку</w:t>
      </w:r>
      <w:r>
        <w:rPr>
          <w:rFonts w:ascii="Georgia" w:hAnsi="Georgia"/>
          <w:color w:val="002B82"/>
          <w:spacing w:val="-10"/>
        </w:rPr>
        <w:t xml:space="preserve"> </w:t>
      </w:r>
      <w:r>
        <w:rPr>
          <w:rFonts w:ascii="Georgia" w:hAnsi="Georgia"/>
          <w:color w:val="002B82"/>
        </w:rPr>
        <w:t>ребенка</w:t>
      </w:r>
      <w:r>
        <w:rPr>
          <w:rFonts w:ascii="Georgia" w:hAnsi="Georgia"/>
          <w:color w:val="002B82"/>
          <w:spacing w:val="-7"/>
        </w:rPr>
        <w:t xml:space="preserve"> </w:t>
      </w:r>
      <w:r>
        <w:rPr>
          <w:rFonts w:ascii="Georgia" w:hAnsi="Georgia"/>
          <w:color w:val="002B82"/>
        </w:rPr>
        <w:t>с использованием лекарственных препаратов согласно возрасту и массе тела.</w:t>
      </w:r>
    </w:p>
    <w:p w:rsidR="00E05492" w:rsidRDefault="004763D5">
      <w:pPr>
        <w:ind w:left="420" w:right="38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Непосредственно перед прививкой врач обязательно проводит осмо</w:t>
      </w:r>
      <w:r>
        <w:rPr>
          <w:rFonts w:ascii="Georgia" w:hAnsi="Georgia"/>
          <w:color w:val="002B82"/>
        </w:rPr>
        <w:t>тр ребенка с измерением температуры.</w:t>
      </w:r>
    </w:p>
    <w:p w:rsidR="00E05492" w:rsidRDefault="004763D5">
      <w:pPr>
        <w:tabs>
          <w:tab w:val="left" w:pos="3773"/>
          <w:tab w:val="left" w:pos="4752"/>
        </w:tabs>
        <w:ind w:left="420" w:right="39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 xml:space="preserve">Показания и противопоказания к вакцинации определяет врач. Следует помнить, что проблемы, связанные с </w:t>
      </w:r>
      <w:proofErr w:type="spellStart"/>
      <w:r>
        <w:rPr>
          <w:rFonts w:ascii="Georgia" w:hAnsi="Georgia"/>
          <w:color w:val="002B82"/>
          <w:spacing w:val="-2"/>
        </w:rPr>
        <w:t>вакцинопрофилактикой</w:t>
      </w:r>
      <w:proofErr w:type="spellEnd"/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10"/>
        </w:rPr>
        <w:t>–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4"/>
        </w:rPr>
        <w:t xml:space="preserve">это </w:t>
      </w:r>
      <w:r>
        <w:rPr>
          <w:rFonts w:ascii="Georgia" w:hAnsi="Georgia"/>
          <w:b/>
          <w:color w:val="FF0000"/>
        </w:rPr>
        <w:t xml:space="preserve">медицинские вопросы </w:t>
      </w:r>
      <w:r>
        <w:rPr>
          <w:rFonts w:ascii="Georgia" w:hAnsi="Georgia"/>
          <w:color w:val="002B82"/>
        </w:rPr>
        <w:t>и решать их необходимо с Вашим лечащим</w:t>
      </w:r>
      <w:r>
        <w:rPr>
          <w:rFonts w:ascii="Georgia" w:hAnsi="Georgia"/>
          <w:color w:val="002B82"/>
          <w:spacing w:val="40"/>
        </w:rPr>
        <w:t xml:space="preserve"> </w:t>
      </w:r>
      <w:r>
        <w:rPr>
          <w:rFonts w:ascii="Georgia" w:hAnsi="Georgia"/>
          <w:color w:val="002B82"/>
        </w:rPr>
        <w:t xml:space="preserve">врачом </w:t>
      </w:r>
      <w:r>
        <w:rPr>
          <w:rFonts w:ascii="Georgia" w:hAnsi="Georgia"/>
          <w:color w:val="002B82"/>
          <w:spacing w:val="-2"/>
        </w:rPr>
        <w:t>(педиатром).</w:t>
      </w:r>
    </w:p>
    <w:p w:rsidR="00E05492" w:rsidRDefault="004763D5">
      <w:pPr>
        <w:spacing w:before="73"/>
        <w:ind w:left="873" w:right="41"/>
        <w:jc w:val="center"/>
        <w:rPr>
          <w:rFonts w:ascii="Georgia" w:hAnsi="Georgia"/>
          <w:b/>
        </w:rPr>
      </w:pPr>
      <w:r>
        <w:br w:type="column"/>
      </w:r>
      <w:r>
        <w:rPr>
          <w:rFonts w:ascii="Georgia" w:hAnsi="Georgia"/>
          <w:color w:val="002B82"/>
        </w:rPr>
        <w:lastRenderedPageBreak/>
        <w:t>Помните,</w:t>
      </w:r>
      <w:r>
        <w:rPr>
          <w:rFonts w:ascii="Georgia" w:hAnsi="Georgia"/>
          <w:color w:val="002B82"/>
          <w:spacing w:val="2"/>
        </w:rPr>
        <w:t xml:space="preserve"> </w:t>
      </w:r>
      <w:r>
        <w:rPr>
          <w:rFonts w:ascii="Georgia" w:hAnsi="Georgia"/>
          <w:b/>
          <w:color w:val="FF0000"/>
          <w:shd w:val="clear" w:color="auto" w:fill="F8F8F8"/>
        </w:rPr>
        <w:t>отказ</w:t>
      </w:r>
      <w:r>
        <w:rPr>
          <w:rFonts w:ascii="Georgia" w:hAnsi="Georgia"/>
          <w:b/>
          <w:color w:val="FF0000"/>
          <w:spacing w:val="1"/>
          <w:shd w:val="clear" w:color="auto" w:fill="F8F8F8"/>
        </w:rPr>
        <w:t xml:space="preserve"> </w:t>
      </w:r>
      <w:r>
        <w:rPr>
          <w:rFonts w:ascii="Georgia" w:hAnsi="Georgia"/>
          <w:b/>
          <w:color w:val="FF0000"/>
          <w:shd w:val="clear" w:color="auto" w:fill="F8F8F8"/>
        </w:rPr>
        <w:t>от прививок</w:t>
      </w:r>
      <w:r>
        <w:rPr>
          <w:rFonts w:ascii="Georgia" w:hAnsi="Georgia"/>
          <w:b/>
          <w:color w:val="FF0000"/>
          <w:spacing w:val="1"/>
          <w:shd w:val="clear" w:color="auto" w:fill="F8F8F8"/>
        </w:rPr>
        <w:t xml:space="preserve"> </w:t>
      </w:r>
      <w:r>
        <w:rPr>
          <w:rFonts w:ascii="Georgia" w:hAnsi="Georgia"/>
          <w:b/>
          <w:color w:val="FF0000"/>
          <w:spacing w:val="-2"/>
          <w:shd w:val="clear" w:color="auto" w:fill="F8F8F8"/>
        </w:rPr>
        <w:t>создает</w:t>
      </w:r>
    </w:p>
    <w:p w:rsidR="00E05492" w:rsidRDefault="00E05492">
      <w:pPr>
        <w:pStyle w:val="a3"/>
        <w:ind w:left="420" w:right="-44"/>
        <w:rPr>
          <w:rFonts w:ascii="Georgia"/>
          <w:sz w:val="20"/>
        </w:rPr>
      </w:pPr>
      <w:r>
        <w:rPr>
          <w:rFonts w:ascii="Georgia"/>
          <w:sz w:val="20"/>
        </w:rPr>
      </w:r>
      <w:r>
        <w:rPr>
          <w:rFonts w:ascii="Georgia"/>
          <w:sz w:val="20"/>
        </w:rPr>
        <w:pict>
          <v:group id="docshapegroup86" o:spid="_x0000_s1110" style="width:234.15pt;height:125.2pt;mso-position-horizontal-relative:char;mso-position-vertical-relative:line" coordsize="4683,2504">
            <v:shape id="docshape87" o:spid="_x0000_s1116" style="position:absolute;width:4662;height:2504" coordsize="4662,2504" path="m4661,l,,,250r,2l,2504r4661,l4661,250,4661,xe" fillcolor="#f8f8f8" stroked="f">
              <v:path arrowok="t"/>
            </v:shape>
            <v:shape id="docshape88" o:spid="_x0000_s1115" type="#_x0000_t202" style="position:absolute;top:1;width:782;height:251" filled="f" stroked="f">
              <v:textbox inset="0,0,0,0">
                <w:txbxContent>
                  <w:p w:rsidR="00E05492" w:rsidRDefault="004763D5">
                    <w:pPr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  <w:color w:val="FF0000"/>
                        <w:spacing w:val="-2"/>
                      </w:rPr>
                      <w:t>угрозу</w:t>
                    </w:r>
                  </w:p>
                </w:txbxContent>
              </v:textbox>
            </v:shape>
            <v:shape id="docshape89" o:spid="_x0000_s1114" type="#_x0000_t202" style="position:absolute;left:1311;top:1;width:1170;height:251" filled="f" stroked="f">
              <v:textbox inset="0,0,0,0">
                <w:txbxContent>
                  <w:p w:rsidR="00E05492" w:rsidRDefault="004763D5">
                    <w:pPr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  <w:color w:val="FF0000"/>
                        <w:spacing w:val="-2"/>
                      </w:rPr>
                      <w:t>здоровью</w:t>
                    </w:r>
                  </w:p>
                </w:txbxContent>
              </v:textbox>
            </v:shape>
            <v:shape id="docshape90" o:spid="_x0000_s1113" type="#_x0000_t202" style="position:absolute;left:3010;top:1;width:303;height:251" filled="f" stroked="f">
              <v:textbox inset="0,0,0,0">
                <w:txbxContent>
                  <w:p w:rsidR="00E05492" w:rsidRDefault="004763D5">
                    <w:pPr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  <w:color w:val="FF0000"/>
                        <w:spacing w:val="-5"/>
                      </w:rPr>
                      <w:t>не</w:t>
                    </w:r>
                  </w:p>
                </w:txbxContent>
              </v:textbox>
            </v:shape>
            <v:shape id="docshape91" o:spid="_x0000_s1112" type="#_x0000_t202" style="position:absolute;left:3842;top:1;width:837;height:251" filled="f" stroked="f">
              <v:textbox inset="0,0,0,0">
                <w:txbxContent>
                  <w:p w:rsidR="00E05492" w:rsidRDefault="004763D5">
                    <w:pPr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  <w:color w:val="FF0000"/>
                        <w:spacing w:val="-2"/>
                      </w:rPr>
                      <w:t>только</w:t>
                    </w:r>
                  </w:p>
                </w:txbxContent>
              </v:textbox>
            </v:shape>
            <v:shape id="docshape92" o:spid="_x0000_s1111" type="#_x0000_t202" style="position:absolute;top:251;width:4683;height:2253" filled="f" stroked="f">
              <v:textbox inset="0,0,0,0">
                <w:txbxContent>
                  <w:p w:rsidR="00E05492" w:rsidRDefault="004763D5">
                    <w:pPr>
                      <w:tabs>
                        <w:tab w:val="left" w:pos="3182"/>
                      </w:tabs>
                      <w:ind w:right="18"/>
                      <w:jc w:val="both"/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  <w:color w:val="FF0000"/>
                      </w:rPr>
                      <w:t xml:space="preserve">конкретного человека, но и для его тесного окружения (семья, группа или класс, друзья). Особенно опасен отказ от вакцинации для лиц со сниженным иммунитетом (маленькие дети, пожилые люди,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 xml:space="preserve">лица с хроническими 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-2"/>
                      </w:rPr>
                      <w:t>заболеваниями,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ab/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-2"/>
                      </w:rPr>
                      <w:t xml:space="preserve">беременные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женщины), ведь они наиболее беззащитны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80"/>
                      </w:rPr>
                      <w:t xml:space="preserve"> 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перед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80"/>
                      </w:rPr>
                      <w:t xml:space="preserve"> 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бактериями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80"/>
                      </w:rPr>
                      <w:t xml:space="preserve"> 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05492" w:rsidRDefault="004763D5">
      <w:pPr>
        <w:ind w:left="420"/>
        <w:rPr>
          <w:rFonts w:ascii="Georgia" w:hAnsi="Georgia"/>
          <w:b/>
        </w:rPr>
      </w:pPr>
      <w:r>
        <w:rPr>
          <w:rFonts w:ascii="Georgia" w:hAnsi="Georgia"/>
          <w:b/>
          <w:color w:val="FF0000"/>
          <w:spacing w:val="-2"/>
          <w:shd w:val="clear" w:color="auto" w:fill="F8F8F8"/>
        </w:rPr>
        <w:t>вирусами.</w:t>
      </w:r>
    </w:p>
    <w:p w:rsidR="00E05492" w:rsidRDefault="004763D5">
      <w:pPr>
        <w:ind w:left="420" w:right="38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 xml:space="preserve">Дорогие родители, доверяйте своему врачу и своевременно вакцинируйте своих </w:t>
      </w:r>
      <w:r>
        <w:rPr>
          <w:rFonts w:ascii="Georgia" w:hAnsi="Georgia"/>
          <w:color w:val="002B82"/>
          <w:spacing w:val="-2"/>
        </w:rPr>
        <w:t>детей!</w:t>
      </w:r>
    </w:p>
    <w:p w:rsidR="00E05492" w:rsidRDefault="004763D5">
      <w:pPr>
        <w:ind w:left="420" w:right="39" w:firstLine="453"/>
        <w:jc w:val="both"/>
        <w:rPr>
          <w:rFonts w:ascii="Georgia" w:hAnsi="Georgia"/>
          <w:b/>
        </w:rPr>
      </w:pPr>
      <w:r>
        <w:rPr>
          <w:rFonts w:ascii="Georgia" w:hAnsi="Georgia"/>
          <w:b/>
          <w:color w:val="FF0000"/>
        </w:rPr>
        <w:t>Принимая решение об отсрочке или отказе от вакцинации, Вы берете на себя большую ответственность, поскольку такое решение может подвергнуть риску здоровье и жизнь Вас и Вашего ребенка и нанести вред окружающим людям.</w:t>
      </w:r>
    </w:p>
    <w:p w:rsidR="00E05492" w:rsidRDefault="004763D5">
      <w:pPr>
        <w:ind w:left="420" w:right="40" w:firstLine="453"/>
        <w:jc w:val="both"/>
        <w:rPr>
          <w:rFonts w:ascii="Georgia" w:hAnsi="Georgia"/>
          <w:b/>
        </w:rPr>
      </w:pPr>
      <w:r>
        <w:rPr>
          <w:rFonts w:ascii="Georgia" w:hAnsi="Georgia"/>
          <w:b/>
          <w:color w:val="FF0000"/>
        </w:rPr>
        <w:t>Каждый из нас имеет право на жизнь, а з</w:t>
      </w:r>
      <w:r>
        <w:rPr>
          <w:rFonts w:ascii="Georgia" w:hAnsi="Georgia"/>
          <w:b/>
          <w:color w:val="FF0000"/>
        </w:rPr>
        <w:t>начит, имеет право быть привитым и здоровым!</w:t>
      </w:r>
    </w:p>
    <w:p w:rsidR="00E05492" w:rsidRDefault="004763D5">
      <w:pPr>
        <w:tabs>
          <w:tab w:val="left" w:pos="2653"/>
          <w:tab w:val="left" w:pos="4980"/>
        </w:tabs>
        <w:ind w:left="420" w:right="38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 xml:space="preserve">Если Вы хотите получить более подробную информацию о вакцинации, то с обзором наиболее распространенных </w:t>
      </w:r>
      <w:r>
        <w:rPr>
          <w:rFonts w:ascii="Georgia" w:hAnsi="Georgia"/>
          <w:color w:val="002B82"/>
          <w:spacing w:val="-2"/>
        </w:rPr>
        <w:t>вопросов,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2"/>
        </w:rPr>
        <w:t>связанных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10"/>
        </w:rPr>
        <w:t xml:space="preserve">с </w:t>
      </w:r>
      <w:r>
        <w:rPr>
          <w:rFonts w:ascii="Georgia" w:hAnsi="Georgia"/>
          <w:color w:val="002B82"/>
        </w:rPr>
        <w:t>иммунопрофилактикой, а также общие сведения о безопасности применения</w:t>
      </w:r>
      <w:r>
        <w:rPr>
          <w:rFonts w:ascii="Georgia" w:hAnsi="Georgia"/>
          <w:color w:val="002B82"/>
          <w:spacing w:val="40"/>
        </w:rPr>
        <w:t xml:space="preserve"> </w:t>
      </w:r>
      <w:r>
        <w:rPr>
          <w:rFonts w:ascii="Georgia" w:hAnsi="Georgia"/>
          <w:color w:val="002B82"/>
        </w:rPr>
        <w:t>вакцин в России</w:t>
      </w:r>
      <w:r>
        <w:rPr>
          <w:rFonts w:ascii="Georgia" w:hAnsi="Georgia"/>
          <w:color w:val="002B82"/>
        </w:rPr>
        <w:t xml:space="preserve"> и мире, основанные на принципах доказательной медицины, представлены </w:t>
      </w:r>
      <w:proofErr w:type="gramStart"/>
      <w:r>
        <w:rPr>
          <w:rFonts w:ascii="Georgia" w:hAnsi="Georgia"/>
          <w:color w:val="002B82"/>
        </w:rPr>
        <w:t>на</w:t>
      </w:r>
      <w:proofErr w:type="gramEnd"/>
      <w:r>
        <w:rPr>
          <w:rFonts w:ascii="Georgia" w:hAnsi="Georgia"/>
          <w:color w:val="002B82"/>
        </w:rPr>
        <w:t xml:space="preserve"> специализированном </w:t>
      </w:r>
      <w:proofErr w:type="spellStart"/>
      <w:r>
        <w:rPr>
          <w:rFonts w:ascii="Georgia" w:hAnsi="Georgia"/>
          <w:color w:val="002B82"/>
        </w:rPr>
        <w:t>интернет-портале</w:t>
      </w:r>
      <w:proofErr w:type="spellEnd"/>
      <w:r>
        <w:rPr>
          <w:rFonts w:ascii="Georgia" w:hAnsi="Georgia"/>
          <w:color w:val="002B82"/>
        </w:rPr>
        <w:t xml:space="preserve"> </w:t>
      </w:r>
      <w:hyperlink r:id="rId11">
        <w:r>
          <w:rPr>
            <w:rFonts w:ascii="Georgia" w:hAnsi="Georgia"/>
            <w:color w:val="002B82"/>
          </w:rPr>
          <w:t>http://www.yaprivit.ru.</w:t>
        </w:r>
      </w:hyperlink>
    </w:p>
    <w:p w:rsidR="00E05492" w:rsidRDefault="00E05492">
      <w:pPr>
        <w:pStyle w:val="a3"/>
        <w:rPr>
          <w:rFonts w:ascii="Georgia"/>
          <w:sz w:val="24"/>
        </w:rPr>
      </w:pPr>
    </w:p>
    <w:p w:rsidR="00E05492" w:rsidRDefault="00E05492">
      <w:pPr>
        <w:pStyle w:val="a3"/>
        <w:rPr>
          <w:rFonts w:ascii="Georgia"/>
          <w:sz w:val="24"/>
        </w:rPr>
      </w:pPr>
    </w:p>
    <w:p w:rsidR="00E05492" w:rsidRDefault="00E05492">
      <w:pPr>
        <w:pStyle w:val="a3"/>
        <w:spacing w:before="5"/>
        <w:rPr>
          <w:rFonts w:ascii="Georgia"/>
          <w:sz w:val="32"/>
        </w:rPr>
      </w:pPr>
    </w:p>
    <w:p w:rsidR="00E05492" w:rsidRDefault="004763D5">
      <w:pPr>
        <w:ind w:left="1821" w:right="988"/>
        <w:jc w:val="center"/>
        <w:rPr>
          <w:rFonts w:ascii="Georgia" w:hAnsi="Georgia"/>
          <w:sz w:val="16"/>
        </w:rPr>
      </w:pPr>
      <w:r>
        <w:rPr>
          <w:rFonts w:ascii="Georgia" w:hAnsi="Georgia"/>
          <w:color w:val="234060"/>
          <w:sz w:val="16"/>
        </w:rPr>
        <w:t>Управление</w:t>
      </w:r>
      <w:r>
        <w:rPr>
          <w:rFonts w:ascii="Georgia" w:hAnsi="Georgia"/>
          <w:color w:val="234060"/>
          <w:spacing w:val="-10"/>
          <w:sz w:val="16"/>
        </w:rPr>
        <w:t xml:space="preserve"> </w:t>
      </w:r>
      <w:proofErr w:type="spellStart"/>
      <w:r>
        <w:rPr>
          <w:rFonts w:ascii="Georgia" w:hAnsi="Georgia"/>
          <w:color w:val="234060"/>
          <w:sz w:val="16"/>
        </w:rPr>
        <w:t>Роспотребнадзора</w:t>
      </w:r>
      <w:proofErr w:type="spellEnd"/>
      <w:r>
        <w:rPr>
          <w:rFonts w:ascii="Georgia" w:hAnsi="Georgia"/>
          <w:color w:val="234060"/>
          <w:spacing w:val="40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по Республике Татарстан</w:t>
      </w:r>
    </w:p>
    <w:p w:rsidR="00E05492" w:rsidRDefault="004763D5">
      <w:pPr>
        <w:spacing w:before="1"/>
        <w:ind w:left="1444" w:right="614"/>
        <w:jc w:val="center"/>
        <w:rPr>
          <w:rFonts w:ascii="Georgia" w:hAnsi="Georgia"/>
          <w:sz w:val="16"/>
        </w:rPr>
      </w:pPr>
      <w:r>
        <w:rPr>
          <w:rFonts w:ascii="Georgia" w:hAnsi="Georgia"/>
          <w:color w:val="234060"/>
          <w:sz w:val="16"/>
        </w:rPr>
        <w:t>ФБУЗ</w:t>
      </w:r>
      <w:r>
        <w:rPr>
          <w:rFonts w:ascii="Georgia" w:hAnsi="Georgia"/>
          <w:color w:val="234060"/>
          <w:spacing w:val="-10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«Центр</w:t>
      </w:r>
      <w:r>
        <w:rPr>
          <w:rFonts w:ascii="Georgia" w:hAnsi="Georgia"/>
          <w:color w:val="234060"/>
          <w:spacing w:val="-9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гигиены</w:t>
      </w:r>
      <w:r>
        <w:rPr>
          <w:rFonts w:ascii="Georgia" w:hAnsi="Georgia"/>
          <w:color w:val="234060"/>
          <w:spacing w:val="-9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и</w:t>
      </w:r>
      <w:r>
        <w:rPr>
          <w:rFonts w:ascii="Georgia" w:hAnsi="Georgia"/>
          <w:color w:val="234060"/>
          <w:spacing w:val="-10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эпидемиологии</w:t>
      </w:r>
      <w:r>
        <w:rPr>
          <w:rFonts w:ascii="Georgia" w:hAnsi="Georgia"/>
          <w:color w:val="234060"/>
          <w:spacing w:val="40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в Республике Татарстан»</w:t>
      </w:r>
    </w:p>
    <w:p w:rsidR="00E05492" w:rsidRDefault="004763D5">
      <w:pPr>
        <w:spacing w:before="7"/>
        <w:rPr>
          <w:rFonts w:ascii="Georgia"/>
          <w:sz w:val="48"/>
        </w:rPr>
      </w:pPr>
      <w:r>
        <w:br w:type="column"/>
      </w:r>
    </w:p>
    <w:p w:rsidR="00E05492" w:rsidRDefault="004763D5">
      <w:pPr>
        <w:spacing w:line="545" w:lineRule="exact"/>
        <w:ind w:left="420"/>
        <w:rPr>
          <w:rFonts w:ascii="Georgia" w:hAnsi="Georgia"/>
          <w:b/>
          <w:sz w:val="48"/>
        </w:rPr>
      </w:pPr>
      <w:r>
        <w:rPr>
          <w:rFonts w:ascii="Georgia" w:hAnsi="Georgia"/>
          <w:b/>
          <w:color w:val="001F5F"/>
          <w:spacing w:val="-5"/>
          <w:sz w:val="48"/>
        </w:rPr>
        <w:t>КАК</w:t>
      </w:r>
    </w:p>
    <w:p w:rsidR="00E05492" w:rsidRDefault="004763D5">
      <w:pPr>
        <w:tabs>
          <w:tab w:val="left" w:pos="4697"/>
        </w:tabs>
        <w:ind w:left="420" w:right="358"/>
        <w:rPr>
          <w:rFonts w:ascii="Georgia" w:hAnsi="Georgia"/>
          <w:b/>
          <w:sz w:val="48"/>
        </w:rPr>
      </w:pPr>
      <w:r>
        <w:rPr>
          <w:rFonts w:ascii="Georgia" w:hAnsi="Georgia"/>
          <w:b/>
          <w:color w:val="001F5F"/>
          <w:spacing w:val="-2"/>
          <w:sz w:val="48"/>
        </w:rPr>
        <w:t>ПОДГОТОВИТЬ РЕБЕНКА</w:t>
      </w:r>
      <w:r>
        <w:rPr>
          <w:rFonts w:ascii="Georgia" w:hAnsi="Georgia"/>
          <w:b/>
          <w:color w:val="001F5F"/>
          <w:sz w:val="48"/>
        </w:rPr>
        <w:tab/>
      </w:r>
      <w:r>
        <w:rPr>
          <w:rFonts w:ascii="Georgia" w:hAnsi="Georgia"/>
          <w:b/>
          <w:color w:val="001F5F"/>
          <w:spacing w:val="-10"/>
          <w:sz w:val="48"/>
        </w:rPr>
        <w:t xml:space="preserve">К </w:t>
      </w:r>
      <w:r>
        <w:rPr>
          <w:rFonts w:ascii="Georgia" w:hAnsi="Georgia"/>
          <w:b/>
          <w:color w:val="001F5F"/>
          <w:spacing w:val="-2"/>
          <w:sz w:val="48"/>
        </w:rPr>
        <w:t xml:space="preserve">ВАКЦИНАЦИИ, </w:t>
      </w:r>
      <w:r>
        <w:rPr>
          <w:rFonts w:ascii="Georgia" w:hAnsi="Georgia"/>
          <w:b/>
          <w:color w:val="001F5F"/>
          <w:spacing w:val="-4"/>
          <w:sz w:val="48"/>
        </w:rPr>
        <w:t>ЧТО</w:t>
      </w:r>
    </w:p>
    <w:p w:rsidR="00E05492" w:rsidRDefault="004763D5">
      <w:pPr>
        <w:spacing w:before="1"/>
        <w:ind w:left="420"/>
        <w:rPr>
          <w:rFonts w:ascii="Georgia" w:hAnsi="Georgia"/>
          <w:b/>
          <w:sz w:val="48"/>
        </w:rPr>
      </w:pPr>
      <w:r>
        <w:rPr>
          <w:rFonts w:ascii="Georgia" w:hAnsi="Georgia"/>
          <w:b/>
          <w:color w:val="001F5F"/>
          <w:spacing w:val="-2"/>
          <w:sz w:val="48"/>
        </w:rPr>
        <w:t>НЕОБХОДИМО ЗНАТЬ?</w:t>
      </w:r>
    </w:p>
    <w:p w:rsidR="00E05492" w:rsidRDefault="00E05492">
      <w:pPr>
        <w:pStyle w:val="a3"/>
        <w:rPr>
          <w:rFonts w:ascii="Georgia"/>
          <w:b/>
          <w:sz w:val="20"/>
        </w:rPr>
      </w:pPr>
    </w:p>
    <w:p w:rsidR="00E05492" w:rsidRDefault="004763D5">
      <w:pPr>
        <w:pStyle w:val="a3"/>
        <w:spacing w:before="8"/>
        <w:rPr>
          <w:rFonts w:ascii="Georgia"/>
          <w:b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7293609</wp:posOffset>
            </wp:positionH>
            <wp:positionV relativeFrom="paragraph">
              <wp:posOffset>200865</wp:posOffset>
            </wp:positionV>
            <wp:extent cx="3102054" cy="2572702"/>
            <wp:effectExtent l="0" t="0" r="0" b="0"/>
            <wp:wrapTopAndBottom/>
            <wp:docPr id="9" name="image9.jpeg" descr="ÐÐ°ÑÑÐ¸Ð½ÐºÐ¸ Ð¿Ð¾ Ð·Ð°Ð¿ÑÐ¾ÑÑ Ð¿ÑÐ¸Ð²Ð¸Ð²ÐºÐ¸ Ð´ÐµÑÑ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2054" cy="2572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492" w:rsidRDefault="00E05492">
      <w:pPr>
        <w:pStyle w:val="a3"/>
        <w:spacing w:before="4"/>
        <w:rPr>
          <w:rFonts w:ascii="Georgia"/>
          <w:b/>
          <w:sz w:val="62"/>
        </w:rPr>
      </w:pPr>
    </w:p>
    <w:p w:rsidR="00E05492" w:rsidRDefault="004763D5">
      <w:pPr>
        <w:ind w:left="1015" w:right="501"/>
        <w:jc w:val="center"/>
        <w:rPr>
          <w:rFonts w:ascii="Georgia" w:hAnsi="Georgia"/>
          <w:b/>
          <w:sz w:val="21"/>
        </w:rPr>
      </w:pPr>
      <w:r>
        <w:rPr>
          <w:rFonts w:ascii="Georgia" w:hAnsi="Georgia"/>
          <w:b/>
          <w:color w:val="234060"/>
          <w:sz w:val="21"/>
        </w:rPr>
        <w:t>Единый</w:t>
      </w:r>
      <w:r>
        <w:rPr>
          <w:rFonts w:ascii="Georgia" w:hAnsi="Georgia"/>
          <w:b/>
          <w:color w:val="234060"/>
          <w:spacing w:val="-14"/>
          <w:sz w:val="21"/>
        </w:rPr>
        <w:t xml:space="preserve"> </w:t>
      </w:r>
      <w:r>
        <w:rPr>
          <w:rFonts w:ascii="Georgia" w:hAnsi="Georgia"/>
          <w:b/>
          <w:color w:val="234060"/>
          <w:sz w:val="21"/>
        </w:rPr>
        <w:t>консультационный</w:t>
      </w:r>
      <w:r>
        <w:rPr>
          <w:rFonts w:ascii="Georgia" w:hAnsi="Georgia"/>
          <w:b/>
          <w:color w:val="234060"/>
          <w:spacing w:val="-13"/>
          <w:sz w:val="21"/>
        </w:rPr>
        <w:t xml:space="preserve"> </w:t>
      </w:r>
      <w:r>
        <w:rPr>
          <w:rFonts w:ascii="Georgia" w:hAnsi="Georgia"/>
          <w:b/>
          <w:color w:val="234060"/>
          <w:sz w:val="21"/>
        </w:rPr>
        <w:t xml:space="preserve">центр </w:t>
      </w:r>
      <w:proofErr w:type="spellStart"/>
      <w:r>
        <w:rPr>
          <w:rFonts w:ascii="Georgia" w:hAnsi="Georgia"/>
          <w:b/>
          <w:color w:val="234060"/>
          <w:spacing w:val="-2"/>
          <w:sz w:val="21"/>
        </w:rPr>
        <w:t>Роспотребнадзора</w:t>
      </w:r>
      <w:proofErr w:type="spellEnd"/>
    </w:p>
    <w:p w:rsidR="00E05492" w:rsidRDefault="004763D5">
      <w:pPr>
        <w:spacing w:before="1"/>
        <w:ind w:left="1013" w:right="501"/>
        <w:jc w:val="center"/>
        <w:rPr>
          <w:rFonts w:ascii="Georgia"/>
          <w:b/>
          <w:sz w:val="21"/>
        </w:rPr>
      </w:pPr>
      <w:r>
        <w:rPr>
          <w:rFonts w:ascii="Georgia"/>
          <w:b/>
          <w:color w:val="234060"/>
          <w:sz w:val="21"/>
        </w:rPr>
        <w:t>8</w:t>
      </w:r>
      <w:r>
        <w:rPr>
          <w:rFonts w:ascii="Georgia"/>
          <w:b/>
          <w:color w:val="234060"/>
          <w:spacing w:val="-2"/>
          <w:sz w:val="21"/>
        </w:rPr>
        <w:t xml:space="preserve"> </w:t>
      </w:r>
      <w:r>
        <w:rPr>
          <w:rFonts w:ascii="Georgia"/>
          <w:b/>
          <w:color w:val="234060"/>
          <w:sz w:val="21"/>
        </w:rPr>
        <w:t>800</w:t>
      </w:r>
      <w:r>
        <w:rPr>
          <w:rFonts w:ascii="Georgia"/>
          <w:b/>
          <w:color w:val="234060"/>
          <w:spacing w:val="-2"/>
          <w:sz w:val="21"/>
        </w:rPr>
        <w:t xml:space="preserve"> </w:t>
      </w:r>
      <w:r>
        <w:rPr>
          <w:rFonts w:ascii="Georgia"/>
          <w:b/>
          <w:color w:val="234060"/>
          <w:sz w:val="21"/>
        </w:rPr>
        <w:t>555</w:t>
      </w:r>
      <w:r>
        <w:rPr>
          <w:rFonts w:ascii="Georgia"/>
          <w:b/>
          <w:color w:val="234060"/>
          <w:spacing w:val="-3"/>
          <w:sz w:val="21"/>
        </w:rPr>
        <w:t xml:space="preserve"> </w:t>
      </w:r>
      <w:r>
        <w:rPr>
          <w:rFonts w:ascii="Georgia"/>
          <w:b/>
          <w:color w:val="234060"/>
          <w:sz w:val="21"/>
        </w:rPr>
        <w:t>49</w:t>
      </w:r>
      <w:r>
        <w:rPr>
          <w:rFonts w:ascii="Georgia"/>
          <w:b/>
          <w:color w:val="234060"/>
          <w:spacing w:val="-3"/>
          <w:sz w:val="21"/>
        </w:rPr>
        <w:t xml:space="preserve"> </w:t>
      </w:r>
      <w:r>
        <w:rPr>
          <w:rFonts w:ascii="Georgia"/>
          <w:b/>
          <w:color w:val="234060"/>
          <w:spacing w:val="-5"/>
          <w:sz w:val="21"/>
        </w:rPr>
        <w:t>43</w:t>
      </w:r>
    </w:p>
    <w:p w:rsidR="00E05492" w:rsidRDefault="00E05492">
      <w:pPr>
        <w:jc w:val="center"/>
        <w:rPr>
          <w:rFonts w:ascii="Georgia"/>
          <w:sz w:val="21"/>
        </w:rPr>
        <w:sectPr w:rsidR="00E05492">
          <w:pgSz w:w="16840" w:h="11910" w:orient="landscape"/>
          <w:pgMar w:top="640" w:right="360" w:bottom="0" w:left="300" w:header="720" w:footer="720" w:gutter="0"/>
          <w:cols w:num="3" w:space="720" w:equalWidth="0">
            <w:col w:w="5124" w:space="246"/>
            <w:col w:w="5123" w:space="244"/>
            <w:col w:w="5443"/>
          </w:cols>
        </w:sectPr>
      </w:pPr>
    </w:p>
    <w:p w:rsidR="00E05492" w:rsidRDefault="00E05492">
      <w:pPr>
        <w:pStyle w:val="a3"/>
        <w:spacing w:before="7"/>
        <w:rPr>
          <w:rFonts w:ascii="Georgia"/>
          <w:b/>
          <w:sz w:val="10"/>
        </w:rPr>
      </w:pPr>
      <w:r w:rsidRPr="00E05492">
        <w:lastRenderedPageBreak/>
        <w:pict>
          <v:line id="_x0000_s1109" style="position:absolute;z-index:-16025600;mso-position-horizontal-relative:page;mso-position-vertical-relative:page" from="0,560.3pt" to="841.9pt,560.3pt" strokeweight=".5pt">
            <w10:wrap anchorx="page" anchory="page"/>
          </v:line>
        </w:pict>
      </w:r>
    </w:p>
    <w:p w:rsidR="00E05492" w:rsidRDefault="004763D5">
      <w:pPr>
        <w:spacing w:before="95" w:line="261" w:lineRule="auto"/>
        <w:ind w:left="100" w:right="8090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03-06/6400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11.05.2022.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Аббазова</w:t>
      </w:r>
      <w:proofErr w:type="spellEnd"/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Г.Ш. Страница 5 из 8. Страница создана: 11.05.2022 09:49</w:t>
      </w:r>
    </w:p>
    <w:p w:rsidR="00E05492" w:rsidRDefault="00E05492">
      <w:pPr>
        <w:spacing w:line="261" w:lineRule="auto"/>
        <w:rPr>
          <w:rFonts w:ascii="Arial" w:hAnsi="Arial"/>
          <w:sz w:val="16"/>
        </w:rPr>
        <w:sectPr w:rsidR="00E05492">
          <w:type w:val="continuous"/>
          <w:pgSz w:w="16840" w:h="11910" w:orient="landscape"/>
          <w:pgMar w:top="980" w:right="360" w:bottom="0" w:left="300" w:header="720" w:footer="720" w:gutter="0"/>
          <w:cols w:space="720"/>
        </w:sectPr>
      </w:pPr>
    </w:p>
    <w:p w:rsidR="00E05492" w:rsidRDefault="00E05492">
      <w:pPr>
        <w:pStyle w:val="a3"/>
        <w:rPr>
          <w:rFonts w:ascii="Arial"/>
          <w:sz w:val="20"/>
        </w:rPr>
      </w:pPr>
      <w:r w:rsidRPr="00E05492">
        <w:lastRenderedPageBreak/>
        <w:pict>
          <v:rect id="docshape93" o:spid="_x0000_s1108" style="position:absolute;margin-left:0;margin-top:0;width:595.45pt;height:842.05pt;z-index:-16025088;mso-position-horizontal-relative:page;mso-position-vertical-relative:page" fillcolor="#f7ab6c" stroked="f">
            <w10:wrap anchorx="page" anchory="page"/>
          </v:rect>
        </w:pict>
      </w:r>
      <w:r w:rsidRPr="00E05492">
        <w:pict>
          <v:group id="docshapegroup94" o:spid="_x0000_s1072" style="position:absolute;margin-left:0;margin-top:24pt;width:595.35pt;height:794.05pt;z-index:-16024576;mso-position-horizontal-relative:page;mso-position-vertical-relative:page" coordorigin=",480" coordsize="11907,15881">
            <v:shape id="docshape95" o:spid="_x0000_s1107" type="#_x0000_t75" style="position:absolute;left:621;top:1885;width:4627;height:3341">
              <v:imagedata r:id="rId13" o:title=""/>
            </v:shape>
            <v:shape id="docshape96" o:spid="_x0000_s1106" style="position:absolute;left:480;top:480;width:178;height:178" coordorigin="480,480" coordsize="178,178" path="m658,480r-164,l480,480r,14l480,658r14,l494,494r164,l658,480xe" fillcolor="#e26c09" stroked="f">
              <v:path arrowok="t"/>
            </v:shape>
            <v:shape id="docshape97" o:spid="_x0000_s1105" style="position:absolute;left:494;top:494;width:164;height:164" coordorigin="494,494" coordsize="164,164" path="m658,494r-164,l494,554r,104l554,658r,-104l658,554r,-60xe" stroked="f">
              <v:path arrowok="t"/>
            </v:shape>
            <v:shape id="docshape98" o:spid="_x0000_s1104" style="position:absolute;left:554;top:554;width:104;height:104" coordorigin="554,554" coordsize="104,104" path="m658,554r-104,l554,583r,75l583,658r,-75l658,583r,-29xe" fillcolor="#e26c09" stroked="f">
              <v:path arrowok="t"/>
            </v:shape>
            <v:shape id="docshape99" o:spid="_x0000_s1103" style="position:absolute;left:583;top:583;width:75;height:75" coordorigin="583,583" coordsize="75,75" path="m658,583r-15,l583,583r,60l583,658r60,l643,643r15,l658,583xe" stroked="f">
              <v:path arrowok="t"/>
            </v:shape>
            <v:shape id="docshape100" o:spid="_x0000_s1102" style="position:absolute;left:643;top:480;width:10608;height:178" coordorigin="643,480" coordsize="10608,178" o:spt="100" adj="0,,0" path="m658,643r-15,l643,658r15,l658,643xm11251,480l658,480r,14l11251,494r,-14xe" fillcolor="#e26c09" stroked="f">
              <v:stroke joinstyle="round"/>
              <v:formulas/>
              <v:path arrowok="t" o:connecttype="segments"/>
            </v:shape>
            <v:rect id="docshape101" o:spid="_x0000_s1101" style="position:absolute;left:657;top:494;width:10594;height:60" stroked="f"/>
            <v:rect id="docshape102" o:spid="_x0000_s1100" style="position:absolute;left:657;top:554;width:10594;height:29" fillcolor="#e26c09" stroked="f"/>
            <v:rect id="docshape103" o:spid="_x0000_s1099" style="position:absolute;left:657;top:583;width:10594;height:60" stroked="f"/>
            <v:shape id="docshape104" o:spid="_x0000_s1098" style="position:absolute;left:657;top:480;width:10772;height:178" coordorigin="658,480" coordsize="10772,178" o:spt="100" adj="0,,0" path="m11251,643l658,643r,15l11251,658r,-15xm11429,480r-178,l11251,494r178,l11429,480xe" fillcolor="#e26c09" stroked="f">
              <v:stroke joinstyle="round"/>
              <v:formulas/>
              <v:path arrowok="t" o:connecttype="segments"/>
            </v:shape>
            <v:shape id="docshape105" o:spid="_x0000_s1097" style="position:absolute;left:11250;top:494;width:164;height:164" coordorigin="11251,494" coordsize="164,164" path="m11414,494r-163,l11251,554r103,l11354,658r60,l11414,554r,-60xe" stroked="f">
              <v:path arrowok="t"/>
            </v:shape>
            <v:shape id="docshape106" o:spid="_x0000_s1096" style="position:absolute;left:11250;top:554;width:104;height:104" coordorigin="11251,554" coordsize="104,104" path="m11354,554r-103,l11251,583r74,l11325,658r29,l11354,554xe" fillcolor="#e26c09" stroked="f">
              <v:path arrowok="t"/>
            </v:shape>
            <v:shape id="docshape107" o:spid="_x0000_s1095" style="position:absolute;left:11250;top:583;width:75;height:75" coordorigin="11251,583" coordsize="75,75" path="m11325,583r-60,l11251,583r,60l11265,643r,15l11325,658r,-15l11325,583xe" stroked="f">
              <v:path arrowok="t"/>
            </v:shape>
            <v:shape id="docshape108" o:spid="_x0000_s1094" style="position:absolute;left:480;top:643;width:10786;height:15541" coordorigin="480,643" coordsize="10786,15541" o:spt="100" adj="0,,0" path="m494,658r-14,l480,16183r14,l494,658xm11265,643r-14,l11251,658r14,l11265,643xe" fillcolor="#e26c09" stroked="f">
              <v:stroke joinstyle="round"/>
              <v:formulas/>
              <v:path arrowok="t" o:connecttype="segments"/>
            </v:shape>
            <v:rect id="docshape109" o:spid="_x0000_s1093" style="position:absolute;left:494;top:657;width:60;height:15526" stroked="f"/>
            <v:rect id="docshape110" o:spid="_x0000_s1092" style="position:absolute;left:554;top:657;width:29;height:15526" fillcolor="#e26c09" stroked="f"/>
            <v:rect id="docshape111" o:spid="_x0000_s1091" style="position:absolute;left:583;top:657;width:60;height:15526" stroked="f"/>
            <v:shape id="docshape112" o:spid="_x0000_s1090" style="position:absolute;left:643;top:657;width:10786;height:15526" coordorigin="643,658" coordsize="10786,15526" o:spt="100" adj="0,,0" path="m658,658r-15,l643,16183r15,l658,658xm11429,658r-15,l11414,16183r15,l11429,658xe" fillcolor="#e26c09" stroked="f">
              <v:stroke joinstyle="round"/>
              <v:formulas/>
              <v:path arrowok="t" o:connecttype="segments"/>
            </v:shape>
            <v:rect id="docshape113" o:spid="_x0000_s1089" style="position:absolute;left:11354;top:657;width:60;height:15526" stroked="f"/>
            <v:rect id="docshape114" o:spid="_x0000_s1088" style="position:absolute;left:11325;top:657;width:30;height:15526" fillcolor="#e26c09" stroked="f"/>
            <v:rect id="docshape115" o:spid="_x0000_s1087" style="position:absolute;left:11265;top:657;width:60;height:15526" stroked="f"/>
            <v:shape id="docshape116" o:spid="_x0000_s1086" style="position:absolute;left:480;top:657;width:10786;height:15704" coordorigin="480,658" coordsize="10786,15704" o:spt="100" adj="0,,0" path="m658,16346r-164,l494,16183r-14,l480,16346r,15l494,16361r164,l658,16346xm11265,658r-14,l11251,16183r14,l11265,658xe" fillcolor="#e26c09" stroked="f">
              <v:stroke joinstyle="round"/>
              <v:formulas/>
              <v:path arrowok="t" o:connecttype="segments"/>
            </v:shape>
            <v:shape id="docshape117" o:spid="_x0000_s1085" style="position:absolute;left:494;top:16183;width:164;height:164" coordorigin="494,16183" coordsize="164,164" path="m658,16286r-104,l554,16183r-60,l494,16286r,60l554,16346r104,l658,16286xe" stroked="f">
              <v:path arrowok="t"/>
            </v:shape>
            <v:shape id="docshape118" o:spid="_x0000_s1084" style="position:absolute;left:554;top:16183;width:104;height:104" coordorigin="554,16183" coordsize="104,104" path="m658,16258r-75,l583,16183r-29,l554,16258r,28l583,16286r75,l658,16258xe" fillcolor="#e26c09" stroked="f">
              <v:path arrowok="t"/>
            </v:shape>
            <v:shape id="docshape119" o:spid="_x0000_s1083" style="position:absolute;left:583;top:16183;width:75;height:75" coordorigin="583,16183" coordsize="75,75" path="m658,16198r-15,l643,16183r-60,l583,16198r,60l643,16258r15,l658,16198xe" stroked="f">
              <v:path arrowok="t"/>
            </v:shape>
            <v:shape id="docshape120" o:spid="_x0000_s1082" style="position:absolute;left:643;top:16183;width:10608;height:178" coordorigin="643,16183" coordsize="10608,178" o:spt="100" adj="0,,0" path="m658,16183r-15,l643,16198r15,l658,16183xm11251,16346r-10593,l658,16361r10593,l11251,16346xe" fillcolor="#e26c09" stroked="f">
              <v:stroke joinstyle="round"/>
              <v:formulas/>
              <v:path arrowok="t" o:connecttype="segments"/>
            </v:shape>
            <v:rect id="docshape121" o:spid="_x0000_s1081" style="position:absolute;left:657;top:16286;width:10594;height:60" stroked="f"/>
            <v:rect id="docshape122" o:spid="_x0000_s1080" style="position:absolute;left:657;top:16257;width:10594;height:29" fillcolor="#e26c09" stroked="f"/>
            <v:rect id="docshape123" o:spid="_x0000_s1079" style="position:absolute;left:657;top:16197;width:10594;height:60" stroked="f"/>
            <v:shape id="docshape124" o:spid="_x0000_s1078" style="position:absolute;left:657;top:16183;width:10772;height:178" coordorigin="658,16183" coordsize="10772,178" o:spt="100" adj="0,,0" path="m11251,16183r-10593,l658,16198r10593,l11251,16183xm11429,16346r,l11429,16183r-15,l11414,16346r-163,l11251,16361r163,l11429,16361r,l11429,16346xe" fillcolor="#e26c09" stroked="f">
              <v:stroke joinstyle="round"/>
              <v:formulas/>
              <v:path arrowok="t" o:connecttype="segments"/>
            </v:shape>
            <v:shape id="docshape125" o:spid="_x0000_s1077" style="position:absolute;left:11250;top:16183;width:164;height:164" coordorigin="11251,16183" coordsize="164,164" path="m11414,16286r,-103l11354,16183r,103l11251,16286r,60l11354,16346r60,l11414,16286xe" stroked="f">
              <v:path arrowok="t"/>
            </v:shape>
            <v:shape id="docshape126" o:spid="_x0000_s1076" style="position:absolute;left:11250;top:16183;width:104;height:104" coordorigin="11251,16183" coordsize="104,104" path="m11354,16183r-29,l11325,16258r-74,l11251,16286r74,l11354,16286r,-103xe" fillcolor="#e26c09" stroked="f">
              <v:path arrowok="t"/>
            </v:shape>
            <v:shape id="docshape127" o:spid="_x0000_s1075" style="position:absolute;left:11250;top:16183;width:75;height:75" coordorigin="11251,16183" coordsize="75,75" path="m11325,16183r-60,l11265,16198r-14,l11251,16258r14,l11325,16258r,-60l11325,16183xe" stroked="f">
              <v:path arrowok="t"/>
            </v:shape>
            <v:rect id="docshape128" o:spid="_x0000_s1074" style="position:absolute;left:11250;top:16183;width:15;height:15" fillcolor="#e26c09" stroked="f"/>
            <v:line id="_x0000_s1073" style="position:absolute" from="0,16138" to="11906,16138" strokeweight=".5pt"/>
            <w10:wrap anchorx="page" anchory="page"/>
          </v:group>
        </w:pict>
      </w:r>
    </w:p>
    <w:p w:rsidR="00E05492" w:rsidRDefault="00E05492">
      <w:pPr>
        <w:pStyle w:val="a3"/>
        <w:spacing w:before="4"/>
        <w:rPr>
          <w:rFonts w:ascii="Arial"/>
          <w:sz w:val="19"/>
        </w:rPr>
      </w:pPr>
    </w:p>
    <w:p w:rsidR="00E05492" w:rsidRDefault="00E05492">
      <w:pPr>
        <w:tabs>
          <w:tab w:val="left" w:pos="3616"/>
          <w:tab w:val="left" w:pos="8762"/>
        </w:tabs>
        <w:spacing w:before="89"/>
        <w:ind w:left="279"/>
        <w:jc w:val="center"/>
        <w:rPr>
          <w:b/>
          <w:i/>
          <w:sz w:val="28"/>
        </w:rPr>
      </w:pPr>
      <w:r w:rsidRPr="00E05492">
        <w:pict>
          <v:rect id="docshape129" o:spid="_x0000_s1071" style="position:absolute;left:0;text-align:left;margin-left:570.7pt;margin-top:-22.55pt;width:.7pt;height:8.9pt;z-index:-16024064;mso-position-horizontal-relative:page" fillcolor="#e26c09" stroked="f">
            <w10:wrap anchorx="page"/>
          </v:rect>
        </w:pict>
      </w:r>
      <w:r w:rsidR="004763D5">
        <w:rPr>
          <w:emboss/>
          <w:color w:val="000066"/>
          <w:sz w:val="28"/>
          <w:shd w:val="clear" w:color="auto" w:fill="FFFFCC"/>
        </w:rPr>
        <w:tab/>
      </w:r>
      <w:r w:rsidR="004763D5">
        <w:rPr>
          <w:b/>
          <w:i/>
          <w:emboss/>
          <w:color w:val="000066"/>
          <w:spacing w:val="-2"/>
          <w:sz w:val="28"/>
          <w:shd w:val="clear" w:color="auto" w:fill="FFFFCC"/>
        </w:rPr>
        <w:t>ТУБЕРКУЛЕЗ</w:t>
      </w:r>
      <w:r w:rsidR="004763D5">
        <w:rPr>
          <w:b/>
          <w:i/>
          <w:emboss/>
          <w:color w:val="000066"/>
          <w:sz w:val="28"/>
          <w:shd w:val="clear" w:color="auto" w:fill="FFFFCC"/>
        </w:rPr>
        <w:tab/>
      </w:r>
    </w:p>
    <w:p w:rsidR="00E05492" w:rsidRDefault="00E05492">
      <w:pPr>
        <w:pStyle w:val="a3"/>
        <w:rPr>
          <w:b/>
          <w:i/>
          <w:sz w:val="30"/>
        </w:rPr>
      </w:pPr>
    </w:p>
    <w:p w:rsidR="00E05492" w:rsidRDefault="004763D5">
      <w:pPr>
        <w:pStyle w:val="a3"/>
        <w:spacing w:before="219" w:line="278" w:lineRule="auto"/>
        <w:ind w:left="5137" w:right="438"/>
        <w:jc w:val="both"/>
        <w:rPr>
          <w:rFonts w:ascii="Calibri" w:hAnsi="Calibri"/>
        </w:rPr>
      </w:pPr>
      <w:r>
        <w:rPr>
          <w:color w:val="000066"/>
        </w:rPr>
        <w:t>Туберкулез – заразное и очень опасное заболевание. В отличие от других инфекционных заболеваний, оно имеет хроническое течение, что многократно повышает риск заражения окружающих</w:t>
      </w:r>
      <w:r>
        <w:rPr>
          <w:rFonts w:ascii="Calibri" w:hAnsi="Calibri"/>
          <w:color w:val="000066"/>
        </w:rPr>
        <w:t>.</w:t>
      </w:r>
    </w:p>
    <w:p w:rsidR="00E05492" w:rsidRDefault="004763D5">
      <w:pPr>
        <w:pStyle w:val="Heading1"/>
        <w:spacing w:before="188"/>
        <w:ind w:right="2131"/>
        <w:jc w:val="right"/>
      </w:pPr>
      <w:r>
        <w:rPr>
          <w:color w:val="000066"/>
          <w:spacing w:val="-2"/>
        </w:rPr>
        <w:t>Заражение</w:t>
      </w:r>
    </w:p>
    <w:p w:rsidR="00E05492" w:rsidRDefault="004763D5">
      <w:pPr>
        <w:pStyle w:val="a3"/>
        <w:tabs>
          <w:tab w:val="left" w:pos="8183"/>
          <w:tab w:val="left" w:pos="10441"/>
        </w:tabs>
        <w:spacing w:before="45" w:line="276" w:lineRule="auto"/>
        <w:ind w:left="5137" w:right="438" w:firstLine="708"/>
        <w:jc w:val="both"/>
      </w:pPr>
      <w:r>
        <w:rPr>
          <w:color w:val="000066"/>
          <w:spacing w:val="-2"/>
        </w:rPr>
        <w:t>Возбудитель</w:t>
      </w:r>
      <w:r>
        <w:rPr>
          <w:color w:val="000066"/>
        </w:rPr>
        <w:tab/>
      </w:r>
      <w:r>
        <w:rPr>
          <w:color w:val="000066"/>
          <w:spacing w:val="-2"/>
        </w:rPr>
        <w:t>туберкулеза</w:t>
      </w:r>
      <w:r>
        <w:rPr>
          <w:color w:val="000066"/>
        </w:rPr>
        <w:tab/>
      </w:r>
      <w:r>
        <w:rPr>
          <w:color w:val="000066"/>
          <w:spacing w:val="-10"/>
        </w:rPr>
        <w:t xml:space="preserve">– </w:t>
      </w:r>
      <w:r>
        <w:rPr>
          <w:color w:val="000066"/>
        </w:rPr>
        <w:t>микобактерия туберкулеза, или «палочка Коха».</w:t>
      </w:r>
      <w:r>
        <w:rPr>
          <w:color w:val="000066"/>
          <w:spacing w:val="69"/>
        </w:rPr>
        <w:t xml:space="preserve">  </w:t>
      </w:r>
      <w:r>
        <w:rPr>
          <w:color w:val="000066"/>
        </w:rPr>
        <w:t>Источником</w:t>
      </w:r>
      <w:r>
        <w:rPr>
          <w:color w:val="000066"/>
          <w:spacing w:val="70"/>
        </w:rPr>
        <w:t xml:space="preserve">  </w:t>
      </w:r>
      <w:r>
        <w:rPr>
          <w:color w:val="000066"/>
        </w:rPr>
        <w:t>инфекции</w:t>
      </w:r>
      <w:r>
        <w:rPr>
          <w:color w:val="000066"/>
          <w:spacing w:val="70"/>
        </w:rPr>
        <w:t xml:space="preserve">  </w:t>
      </w:r>
      <w:r>
        <w:rPr>
          <w:color w:val="000066"/>
          <w:spacing w:val="-2"/>
        </w:rPr>
        <w:t>являются</w:t>
      </w:r>
    </w:p>
    <w:p w:rsidR="00E05492" w:rsidRDefault="004763D5">
      <w:pPr>
        <w:pStyle w:val="a3"/>
        <w:spacing w:before="1" w:line="276" w:lineRule="auto"/>
        <w:ind w:left="720" w:right="436"/>
        <w:jc w:val="both"/>
      </w:pPr>
      <w:r>
        <w:rPr>
          <w:color w:val="000066"/>
        </w:rPr>
        <w:t>больные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активной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формой туберкулеза люди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и животные (крупный рогатый скот, козы, собаки). Чаще всего, заболевание передается воздушно-капельным путем. Возможны также воздушно-пыл</w:t>
      </w:r>
      <w:r>
        <w:rPr>
          <w:color w:val="000066"/>
        </w:rPr>
        <w:t xml:space="preserve">евой, </w:t>
      </w:r>
      <w:proofErr w:type="gramStart"/>
      <w:r>
        <w:rPr>
          <w:color w:val="000066"/>
        </w:rPr>
        <w:t>контактный</w:t>
      </w:r>
      <w:proofErr w:type="gramEnd"/>
      <w:r>
        <w:rPr>
          <w:color w:val="000066"/>
        </w:rPr>
        <w:t xml:space="preserve">, пищевой механизмы передачи, а также заражение ребенка во время внутриутробного развития или в процессе родов. Наиболее опасными являются больные туберкулезом легких с наличием </w:t>
      </w:r>
      <w:proofErr w:type="spellStart"/>
      <w:r>
        <w:rPr>
          <w:color w:val="000066"/>
        </w:rPr>
        <w:t>бактериовыделения</w:t>
      </w:r>
      <w:proofErr w:type="spellEnd"/>
      <w:r>
        <w:rPr>
          <w:color w:val="000066"/>
        </w:rPr>
        <w:t>. За сутки больной может выделить миллиарды б</w:t>
      </w:r>
      <w:r>
        <w:rPr>
          <w:color w:val="000066"/>
        </w:rPr>
        <w:t>ацилл, поэтому важно соблюдать правила личной гигиены всем больным. Развитию туберкулеза способствуют факторы, ослабляющие защитные силы организма: переутомление, продолжительное чрезмерное волнение (стресс), неполноценное питание, а также хронические боле</w:t>
      </w:r>
      <w:r>
        <w:rPr>
          <w:color w:val="000066"/>
        </w:rPr>
        <w:t>зни: заболевания легких, сахарный диабет, язвенная болезнь желудка и 12-перстной кишки, длительное курение и злоупотребление алкоголем.</w:t>
      </w:r>
    </w:p>
    <w:p w:rsidR="00E05492" w:rsidRDefault="004763D5">
      <w:pPr>
        <w:pStyle w:val="Heading1"/>
        <w:tabs>
          <w:tab w:val="left" w:pos="3435"/>
          <w:tab w:val="left" w:pos="9923"/>
        </w:tabs>
        <w:spacing w:before="206"/>
        <w:ind w:right="409"/>
        <w:jc w:val="right"/>
      </w:pPr>
      <w:r>
        <w:rPr>
          <w:b w:val="0"/>
          <w:color w:val="000066"/>
          <w:shd w:val="clear" w:color="auto" w:fill="F9F4D2"/>
        </w:rPr>
        <w:tab/>
      </w:r>
      <w:r>
        <w:rPr>
          <w:color w:val="000066"/>
          <w:shd w:val="clear" w:color="auto" w:fill="F9F4D2"/>
        </w:rPr>
        <w:t>Как</w:t>
      </w:r>
      <w:r>
        <w:rPr>
          <w:color w:val="000066"/>
          <w:spacing w:val="-8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протекает</w:t>
      </w:r>
      <w:r>
        <w:rPr>
          <w:color w:val="000066"/>
          <w:spacing w:val="-5"/>
          <w:shd w:val="clear" w:color="auto" w:fill="F9F4D2"/>
        </w:rPr>
        <w:t xml:space="preserve"> </w:t>
      </w:r>
      <w:r>
        <w:rPr>
          <w:color w:val="000066"/>
          <w:spacing w:val="-2"/>
          <w:shd w:val="clear" w:color="auto" w:fill="F9F4D2"/>
        </w:rPr>
        <w:t>болезнь?</w:t>
      </w:r>
      <w:r>
        <w:rPr>
          <w:color w:val="000066"/>
          <w:shd w:val="clear" w:color="auto" w:fill="F9F4D2"/>
        </w:rPr>
        <w:tab/>
      </w:r>
    </w:p>
    <w:p w:rsidR="00E05492" w:rsidRDefault="004763D5">
      <w:pPr>
        <w:pStyle w:val="a3"/>
        <w:spacing w:before="242" w:line="276" w:lineRule="auto"/>
        <w:ind w:left="720" w:right="435" w:firstLine="708"/>
        <w:jc w:val="both"/>
      </w:pPr>
      <w:r>
        <w:rPr>
          <w:color w:val="000066"/>
        </w:rPr>
        <w:t>Туберкулез первоначально может протекать как обычная простуда, пневмония, а иногда даже бессимптомно, поэтому особое значение имеет профилактика и раннее выявление этого заболевания. Необходимо помнить, что эта коварная инфекция вызывает поражение всех орг</w:t>
      </w:r>
      <w:r>
        <w:rPr>
          <w:color w:val="000066"/>
        </w:rPr>
        <w:t>анов и систем организма.</w:t>
      </w:r>
    </w:p>
    <w:p w:rsidR="00E05492" w:rsidRDefault="004763D5">
      <w:pPr>
        <w:pStyle w:val="Heading1"/>
        <w:tabs>
          <w:tab w:val="left" w:pos="3550"/>
          <w:tab w:val="left" w:pos="9923"/>
        </w:tabs>
        <w:spacing w:before="207"/>
        <w:ind w:right="409"/>
        <w:jc w:val="right"/>
      </w:pPr>
      <w:r>
        <w:rPr>
          <w:b w:val="0"/>
          <w:color w:val="000066"/>
          <w:shd w:val="clear" w:color="auto" w:fill="F9F4D2"/>
        </w:rPr>
        <w:tab/>
      </w:r>
      <w:r>
        <w:rPr>
          <w:color w:val="000066"/>
          <w:shd w:val="clear" w:color="auto" w:fill="F9F4D2"/>
        </w:rPr>
        <w:t>Профилактика</w:t>
      </w:r>
      <w:r>
        <w:rPr>
          <w:color w:val="000066"/>
          <w:spacing w:val="-10"/>
          <w:shd w:val="clear" w:color="auto" w:fill="F9F4D2"/>
        </w:rPr>
        <w:t xml:space="preserve"> </w:t>
      </w:r>
      <w:r>
        <w:rPr>
          <w:color w:val="000066"/>
          <w:spacing w:val="-2"/>
          <w:shd w:val="clear" w:color="auto" w:fill="F9F4D2"/>
        </w:rPr>
        <w:t>туберкулеза</w:t>
      </w:r>
      <w:r>
        <w:rPr>
          <w:color w:val="000066"/>
          <w:shd w:val="clear" w:color="auto" w:fill="F9F4D2"/>
        </w:rPr>
        <w:tab/>
      </w:r>
    </w:p>
    <w:p w:rsidR="00E05492" w:rsidRDefault="004763D5">
      <w:pPr>
        <w:pStyle w:val="a3"/>
        <w:spacing w:before="242" w:line="276" w:lineRule="auto"/>
        <w:ind w:left="720" w:right="436" w:firstLine="708"/>
        <w:jc w:val="both"/>
      </w:pPr>
      <w:r>
        <w:rPr>
          <w:b/>
          <w:color w:val="000066"/>
        </w:rPr>
        <w:t xml:space="preserve">Специфические методы профилактики туберкулеза </w:t>
      </w:r>
      <w:r>
        <w:rPr>
          <w:color w:val="000066"/>
        </w:rPr>
        <w:t>включают: проведение противотуберкулезных прививок (вакцинацию и ревакцинацию БЦЖ). Вакцинация БЦЖ в нашей стране проводится всем здоровым новорожденным на 3-</w:t>
      </w:r>
      <w:r>
        <w:rPr>
          <w:color w:val="000066"/>
        </w:rPr>
        <w:t xml:space="preserve">7 день жизни, непосредственно в родильном доме, а ревакцинация – детям в возрасте 6-7 лет после отрицательной пробы Манту. </w:t>
      </w:r>
      <w:proofErr w:type="gramStart"/>
      <w:r>
        <w:rPr>
          <w:color w:val="000066"/>
        </w:rPr>
        <w:t>Ежегодно, детям, начиная с 12-ти месячного возраста, и подросткам до 18 лет в целях</w:t>
      </w:r>
      <w:r>
        <w:rPr>
          <w:color w:val="000066"/>
          <w:spacing w:val="77"/>
        </w:rPr>
        <w:t xml:space="preserve"> </w:t>
      </w:r>
      <w:r>
        <w:rPr>
          <w:color w:val="000066"/>
        </w:rPr>
        <w:t>раннего</w:t>
      </w:r>
      <w:r>
        <w:rPr>
          <w:color w:val="000066"/>
          <w:spacing w:val="79"/>
        </w:rPr>
        <w:t xml:space="preserve"> </w:t>
      </w:r>
      <w:r>
        <w:rPr>
          <w:color w:val="000066"/>
        </w:rPr>
        <w:t>выявления</w:t>
      </w:r>
      <w:r>
        <w:rPr>
          <w:color w:val="000066"/>
          <w:spacing w:val="45"/>
          <w:w w:val="150"/>
        </w:rPr>
        <w:t xml:space="preserve"> </w:t>
      </w:r>
      <w:r>
        <w:rPr>
          <w:color w:val="000066"/>
        </w:rPr>
        <w:t>туберкулеза</w:t>
      </w:r>
      <w:r>
        <w:rPr>
          <w:color w:val="000066"/>
          <w:spacing w:val="78"/>
        </w:rPr>
        <w:t xml:space="preserve"> </w:t>
      </w:r>
      <w:r>
        <w:rPr>
          <w:color w:val="000066"/>
        </w:rPr>
        <w:t>проводится</w:t>
      </w:r>
      <w:r>
        <w:rPr>
          <w:color w:val="000066"/>
          <w:spacing w:val="77"/>
        </w:rPr>
        <w:t xml:space="preserve"> </w:t>
      </w:r>
      <w:r>
        <w:rPr>
          <w:color w:val="000066"/>
        </w:rPr>
        <w:t>иммуноди</w:t>
      </w:r>
      <w:r>
        <w:rPr>
          <w:color w:val="000066"/>
        </w:rPr>
        <w:t>агностика</w:t>
      </w:r>
      <w:r>
        <w:rPr>
          <w:color w:val="000066"/>
          <w:spacing w:val="78"/>
        </w:rPr>
        <w:t xml:space="preserve"> </w:t>
      </w:r>
      <w:r>
        <w:rPr>
          <w:color w:val="000066"/>
          <w:spacing w:val="-2"/>
        </w:rPr>
        <w:t>(проба</w:t>
      </w:r>
      <w:proofErr w:type="gramEnd"/>
    </w:p>
    <w:p w:rsidR="00E05492" w:rsidRDefault="00E05492">
      <w:pPr>
        <w:pStyle w:val="a3"/>
        <w:rPr>
          <w:sz w:val="20"/>
        </w:rPr>
      </w:pPr>
    </w:p>
    <w:p w:rsidR="00E05492" w:rsidRDefault="00E05492">
      <w:pPr>
        <w:pStyle w:val="a3"/>
        <w:rPr>
          <w:sz w:val="20"/>
        </w:rPr>
      </w:pPr>
    </w:p>
    <w:p w:rsidR="00E05492" w:rsidRDefault="00E05492">
      <w:pPr>
        <w:pStyle w:val="a3"/>
        <w:spacing w:before="6"/>
        <w:rPr>
          <w:sz w:val="18"/>
        </w:rPr>
      </w:pPr>
    </w:p>
    <w:p w:rsidR="00E05492" w:rsidRDefault="004763D5">
      <w:pPr>
        <w:spacing w:before="95" w:line="261" w:lineRule="auto"/>
        <w:ind w:left="100" w:right="3253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03-06/6400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11.05.2022.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Аббазова</w:t>
      </w:r>
      <w:proofErr w:type="spellEnd"/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Г.Ш. Страница 6 из 8. Страница создана: 11.05.2022 09:49</w:t>
      </w:r>
    </w:p>
    <w:p w:rsidR="00E05492" w:rsidRDefault="00E05492">
      <w:pPr>
        <w:spacing w:line="261" w:lineRule="auto"/>
        <w:rPr>
          <w:rFonts w:ascii="Arial" w:hAnsi="Arial"/>
          <w:sz w:val="16"/>
        </w:rPr>
        <w:sectPr w:rsidR="00E05492">
          <w:pgSz w:w="11910" w:h="16840"/>
          <w:pgMar w:top="460" w:right="580" w:bottom="0" w:left="300" w:header="720" w:footer="720" w:gutter="0"/>
          <w:cols w:space="720"/>
        </w:sectPr>
      </w:pPr>
    </w:p>
    <w:p w:rsidR="00E05492" w:rsidRDefault="00E05492">
      <w:pPr>
        <w:pStyle w:val="a3"/>
        <w:rPr>
          <w:rFonts w:ascii="Arial"/>
          <w:sz w:val="20"/>
        </w:rPr>
      </w:pPr>
      <w:r w:rsidRPr="00E05492">
        <w:lastRenderedPageBreak/>
        <w:pict>
          <v:rect id="docshape130" o:spid="_x0000_s1070" style="position:absolute;margin-left:0;margin-top:0;width:595.45pt;height:842.05pt;z-index:-16023552;mso-position-horizontal-relative:page;mso-position-vertical-relative:page" fillcolor="#f7ab6c" stroked="f">
            <w10:wrap anchorx="page" anchory="page"/>
          </v:rect>
        </w:pict>
      </w:r>
      <w:r w:rsidRPr="00E05492">
        <w:pict>
          <v:group id="docshapegroup131" o:spid="_x0000_s1035" style="position:absolute;margin-left:0;margin-top:24pt;width:595.35pt;height:794.05pt;z-index:-16022528;mso-position-horizontal-relative:page;mso-position-vertical-relative:page" coordorigin=",480" coordsize="11907,15881">
            <v:shape id="docshape132" o:spid="_x0000_s1069" style="position:absolute;left:480;top:480;width:178;height:178" coordorigin="480,480" coordsize="178,178" path="m658,480r-164,l480,480r,14l480,658r14,l494,494r164,l658,480xe" fillcolor="#e26c09" stroked="f">
              <v:path arrowok="t"/>
            </v:shape>
            <v:shape id="docshape133" o:spid="_x0000_s1068" style="position:absolute;left:494;top:494;width:164;height:164" coordorigin="494,494" coordsize="164,164" path="m658,494r-164,l494,554r,104l554,658r,-104l658,554r,-60xe" stroked="f">
              <v:path arrowok="t"/>
            </v:shape>
            <v:shape id="docshape134" o:spid="_x0000_s1067" style="position:absolute;left:554;top:554;width:104;height:104" coordorigin="554,554" coordsize="104,104" path="m658,554r-104,l554,583r,75l583,658r,-75l658,583r,-29xe" fillcolor="#e26c09" stroked="f">
              <v:path arrowok="t"/>
            </v:shape>
            <v:shape id="docshape135" o:spid="_x0000_s1066" style="position:absolute;left:583;top:583;width:75;height:75" coordorigin="583,583" coordsize="75,75" path="m658,583r-15,l583,583r,60l583,658r60,l643,643r15,l658,583xe" stroked="f">
              <v:path arrowok="t"/>
            </v:shape>
            <v:shape id="docshape136" o:spid="_x0000_s1065" style="position:absolute;left:643;top:480;width:10608;height:178" coordorigin="643,480" coordsize="10608,178" o:spt="100" adj="0,,0" path="m658,643r-15,l643,658r15,l658,643xm11251,480l658,480r,14l11251,494r,-14xe" fillcolor="#e26c09" stroked="f">
              <v:stroke joinstyle="round"/>
              <v:formulas/>
              <v:path arrowok="t" o:connecttype="segments"/>
            </v:shape>
            <v:rect id="docshape137" o:spid="_x0000_s1064" style="position:absolute;left:657;top:494;width:10594;height:60" stroked="f"/>
            <v:rect id="docshape138" o:spid="_x0000_s1063" style="position:absolute;left:657;top:554;width:10594;height:29" fillcolor="#e26c09" stroked="f"/>
            <v:rect id="docshape139" o:spid="_x0000_s1062" style="position:absolute;left:657;top:583;width:10594;height:60" stroked="f"/>
            <v:shape id="docshape140" o:spid="_x0000_s1061" style="position:absolute;left:657;top:480;width:10772;height:178" coordorigin="658,480" coordsize="10772,178" o:spt="100" adj="0,,0" path="m11251,643l658,643r,15l11251,658r,-15xm11429,480r-178,l11251,494r178,l11429,480xe" fillcolor="#e26c09" stroked="f">
              <v:stroke joinstyle="round"/>
              <v:formulas/>
              <v:path arrowok="t" o:connecttype="segments"/>
            </v:shape>
            <v:shape id="docshape141" o:spid="_x0000_s1060" style="position:absolute;left:11250;top:494;width:164;height:164" coordorigin="11251,494" coordsize="164,164" path="m11414,494r-163,l11251,554r103,l11354,658r60,l11414,554r,-60xe" stroked="f">
              <v:path arrowok="t"/>
            </v:shape>
            <v:shape id="docshape142" o:spid="_x0000_s1059" style="position:absolute;left:11250;top:554;width:104;height:104" coordorigin="11251,554" coordsize="104,104" path="m11354,554r-103,l11251,583r74,l11325,658r29,l11354,554xe" fillcolor="#e26c09" stroked="f">
              <v:path arrowok="t"/>
            </v:shape>
            <v:shape id="docshape143" o:spid="_x0000_s1058" style="position:absolute;left:11250;top:583;width:75;height:75" coordorigin="11251,583" coordsize="75,75" path="m11325,583r-60,l11251,583r,60l11265,643r,15l11325,658r,-15l11325,583xe" stroked="f">
              <v:path arrowok="t"/>
            </v:shape>
            <v:shape id="docshape144" o:spid="_x0000_s1057" style="position:absolute;left:480;top:643;width:10786;height:15541" coordorigin="480,643" coordsize="10786,15541" o:spt="100" adj="0,,0" path="m494,658r-14,l480,16183r14,l494,658xm11265,643r-14,l11251,658r14,l11265,643xe" fillcolor="#e26c09" stroked="f">
              <v:stroke joinstyle="round"/>
              <v:formulas/>
              <v:path arrowok="t" o:connecttype="segments"/>
            </v:shape>
            <v:rect id="docshape145" o:spid="_x0000_s1056" style="position:absolute;left:494;top:657;width:60;height:15526" stroked="f"/>
            <v:rect id="docshape146" o:spid="_x0000_s1055" style="position:absolute;left:554;top:657;width:29;height:15526" fillcolor="#e26c09" stroked="f"/>
            <v:rect id="docshape147" o:spid="_x0000_s1054" style="position:absolute;left:583;top:657;width:60;height:15526" stroked="f"/>
            <v:shape id="docshape148" o:spid="_x0000_s1053" style="position:absolute;left:643;top:657;width:10786;height:15526" coordorigin="643,658" coordsize="10786,15526" o:spt="100" adj="0,,0" path="m658,658r-15,l643,16183r15,l658,658xm11429,658r-15,l11414,16183r15,l11429,658xe" fillcolor="#e26c09" stroked="f">
              <v:stroke joinstyle="round"/>
              <v:formulas/>
              <v:path arrowok="t" o:connecttype="segments"/>
            </v:shape>
            <v:rect id="docshape149" o:spid="_x0000_s1052" style="position:absolute;left:11354;top:657;width:60;height:15526" stroked="f"/>
            <v:rect id="docshape150" o:spid="_x0000_s1051" style="position:absolute;left:11325;top:657;width:30;height:15526" fillcolor="#e26c09" stroked="f"/>
            <v:rect id="docshape151" o:spid="_x0000_s1050" style="position:absolute;left:11265;top:657;width:60;height:15526" stroked="f"/>
            <v:shape id="docshape152" o:spid="_x0000_s1049" style="position:absolute;left:480;top:657;width:10786;height:15704" coordorigin="480,658" coordsize="10786,15704" o:spt="100" adj="0,,0" path="m658,16346r-164,l494,16183r-14,l480,16346r,15l494,16361r164,l658,16346xm11265,658r-14,l11251,16183r14,l11265,658xe" fillcolor="#e26c09" stroked="f">
              <v:stroke joinstyle="round"/>
              <v:formulas/>
              <v:path arrowok="t" o:connecttype="segments"/>
            </v:shape>
            <v:shape id="docshape153" o:spid="_x0000_s1048" style="position:absolute;left:494;top:16183;width:164;height:164" coordorigin="494,16183" coordsize="164,164" path="m658,16286r-104,l554,16183r-60,l494,16286r,60l554,16346r104,l658,16286xe" stroked="f">
              <v:path arrowok="t"/>
            </v:shape>
            <v:shape id="docshape154" o:spid="_x0000_s1047" style="position:absolute;left:554;top:16183;width:104;height:104" coordorigin="554,16183" coordsize="104,104" path="m658,16258r-75,l583,16183r-29,l554,16258r,28l583,16286r75,l658,16258xe" fillcolor="#e26c09" stroked="f">
              <v:path arrowok="t"/>
            </v:shape>
            <v:shape id="docshape155" o:spid="_x0000_s1046" style="position:absolute;left:583;top:16183;width:75;height:75" coordorigin="583,16183" coordsize="75,75" path="m658,16198r-15,l643,16183r-60,l583,16198r,60l643,16258r15,l658,16198xe" stroked="f">
              <v:path arrowok="t"/>
            </v:shape>
            <v:shape id="docshape156" o:spid="_x0000_s1045" style="position:absolute;left:643;top:16183;width:10608;height:178" coordorigin="643,16183" coordsize="10608,178" o:spt="100" adj="0,,0" path="m658,16183r-15,l643,16198r15,l658,16183xm11251,16346r-10593,l658,16361r10593,l11251,16346xe" fillcolor="#e26c09" stroked="f">
              <v:stroke joinstyle="round"/>
              <v:formulas/>
              <v:path arrowok="t" o:connecttype="segments"/>
            </v:shape>
            <v:rect id="docshape157" o:spid="_x0000_s1044" style="position:absolute;left:657;top:16286;width:10594;height:60" stroked="f"/>
            <v:rect id="docshape158" o:spid="_x0000_s1043" style="position:absolute;left:657;top:16257;width:10594;height:29" fillcolor="#e26c09" stroked="f"/>
            <v:rect id="docshape159" o:spid="_x0000_s1042" style="position:absolute;left:657;top:16197;width:10594;height:60" stroked="f"/>
            <v:shape id="docshape160" o:spid="_x0000_s1041" style="position:absolute;left:657;top:16183;width:10772;height:178" coordorigin="658,16183" coordsize="10772,178" o:spt="100" adj="0,,0" path="m11251,16183r-10593,l658,16198r10593,l11251,16183xm11429,16346r,l11429,16183r-15,l11414,16346r-163,l11251,16361r163,l11429,16361r,l11429,16346xe" fillcolor="#e26c09" stroked="f">
              <v:stroke joinstyle="round"/>
              <v:formulas/>
              <v:path arrowok="t" o:connecttype="segments"/>
            </v:shape>
            <v:shape id="docshape161" o:spid="_x0000_s1040" style="position:absolute;left:11250;top:16183;width:164;height:164" coordorigin="11251,16183" coordsize="164,164" path="m11414,16286r,-103l11354,16183r,103l11251,16286r,60l11354,16346r60,l11414,16286xe" stroked="f">
              <v:path arrowok="t"/>
            </v:shape>
            <v:shape id="docshape162" o:spid="_x0000_s1039" style="position:absolute;left:11250;top:16183;width:104;height:104" coordorigin="11251,16183" coordsize="104,104" path="m11354,16183r-29,l11325,16258r-74,l11251,16286r74,l11354,16286r,-103xe" fillcolor="#e26c09" stroked="f">
              <v:path arrowok="t"/>
            </v:shape>
            <v:shape id="docshape163" o:spid="_x0000_s1038" style="position:absolute;left:11250;top:16183;width:75;height:75" coordorigin="11251,16183" coordsize="75,75" path="m11325,16183r-60,l11265,16198r-14,l11251,16258r14,l11325,16258r,-60l11325,16183xe" stroked="f">
              <v:path arrowok="t"/>
            </v:shape>
            <v:rect id="docshape164" o:spid="_x0000_s1037" style="position:absolute;left:11250;top:16183;width:15;height:15" fillcolor="#e26c09" stroked="f"/>
            <v:line id="_x0000_s1036" style="position:absolute" from="0,16138" to="11906,16138" strokeweight=".5pt"/>
            <w10:wrap anchorx="page" anchory="page"/>
          </v:group>
        </w:pict>
      </w:r>
    </w:p>
    <w:p w:rsidR="00E05492" w:rsidRDefault="00E05492">
      <w:pPr>
        <w:pStyle w:val="a3"/>
        <w:spacing w:before="8"/>
        <w:rPr>
          <w:rFonts w:ascii="Arial"/>
          <w:sz w:val="18"/>
        </w:rPr>
      </w:pPr>
    </w:p>
    <w:p w:rsidR="00E05492" w:rsidRDefault="00E05492">
      <w:pPr>
        <w:pStyle w:val="a3"/>
        <w:spacing w:before="89" w:line="278" w:lineRule="auto"/>
        <w:ind w:left="720"/>
      </w:pPr>
      <w:r>
        <w:pict>
          <v:rect id="docshape165" o:spid="_x0000_s1034" style="position:absolute;left:0;text-align:left;margin-left:570.7pt;margin-top:-22.2pt;width:.7pt;height:8.9pt;z-index:-16022016;mso-position-horizontal-relative:page" fillcolor="#e26c09" stroked="f">
            <w10:wrap anchorx="page"/>
          </v:rect>
        </w:pict>
      </w:r>
      <w:proofErr w:type="gramStart"/>
      <w:r w:rsidR="004763D5">
        <w:rPr>
          <w:color w:val="000066"/>
        </w:rPr>
        <w:t>Манту</w:t>
      </w:r>
      <w:r w:rsidR="004763D5">
        <w:rPr>
          <w:color w:val="000066"/>
          <w:spacing w:val="80"/>
        </w:rPr>
        <w:t xml:space="preserve"> </w:t>
      </w:r>
      <w:r w:rsidR="004763D5">
        <w:rPr>
          <w:color w:val="000066"/>
        </w:rPr>
        <w:t>или</w:t>
      </w:r>
      <w:r w:rsidR="004763D5">
        <w:rPr>
          <w:color w:val="000066"/>
          <w:spacing w:val="80"/>
        </w:rPr>
        <w:t xml:space="preserve"> </w:t>
      </w:r>
      <w:proofErr w:type="spellStart"/>
      <w:r w:rsidR="004763D5">
        <w:rPr>
          <w:color w:val="000066"/>
        </w:rPr>
        <w:t>Диаскинтест</w:t>
      </w:r>
      <w:proofErr w:type="spellEnd"/>
      <w:r w:rsidR="004763D5">
        <w:rPr>
          <w:color w:val="000066"/>
        </w:rPr>
        <w:t>).</w:t>
      </w:r>
      <w:proofErr w:type="gramEnd"/>
      <w:r w:rsidR="004763D5">
        <w:rPr>
          <w:color w:val="000066"/>
          <w:spacing w:val="80"/>
        </w:rPr>
        <w:t xml:space="preserve"> </w:t>
      </w:r>
      <w:r w:rsidR="004763D5">
        <w:rPr>
          <w:color w:val="000066"/>
        </w:rPr>
        <w:t>При</w:t>
      </w:r>
      <w:r w:rsidR="004763D5">
        <w:rPr>
          <w:color w:val="000066"/>
          <w:spacing w:val="80"/>
        </w:rPr>
        <w:t xml:space="preserve"> </w:t>
      </w:r>
      <w:r w:rsidR="004763D5">
        <w:rPr>
          <w:color w:val="000066"/>
        </w:rPr>
        <w:t>высоком</w:t>
      </w:r>
      <w:r w:rsidR="004763D5">
        <w:rPr>
          <w:color w:val="000066"/>
          <w:spacing w:val="80"/>
        </w:rPr>
        <w:t xml:space="preserve"> </w:t>
      </w:r>
      <w:r w:rsidR="004763D5">
        <w:rPr>
          <w:color w:val="000066"/>
        </w:rPr>
        <w:t>риске</w:t>
      </w:r>
      <w:r w:rsidR="004763D5">
        <w:rPr>
          <w:color w:val="000066"/>
          <w:spacing w:val="80"/>
        </w:rPr>
        <w:t xml:space="preserve"> </w:t>
      </w:r>
      <w:r w:rsidR="004763D5">
        <w:rPr>
          <w:color w:val="000066"/>
        </w:rPr>
        <w:t>инфицирования</w:t>
      </w:r>
      <w:r w:rsidR="004763D5">
        <w:rPr>
          <w:color w:val="000066"/>
          <w:spacing w:val="80"/>
        </w:rPr>
        <w:t xml:space="preserve"> </w:t>
      </w:r>
      <w:r w:rsidR="004763D5">
        <w:rPr>
          <w:color w:val="000066"/>
        </w:rPr>
        <w:t>возбудителем туберкулеза кратность обследования увеличивается.</w:t>
      </w:r>
    </w:p>
    <w:p w:rsidR="00E05492" w:rsidRDefault="004763D5">
      <w:pPr>
        <w:pStyle w:val="a3"/>
        <w:spacing w:before="195" w:line="278" w:lineRule="auto"/>
        <w:ind w:left="720" w:right="448" w:firstLine="708"/>
        <w:jc w:val="both"/>
      </w:pPr>
      <w:r>
        <w:rPr>
          <w:color w:val="000066"/>
        </w:rPr>
        <w:t>Профилактический медицинский (флюорографический) осмотр проводится лицам в возрасте 15 - 17 лет.</w:t>
      </w:r>
    </w:p>
    <w:p w:rsidR="00E05492" w:rsidRDefault="004763D5">
      <w:pPr>
        <w:pStyle w:val="a3"/>
        <w:spacing w:before="193" w:line="276" w:lineRule="auto"/>
        <w:ind w:left="720" w:right="435" w:firstLine="708"/>
        <w:jc w:val="both"/>
      </w:pPr>
      <w:r>
        <w:rPr>
          <w:color w:val="000066"/>
        </w:rPr>
        <w:t>Взрослое население подлежит профилактическим флюорографическим осмотрам в це</w:t>
      </w:r>
      <w:r>
        <w:rPr>
          <w:color w:val="000066"/>
        </w:rPr>
        <w:t>лях выявления туберкулеза не реже 1 раза в 2 года. Однако есть группы населения, которым флюорография должна проводиться чаще – раз в год или даже раз в полгода. Один раз в год флюорография проводится работникам детских и подростковых учреждений, лицам, де</w:t>
      </w:r>
      <w:r>
        <w:rPr>
          <w:color w:val="000066"/>
        </w:rPr>
        <w:t>ятельность которых связана с производством, хранением, транспортировкой и реализацией пищевых</w:t>
      </w:r>
      <w:r>
        <w:rPr>
          <w:color w:val="000066"/>
          <w:spacing w:val="40"/>
        </w:rPr>
        <w:t xml:space="preserve"> </w:t>
      </w:r>
      <w:r>
        <w:rPr>
          <w:color w:val="000066"/>
        </w:rPr>
        <w:t>продуктов, коммунальным и бытовым обслуживанием населения, медицинским работникам, а также больным с заболеваниями, снижающими противотуберкулезную защиту: заболе</w:t>
      </w:r>
      <w:r>
        <w:rPr>
          <w:color w:val="000066"/>
        </w:rPr>
        <w:t>вания легких, сахарный диабет, язвенная болезнь желудка и 12-перстной кишки. Два раза в год флюорография проводится военнослужащим срочной службы, лицам, находящимся в местах лишения свободы, лицам, инфицированным вирусом иммунодефицита, а также находящимс</w:t>
      </w:r>
      <w:r>
        <w:rPr>
          <w:color w:val="000066"/>
        </w:rPr>
        <w:t>я в контакте с больными туберкулезом. Кроме этих методов выявления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туберкулез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обнаруживается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при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обращении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за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медицинской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помощью.</w:t>
      </w:r>
    </w:p>
    <w:p w:rsidR="00E05492" w:rsidRDefault="004763D5">
      <w:pPr>
        <w:pStyle w:val="Heading1"/>
        <w:tabs>
          <w:tab w:val="left" w:pos="3735"/>
          <w:tab w:val="left" w:pos="10614"/>
        </w:tabs>
        <w:spacing w:before="208"/>
        <w:ind w:left="1049"/>
      </w:pPr>
      <w:r>
        <w:rPr>
          <w:b w:val="0"/>
          <w:color w:val="000066"/>
          <w:shd w:val="clear" w:color="auto" w:fill="F9F4D2"/>
        </w:rPr>
        <w:tab/>
      </w:r>
      <w:r>
        <w:rPr>
          <w:color w:val="000066"/>
          <w:shd w:val="clear" w:color="auto" w:fill="F9F4D2"/>
        </w:rPr>
        <w:t>Где</w:t>
      </w:r>
      <w:r>
        <w:rPr>
          <w:color w:val="000066"/>
          <w:spacing w:val="-7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можно</w:t>
      </w:r>
      <w:r>
        <w:rPr>
          <w:color w:val="000066"/>
          <w:spacing w:val="-3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пройти</w:t>
      </w:r>
      <w:r>
        <w:rPr>
          <w:color w:val="000066"/>
          <w:spacing w:val="-4"/>
          <w:shd w:val="clear" w:color="auto" w:fill="F9F4D2"/>
        </w:rPr>
        <w:t xml:space="preserve"> </w:t>
      </w:r>
      <w:r>
        <w:rPr>
          <w:color w:val="000066"/>
          <w:spacing w:val="-2"/>
          <w:shd w:val="clear" w:color="auto" w:fill="F9F4D2"/>
        </w:rPr>
        <w:t>флюорографию?</w:t>
      </w:r>
      <w:r>
        <w:rPr>
          <w:color w:val="000066"/>
          <w:shd w:val="clear" w:color="auto" w:fill="F9F4D2"/>
        </w:rPr>
        <w:tab/>
      </w:r>
    </w:p>
    <w:p w:rsidR="00E05492" w:rsidRDefault="00E05492">
      <w:pPr>
        <w:pStyle w:val="a3"/>
        <w:spacing w:before="2"/>
        <w:rPr>
          <w:b/>
          <w:sz w:val="20"/>
        </w:rPr>
      </w:pPr>
    </w:p>
    <w:p w:rsidR="00E05492" w:rsidRDefault="00E05492">
      <w:pPr>
        <w:pStyle w:val="a3"/>
        <w:spacing w:before="89"/>
        <w:ind w:left="720" w:right="439" w:firstLine="708"/>
        <w:jc w:val="both"/>
      </w:pPr>
      <w:r>
        <w:pict>
          <v:group id="docshapegroup166" o:spid="_x0000_s1031" style="position:absolute;left:0;text-align:left;margin-left:49.55pt;margin-top:4.8pt;width:496.2pt;height:321.7pt;z-index:-16023040;mso-position-horizontal-relative:page" coordorigin="991,96" coordsize="9924,6434">
            <v:shape id="docshape167" o:spid="_x0000_s1033" style="position:absolute;left:991;top:96;width:9924;height:2312" coordorigin="991,96" coordsize="9924,2312" path="m10915,96l991,96r,324l991,742r,321l991,1666r,369l991,2407r7653,l8644,2035r,-369l10915,1666r,-603l10915,742r,-322l10915,96xe" fillcolor="#f9f4d2" stroked="f">
              <v:path arrowok="t"/>
            </v:shape>
            <v:shape id="docshape168" o:spid="_x0000_s1032" type="#_x0000_t75" style="position:absolute;left:8804;top:2240;width:2065;height:4289">
              <v:imagedata r:id="rId14" o:title=""/>
            </v:shape>
            <w10:wrap anchorx="page"/>
          </v:group>
        </w:pict>
      </w:r>
      <w:r w:rsidR="004763D5">
        <w:rPr>
          <w:color w:val="000066"/>
        </w:rPr>
        <w:t xml:space="preserve">В поликлинике по месту жительства, при наличии паспорта и страхового полиса. </w:t>
      </w:r>
      <w:proofErr w:type="gramStart"/>
      <w:r w:rsidR="004763D5">
        <w:rPr>
          <w:color w:val="000066"/>
        </w:rPr>
        <w:t>При этом необходимо помнить, что своевременно пройденное флюорографические обследование – залог раннего выявления туберкулеза и, в конечном итоге, первый шаг к выздоровлению.</w:t>
      </w:r>
      <w:proofErr w:type="gramEnd"/>
    </w:p>
    <w:p w:rsidR="00E05492" w:rsidRDefault="00E05492">
      <w:pPr>
        <w:pStyle w:val="a3"/>
        <w:spacing w:before="11"/>
        <w:rPr>
          <w:sz w:val="24"/>
        </w:rPr>
      </w:pPr>
    </w:p>
    <w:p w:rsidR="00E05492" w:rsidRDefault="004763D5">
      <w:pPr>
        <w:pStyle w:val="Heading1"/>
        <w:tabs>
          <w:tab w:val="left" w:pos="2381"/>
        </w:tabs>
        <w:spacing w:line="278" w:lineRule="auto"/>
        <w:ind w:left="3173" w:right="3253" w:hanging="1205"/>
      </w:pPr>
      <w:r>
        <w:rPr>
          <w:color w:val="000066"/>
          <w:spacing w:val="-10"/>
        </w:rPr>
        <w:t>К</w:t>
      </w:r>
      <w:r>
        <w:rPr>
          <w:color w:val="000066"/>
        </w:rPr>
        <w:tab/>
        <w:t>н</w:t>
      </w:r>
      <w:r>
        <w:rPr>
          <w:color w:val="000066"/>
        </w:rPr>
        <w:t>еспецифическим</w:t>
      </w:r>
      <w:r>
        <w:rPr>
          <w:color w:val="000066"/>
          <w:spacing w:val="-18"/>
        </w:rPr>
        <w:t xml:space="preserve"> </w:t>
      </w:r>
      <w:r>
        <w:rPr>
          <w:color w:val="000066"/>
        </w:rPr>
        <w:t>методам</w:t>
      </w:r>
      <w:r>
        <w:rPr>
          <w:color w:val="000066"/>
          <w:spacing w:val="-17"/>
        </w:rPr>
        <w:t xml:space="preserve"> </w:t>
      </w:r>
      <w:r>
        <w:rPr>
          <w:color w:val="000066"/>
        </w:rPr>
        <w:t>профилактики туберкулеза относят:</w:t>
      </w:r>
    </w:p>
    <w:p w:rsidR="00E05492" w:rsidRDefault="004763D5">
      <w:pPr>
        <w:pStyle w:val="a3"/>
        <w:spacing w:before="189"/>
        <w:ind w:left="720" w:right="2708"/>
        <w:jc w:val="both"/>
      </w:pPr>
      <w:r>
        <w:rPr>
          <w:color w:val="000066"/>
        </w:rPr>
        <w:t>-Мероприятия, повышающие защитные силы организма (рациональный режим труда и отдыха, правильное полноценное питание, отказ от курения и употребления алкоголя, закаливание, занятия физкультурой и др.)</w:t>
      </w:r>
      <w:r>
        <w:rPr>
          <w:color w:val="000066"/>
        </w:rPr>
        <w:t>;</w:t>
      </w:r>
    </w:p>
    <w:p w:rsidR="00E05492" w:rsidRDefault="00E05492">
      <w:pPr>
        <w:pStyle w:val="a3"/>
        <w:spacing w:before="4"/>
        <w:rPr>
          <w:sz w:val="24"/>
        </w:rPr>
      </w:pPr>
    </w:p>
    <w:p w:rsidR="00E05492" w:rsidRDefault="004763D5">
      <w:pPr>
        <w:pStyle w:val="a3"/>
        <w:ind w:left="720" w:right="2713"/>
        <w:jc w:val="both"/>
      </w:pPr>
      <w:r>
        <w:rPr>
          <w:color w:val="000066"/>
        </w:rPr>
        <w:t xml:space="preserve">-Меры, </w:t>
      </w:r>
      <w:proofErr w:type="spellStart"/>
      <w:r>
        <w:rPr>
          <w:color w:val="000066"/>
        </w:rPr>
        <w:t>оздоравливающие</w:t>
      </w:r>
      <w:proofErr w:type="spellEnd"/>
      <w:r>
        <w:rPr>
          <w:color w:val="000066"/>
        </w:rPr>
        <w:t xml:space="preserve"> жилищную и производственную среду (снижение скученности и запыленности помещений, соблюдение режима проветривания).</w:t>
      </w:r>
    </w:p>
    <w:p w:rsidR="00E05492" w:rsidRDefault="00E05492">
      <w:pPr>
        <w:pStyle w:val="a3"/>
        <w:spacing w:before="8"/>
        <w:rPr>
          <w:sz w:val="24"/>
        </w:rPr>
      </w:pPr>
    </w:p>
    <w:p w:rsidR="00E05492" w:rsidRDefault="004763D5">
      <w:pPr>
        <w:pStyle w:val="Heading1"/>
        <w:ind w:left="2887"/>
      </w:pPr>
      <w:r>
        <w:rPr>
          <w:color w:val="000066"/>
        </w:rPr>
        <w:t>Берегите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себя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своих</w:t>
      </w:r>
      <w:r>
        <w:rPr>
          <w:color w:val="000066"/>
          <w:spacing w:val="-6"/>
        </w:rPr>
        <w:t xml:space="preserve"> </w:t>
      </w:r>
      <w:r>
        <w:rPr>
          <w:color w:val="000066"/>
          <w:spacing w:val="-2"/>
        </w:rPr>
        <w:t>близких!</w:t>
      </w:r>
    </w:p>
    <w:p w:rsidR="00E05492" w:rsidRDefault="00E05492">
      <w:pPr>
        <w:pStyle w:val="a3"/>
        <w:spacing w:before="3"/>
        <w:rPr>
          <w:b/>
          <w:sz w:val="44"/>
        </w:rPr>
      </w:pPr>
    </w:p>
    <w:p w:rsidR="00E05492" w:rsidRDefault="004763D5">
      <w:pPr>
        <w:ind w:left="720"/>
        <w:jc w:val="both"/>
        <w:rPr>
          <w:b/>
          <w:i/>
          <w:sz w:val="20"/>
        </w:rPr>
      </w:pPr>
      <w:r>
        <w:rPr>
          <w:b/>
          <w:i/>
          <w:color w:val="000066"/>
          <w:sz w:val="20"/>
        </w:rPr>
        <w:t>ФБУЗ</w:t>
      </w:r>
      <w:r>
        <w:rPr>
          <w:b/>
          <w:i/>
          <w:color w:val="000066"/>
          <w:spacing w:val="40"/>
          <w:sz w:val="20"/>
        </w:rPr>
        <w:t xml:space="preserve"> </w:t>
      </w:r>
      <w:r>
        <w:rPr>
          <w:b/>
          <w:i/>
          <w:color w:val="000066"/>
          <w:sz w:val="20"/>
        </w:rPr>
        <w:t>«Центр</w:t>
      </w:r>
      <w:r>
        <w:rPr>
          <w:b/>
          <w:i/>
          <w:color w:val="000066"/>
          <w:spacing w:val="41"/>
          <w:sz w:val="20"/>
        </w:rPr>
        <w:t xml:space="preserve"> </w:t>
      </w:r>
      <w:r>
        <w:rPr>
          <w:b/>
          <w:i/>
          <w:color w:val="000066"/>
          <w:sz w:val="20"/>
        </w:rPr>
        <w:t>гигиены</w:t>
      </w:r>
      <w:r>
        <w:rPr>
          <w:b/>
          <w:i/>
          <w:color w:val="000066"/>
          <w:spacing w:val="40"/>
          <w:sz w:val="20"/>
        </w:rPr>
        <w:t xml:space="preserve"> </w:t>
      </w:r>
      <w:r>
        <w:rPr>
          <w:b/>
          <w:i/>
          <w:color w:val="000066"/>
          <w:sz w:val="20"/>
        </w:rPr>
        <w:t>и</w:t>
      </w:r>
      <w:r>
        <w:rPr>
          <w:b/>
          <w:i/>
          <w:color w:val="000066"/>
          <w:spacing w:val="38"/>
          <w:sz w:val="20"/>
        </w:rPr>
        <w:t xml:space="preserve"> </w:t>
      </w:r>
      <w:r>
        <w:rPr>
          <w:b/>
          <w:i/>
          <w:color w:val="000066"/>
          <w:sz w:val="20"/>
        </w:rPr>
        <w:t>эпидемиологии</w:t>
      </w:r>
      <w:r>
        <w:rPr>
          <w:b/>
          <w:i/>
          <w:color w:val="000066"/>
          <w:spacing w:val="-6"/>
          <w:sz w:val="20"/>
        </w:rPr>
        <w:t xml:space="preserve"> </w:t>
      </w:r>
      <w:r>
        <w:rPr>
          <w:b/>
          <w:i/>
          <w:color w:val="000066"/>
          <w:sz w:val="20"/>
        </w:rPr>
        <w:t>в</w:t>
      </w:r>
      <w:r>
        <w:rPr>
          <w:b/>
          <w:i/>
          <w:color w:val="000066"/>
          <w:spacing w:val="40"/>
          <w:sz w:val="20"/>
        </w:rPr>
        <w:t xml:space="preserve"> </w:t>
      </w:r>
      <w:r>
        <w:rPr>
          <w:b/>
          <w:i/>
          <w:color w:val="000066"/>
          <w:sz w:val="20"/>
        </w:rPr>
        <w:t>Республике</w:t>
      </w:r>
      <w:r>
        <w:rPr>
          <w:b/>
          <w:i/>
          <w:color w:val="000066"/>
          <w:spacing w:val="-5"/>
          <w:sz w:val="20"/>
        </w:rPr>
        <w:t xml:space="preserve"> </w:t>
      </w:r>
      <w:r>
        <w:rPr>
          <w:b/>
          <w:i/>
          <w:color w:val="000066"/>
          <w:sz w:val="20"/>
        </w:rPr>
        <w:t>Татарстан</w:t>
      </w:r>
      <w:r>
        <w:rPr>
          <w:b/>
          <w:i/>
          <w:color w:val="000066"/>
          <w:spacing w:val="-6"/>
          <w:sz w:val="20"/>
        </w:rPr>
        <w:t xml:space="preserve"> </w:t>
      </w:r>
      <w:r>
        <w:rPr>
          <w:b/>
          <w:i/>
          <w:color w:val="000066"/>
          <w:spacing w:val="-2"/>
          <w:sz w:val="20"/>
        </w:rPr>
        <w:t>(Татарстан)»</w:t>
      </w:r>
    </w:p>
    <w:p w:rsidR="00E05492" w:rsidRDefault="00E05492">
      <w:pPr>
        <w:pStyle w:val="a3"/>
        <w:rPr>
          <w:b/>
          <w:i/>
          <w:sz w:val="20"/>
        </w:rPr>
      </w:pPr>
    </w:p>
    <w:p w:rsidR="00E05492" w:rsidRDefault="00E05492">
      <w:pPr>
        <w:pStyle w:val="a3"/>
        <w:rPr>
          <w:b/>
          <w:i/>
          <w:sz w:val="20"/>
        </w:rPr>
      </w:pPr>
    </w:p>
    <w:p w:rsidR="00E05492" w:rsidRDefault="00E05492">
      <w:pPr>
        <w:pStyle w:val="a3"/>
        <w:rPr>
          <w:b/>
          <w:i/>
          <w:sz w:val="20"/>
        </w:rPr>
      </w:pPr>
    </w:p>
    <w:p w:rsidR="00E05492" w:rsidRDefault="00E05492">
      <w:pPr>
        <w:pStyle w:val="a3"/>
        <w:spacing w:before="1"/>
        <w:rPr>
          <w:b/>
          <w:i/>
          <w:sz w:val="16"/>
        </w:rPr>
      </w:pPr>
    </w:p>
    <w:p w:rsidR="00E05492" w:rsidRDefault="004763D5" w:rsidP="0000770D">
      <w:pPr>
        <w:spacing w:before="95" w:line="261" w:lineRule="auto"/>
        <w:ind w:left="100" w:right="3253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03-06/6400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11.05.2022.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Аббазова</w:t>
      </w:r>
      <w:proofErr w:type="spellEnd"/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Г.Ш. Страница 7 из 8. Ст</w:t>
      </w:r>
      <w:r w:rsidR="0000770D">
        <w:rPr>
          <w:rFonts w:ascii="Arial" w:hAnsi="Arial"/>
          <w:sz w:val="16"/>
        </w:rPr>
        <w:t>раница создана: 11.05.2022 09:</w:t>
      </w:r>
    </w:p>
    <w:sectPr w:rsidR="00E05492" w:rsidSect="00E05492">
      <w:pgSz w:w="11910" w:h="16840"/>
      <w:pgMar w:top="480" w:right="580" w:bottom="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D4F3B"/>
    <w:multiLevelType w:val="hybridMultilevel"/>
    <w:tmpl w:val="3D16F394"/>
    <w:lvl w:ilvl="0" w:tplc="3C4826F2">
      <w:numFmt w:val="bullet"/>
      <w:lvlText w:val=""/>
      <w:lvlJc w:val="left"/>
      <w:pPr>
        <w:ind w:left="420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2B82"/>
        <w:w w:val="100"/>
        <w:sz w:val="22"/>
        <w:szCs w:val="22"/>
        <w:lang w:val="ru-RU" w:eastAsia="en-US" w:bidi="ar-SA"/>
      </w:rPr>
    </w:lvl>
    <w:lvl w:ilvl="1" w:tplc="6492ADA2">
      <w:numFmt w:val="bullet"/>
      <w:lvlText w:val="•"/>
      <w:lvlJc w:val="left"/>
      <w:pPr>
        <w:ind w:left="890" w:hanging="255"/>
      </w:pPr>
      <w:rPr>
        <w:rFonts w:hint="default"/>
        <w:lang w:val="ru-RU" w:eastAsia="en-US" w:bidi="ar-SA"/>
      </w:rPr>
    </w:lvl>
    <w:lvl w:ilvl="2" w:tplc="C76C05CE">
      <w:numFmt w:val="bullet"/>
      <w:lvlText w:val="•"/>
      <w:lvlJc w:val="left"/>
      <w:pPr>
        <w:ind w:left="1360" w:hanging="255"/>
      </w:pPr>
      <w:rPr>
        <w:rFonts w:hint="default"/>
        <w:lang w:val="ru-RU" w:eastAsia="en-US" w:bidi="ar-SA"/>
      </w:rPr>
    </w:lvl>
    <w:lvl w:ilvl="3" w:tplc="2F86763A">
      <w:numFmt w:val="bullet"/>
      <w:lvlText w:val="•"/>
      <w:lvlJc w:val="left"/>
      <w:pPr>
        <w:ind w:left="1831" w:hanging="255"/>
      </w:pPr>
      <w:rPr>
        <w:rFonts w:hint="default"/>
        <w:lang w:val="ru-RU" w:eastAsia="en-US" w:bidi="ar-SA"/>
      </w:rPr>
    </w:lvl>
    <w:lvl w:ilvl="4" w:tplc="27FC3EC6">
      <w:numFmt w:val="bullet"/>
      <w:lvlText w:val="•"/>
      <w:lvlJc w:val="left"/>
      <w:pPr>
        <w:ind w:left="2301" w:hanging="255"/>
      </w:pPr>
      <w:rPr>
        <w:rFonts w:hint="default"/>
        <w:lang w:val="ru-RU" w:eastAsia="en-US" w:bidi="ar-SA"/>
      </w:rPr>
    </w:lvl>
    <w:lvl w:ilvl="5" w:tplc="85AC7B0E">
      <w:numFmt w:val="bullet"/>
      <w:lvlText w:val="•"/>
      <w:lvlJc w:val="left"/>
      <w:pPr>
        <w:ind w:left="2771" w:hanging="255"/>
      </w:pPr>
      <w:rPr>
        <w:rFonts w:hint="default"/>
        <w:lang w:val="ru-RU" w:eastAsia="en-US" w:bidi="ar-SA"/>
      </w:rPr>
    </w:lvl>
    <w:lvl w:ilvl="6" w:tplc="311C4C42">
      <w:numFmt w:val="bullet"/>
      <w:lvlText w:val="•"/>
      <w:lvlJc w:val="left"/>
      <w:pPr>
        <w:ind w:left="3242" w:hanging="255"/>
      </w:pPr>
      <w:rPr>
        <w:rFonts w:hint="default"/>
        <w:lang w:val="ru-RU" w:eastAsia="en-US" w:bidi="ar-SA"/>
      </w:rPr>
    </w:lvl>
    <w:lvl w:ilvl="7" w:tplc="CDBAE156">
      <w:numFmt w:val="bullet"/>
      <w:lvlText w:val="•"/>
      <w:lvlJc w:val="left"/>
      <w:pPr>
        <w:ind w:left="3712" w:hanging="255"/>
      </w:pPr>
      <w:rPr>
        <w:rFonts w:hint="default"/>
        <w:lang w:val="ru-RU" w:eastAsia="en-US" w:bidi="ar-SA"/>
      </w:rPr>
    </w:lvl>
    <w:lvl w:ilvl="8" w:tplc="2FC032EC">
      <w:numFmt w:val="bullet"/>
      <w:lvlText w:val="•"/>
      <w:lvlJc w:val="left"/>
      <w:pPr>
        <w:ind w:left="4182" w:hanging="255"/>
      </w:pPr>
      <w:rPr>
        <w:rFonts w:hint="default"/>
        <w:lang w:val="ru-RU" w:eastAsia="en-US" w:bidi="ar-SA"/>
      </w:rPr>
    </w:lvl>
  </w:abstractNum>
  <w:abstractNum w:abstractNumId="1">
    <w:nsid w:val="68F01374"/>
    <w:multiLevelType w:val="hybridMultilevel"/>
    <w:tmpl w:val="00D2E34E"/>
    <w:lvl w:ilvl="0" w:tplc="CD3AE12E">
      <w:numFmt w:val="bullet"/>
      <w:lvlText w:val=""/>
      <w:lvlJc w:val="left"/>
      <w:pPr>
        <w:ind w:left="7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385522"/>
        <w:w w:val="100"/>
        <w:sz w:val="22"/>
        <w:szCs w:val="22"/>
        <w:lang w:val="ru-RU" w:eastAsia="en-US" w:bidi="ar-SA"/>
      </w:rPr>
    </w:lvl>
    <w:lvl w:ilvl="1" w:tplc="67A6A906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2" w:tplc="F7FC219A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3" w:tplc="94D64F8C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1254A0FA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5" w:tplc="25C07D6E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6" w:tplc="883CE64C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7" w:tplc="91A01312"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8" w:tplc="E93650EA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05492"/>
    <w:rsid w:val="0000770D"/>
    <w:rsid w:val="004763D5"/>
    <w:rsid w:val="00E05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54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54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549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05492"/>
    <w:pPr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05492"/>
    <w:pPr>
      <w:ind w:left="780" w:hanging="360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E05492"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0077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7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yaprivit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2096</Words>
  <Characters>11953</Characters>
  <Application>Microsoft Office Word</Application>
  <DocSecurity>0</DocSecurity>
  <Lines>99</Lines>
  <Paragraphs>28</Paragraphs>
  <ScaleCrop>false</ScaleCrop>
  <Company/>
  <LinksUpToDate>false</LinksUpToDate>
  <CharactersWithSpaces>14021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2022-05-08T07:20:00Z</dcterms:created>
  <dcterms:modified xsi:type="dcterms:W3CDTF">2022-05-20T06:11:00Z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LastSaved">
    <vt:filetime>2022-05-08T00:00:00Z</vt:filetime>
  </property>
</Properties>
</file>