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6" w:rsidRDefault="004956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09</w:t>
      </w:r>
      <w:r>
        <w:rPr>
          <w:rFonts w:ascii="Times New Roman" w:hAnsi="Times New Roman" w:cs="Times New Roman"/>
          <w:sz w:val="28"/>
          <w:szCs w:val="28"/>
          <w:lang w:val="tt-RU"/>
        </w:rPr>
        <w:t>.04.2021. 9 май- Җиңү бәйрәме.</w:t>
      </w:r>
    </w:p>
    <w:p w:rsidR="00495600" w:rsidRDefault="004956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ел саен һәйкәл янында балалар белән бергә җыелып, 9 май – Җиңү бәйрәмен искә алабыз.</w:t>
      </w:r>
      <w:r w:rsidR="00683DFF">
        <w:rPr>
          <w:rFonts w:ascii="Times New Roman" w:hAnsi="Times New Roman" w:cs="Times New Roman"/>
          <w:sz w:val="28"/>
          <w:szCs w:val="28"/>
          <w:lang w:val="tt-RU"/>
        </w:rPr>
        <w:t>Быел да сугышта һәләк булган авылдашларыбызны, сугыш ветераннарын искә төшереп, шунда кечкенә генә бәйрәм ясадык, балалар шигырьләр сөйләделәр, венок  куйдык.Ил – күгебезнең тынычлыгы, иминлеге өчен без Бөек Ватан сугышында катнашкан бабаларыбызга рәхмәтле.</w:t>
      </w:r>
    </w:p>
    <w:p w:rsidR="00683DFF" w:rsidRDefault="00683DFF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4210050"/>
            <wp:effectExtent l="0" t="0" r="9525" b="0"/>
            <wp:docPr id="2" name="Рисунок 2" descr="C:\Users\Админ\Desktop\3dbe10c3-f4b3-4f9f-b420-b5bdbadc0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3dbe10c3-f4b3-4f9f-b420-b5bdbadc0f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16" cy="42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3DFF" w:rsidRPr="00683DFF" w:rsidRDefault="00683DF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45396"/>
            <wp:effectExtent l="0" t="0" r="3175" b="0"/>
            <wp:docPr id="1" name="Рисунок 1" descr="C:\Users\Админ\Desktop\54ed74d4-187d-438b-b2a4-0fd79c31f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4ed74d4-187d-438b-b2a4-0fd79c31f2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DFF" w:rsidRPr="0068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61A"/>
    <w:rsid w:val="002F161A"/>
    <w:rsid w:val="00366CAA"/>
    <w:rsid w:val="00495600"/>
    <w:rsid w:val="00683DFF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8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8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2021-05-12T04:34:00Z</dcterms:created>
  <dcterms:modified xsi:type="dcterms:W3CDTF">2021-05-12T04:52:00Z</dcterms:modified>
</cp:coreProperties>
</file>