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shd w:val="clear" w:color="auto" w:fill="F6F6F6"/>
        <w:tblCellMar>
          <w:left w:w="0" w:type="dxa"/>
          <w:right w:w="0" w:type="dxa"/>
        </w:tblCellMar>
        <w:tblLook w:val="04A0"/>
      </w:tblPr>
      <w:tblGrid>
        <w:gridCol w:w="6"/>
        <w:gridCol w:w="6"/>
        <w:gridCol w:w="6"/>
        <w:gridCol w:w="6"/>
        <w:gridCol w:w="6"/>
      </w:tblGrid>
      <w:tr w:rsidR="00235E26" w:rsidRPr="00961CD2" w:rsidTr="00C61995">
        <w:trPr>
          <w:trHeight w:val="20"/>
        </w:trPr>
        <w:tc>
          <w:tcPr>
            <w:tcW w:w="0" w:type="auto"/>
            <w:shd w:val="clear" w:color="auto" w:fill="F6F6F6"/>
            <w:vAlign w:val="bottom"/>
            <w:hideMark/>
          </w:tcPr>
          <w:p w:rsidR="00235E26" w:rsidRPr="00961CD2" w:rsidRDefault="00235E26" w:rsidP="00C61995">
            <w:pPr>
              <w:pStyle w:val="a3"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6F6F6"/>
            <w:vAlign w:val="bottom"/>
            <w:hideMark/>
          </w:tcPr>
          <w:p w:rsidR="00235E26" w:rsidRPr="00961CD2" w:rsidRDefault="00235E26" w:rsidP="00C61995">
            <w:pPr>
              <w:pStyle w:val="a3"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6F6F6"/>
            <w:vAlign w:val="bottom"/>
            <w:hideMark/>
          </w:tcPr>
          <w:p w:rsidR="00235E26" w:rsidRPr="00961CD2" w:rsidRDefault="00235E26" w:rsidP="00C61995">
            <w:pPr>
              <w:pStyle w:val="a3"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6F6F6"/>
            <w:vAlign w:val="bottom"/>
            <w:hideMark/>
          </w:tcPr>
          <w:p w:rsidR="00235E26" w:rsidRPr="00961CD2" w:rsidRDefault="00235E26" w:rsidP="00C61995">
            <w:pPr>
              <w:pStyle w:val="a3"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6F6F6"/>
            <w:vAlign w:val="bottom"/>
            <w:hideMark/>
          </w:tcPr>
          <w:p w:rsidR="00235E26" w:rsidRPr="00961CD2" w:rsidRDefault="00235E26" w:rsidP="00C61995">
            <w:pPr>
              <w:pStyle w:val="a3"/>
              <w:rPr>
                <w:sz w:val="20"/>
                <w:szCs w:val="20"/>
                <w:lang w:eastAsia="ru-RU"/>
              </w:rPr>
            </w:pPr>
          </w:p>
        </w:tc>
      </w:tr>
      <w:tr w:rsidR="00235E26" w:rsidRPr="00961CD2" w:rsidTr="00C61995">
        <w:tc>
          <w:tcPr>
            <w:tcW w:w="0" w:type="auto"/>
            <w:shd w:val="clear" w:color="auto" w:fill="F6F6F6"/>
            <w:vAlign w:val="center"/>
            <w:hideMark/>
          </w:tcPr>
          <w:p w:rsidR="00235E26" w:rsidRPr="00961CD2" w:rsidRDefault="00235E26" w:rsidP="00C61995">
            <w:pPr>
              <w:pStyle w:val="a3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F6F6F6"/>
            <w:vAlign w:val="center"/>
            <w:hideMark/>
          </w:tcPr>
          <w:p w:rsidR="00235E26" w:rsidRPr="00961CD2" w:rsidRDefault="00235E26" w:rsidP="00C61995">
            <w:pPr>
              <w:pStyle w:val="a3"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6F6F6"/>
            <w:vAlign w:val="center"/>
            <w:hideMark/>
          </w:tcPr>
          <w:p w:rsidR="00235E26" w:rsidRPr="00961CD2" w:rsidRDefault="00235E26" w:rsidP="00C61995">
            <w:pPr>
              <w:pStyle w:val="a3"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6F6F6"/>
            <w:vAlign w:val="center"/>
            <w:hideMark/>
          </w:tcPr>
          <w:p w:rsidR="00235E26" w:rsidRPr="00961CD2" w:rsidRDefault="00235E26" w:rsidP="00C61995">
            <w:pPr>
              <w:pStyle w:val="a3"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6F6F6"/>
            <w:vAlign w:val="center"/>
            <w:hideMark/>
          </w:tcPr>
          <w:p w:rsidR="00235E26" w:rsidRPr="00961CD2" w:rsidRDefault="00235E26" w:rsidP="00C61995">
            <w:pPr>
              <w:pStyle w:val="a3"/>
              <w:rPr>
                <w:sz w:val="20"/>
                <w:szCs w:val="20"/>
                <w:lang w:eastAsia="ru-RU"/>
              </w:rPr>
            </w:pPr>
          </w:p>
        </w:tc>
      </w:tr>
    </w:tbl>
    <w:p w:rsidR="00235E26" w:rsidRPr="00961CD2" w:rsidRDefault="00235E26" w:rsidP="00235E26">
      <w:pPr>
        <w:pStyle w:val="a3"/>
        <w:jc w:val="center"/>
        <w:rPr>
          <w:color w:val="000000"/>
          <w:sz w:val="36"/>
          <w:szCs w:val="36"/>
          <w:lang w:eastAsia="ru-RU"/>
        </w:rPr>
      </w:pPr>
      <w:r w:rsidRPr="00961CD2">
        <w:rPr>
          <w:color w:val="000000"/>
          <w:lang w:eastAsia="ru-RU"/>
        </w:rPr>
        <w:br/>
      </w:r>
      <w:r w:rsidRPr="00961CD2">
        <w:rPr>
          <w:b/>
          <w:color w:val="000000"/>
          <w:sz w:val="36"/>
          <w:szCs w:val="36"/>
          <w:u w:val="single"/>
          <w:lang w:eastAsia="ru-RU"/>
        </w:rPr>
        <w:t>П</w:t>
      </w:r>
      <w:r>
        <w:rPr>
          <w:b/>
          <w:color w:val="000000"/>
          <w:sz w:val="36"/>
          <w:szCs w:val="36"/>
          <w:u w:val="single"/>
          <w:lang w:eastAsia="ru-RU"/>
        </w:rPr>
        <w:t xml:space="preserve">равила поступления </w:t>
      </w:r>
      <w:bookmarkStart w:id="0" w:name="_GoBack"/>
      <w:bookmarkEnd w:id="0"/>
      <w:r w:rsidRPr="00961CD2">
        <w:rPr>
          <w:b/>
          <w:color w:val="000000"/>
          <w:sz w:val="36"/>
          <w:szCs w:val="36"/>
          <w:u w:val="single"/>
          <w:lang w:eastAsia="ru-RU"/>
        </w:rPr>
        <w:t xml:space="preserve"> ребенка в детский сад</w:t>
      </w:r>
    </w:p>
    <w:p w:rsidR="00235E26" w:rsidRDefault="00235E26" w:rsidP="00235E26">
      <w:pPr>
        <w:pStyle w:val="a3"/>
        <w:rPr>
          <w:color w:val="000000"/>
          <w:lang w:eastAsia="ru-RU"/>
        </w:rPr>
      </w:pPr>
    </w:p>
    <w:p w:rsidR="00235E26" w:rsidRPr="00961CD2" w:rsidRDefault="00235E26" w:rsidP="00235E26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961CD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В вашей семье родился малыш! </w:t>
      </w:r>
    </w:p>
    <w:p w:rsidR="00235E26" w:rsidRDefault="00235E26" w:rsidP="00235E26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961CD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За приятными хлопотами, связанными с его рождением, ростом и развитием, не забудьте, уважаемые папы и мамы позаботиться о постановке ребенка на учет для зачисления в детский сад. Сделать это необходимо сразу же после того, как у ребенка появится первый в его жизни документ – Свидетельство о рождении. </w:t>
      </w:r>
      <w:r w:rsidRPr="00961CD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961CD2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Способы постановки  малыша в очередь на дошкольное учреждение:</w:t>
      </w:r>
      <w:r w:rsidRPr="00961CD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961CD2"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Первый и самый удобный способ</w:t>
      </w:r>
      <w:r w:rsidRPr="00961CD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 – регистрация ребенка на Портале государственных и муниципальных услуг. Адрес Портала: </w:t>
      </w:r>
      <w:proofErr w:type="spellStart"/>
      <w:r w:rsidRPr="00961CD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uslugi.tatar.ru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61CD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Жителям нашего города очень легко можно найти ссылку на этот Портал на официальном сайте </w:t>
      </w:r>
      <w:proofErr w:type="spellStart"/>
      <w:r w:rsidRPr="00961CD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Альметьевского</w:t>
      </w:r>
      <w:proofErr w:type="spellEnd"/>
      <w:r w:rsidRPr="00961CD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муниц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ипального района - </w:t>
      </w:r>
      <w:r w:rsidRPr="00961CD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заст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авка «мишка с кубиками».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  <w:t>Родители, в любое удобное  время, не выходя из дома, можно</w:t>
      </w:r>
      <w:r w:rsidRPr="00961CD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поставить своего малыша в очередь на дошкольное учреждение. Данная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процедура займет несколько минут</w:t>
      </w:r>
      <w:r w:rsidRPr="00961CD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61CD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Главное – четко следовать предлагаемой инструкции заполнения заявления. Важно заполнить все необходимые данные: фамилию, имя, отчество ребенка, дату его рождения, номер свидетельства о рождении, домашний адрес. Выбрать только одно желаемое дошкольное учреждение. Выбрать язык воспитания и обучения, специфику группы, желаемую дату зачисления. Если у ребенка есть потребность в коррекционном дошкольном учреждении – необходимо указать потребность по здоровью. При правильном заполнении заявлению присваивается идентификационный номер, при помощи которого вы впоследствии сможете отслеживать движение ребенка в очереди.</w:t>
      </w:r>
    </w:p>
    <w:p w:rsidR="00235E26" w:rsidRPr="00961CD2" w:rsidRDefault="00235E26" w:rsidP="00235E26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961CD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961CD2"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Способ второй</w:t>
      </w:r>
      <w:r w:rsidRPr="00961CD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 – если у вас нет возможности использовать дома Интернет-ресурсы, вы можете поставить ребенка на учет в отделе комплектации Управления образования с помощью наших специалистов. При себе также необходимо иметь Свидетельство о рождении ребенка и паспорт одного из родителей или законного представителя ребенка. </w:t>
      </w:r>
    </w:p>
    <w:p w:rsidR="00235E26" w:rsidRPr="00961CD2" w:rsidRDefault="00235E26" w:rsidP="00235E26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961CD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  <w:t xml:space="preserve">Уважаемые родители, обращаем ваше внимание, </w:t>
      </w:r>
      <w:proofErr w:type="gramStart"/>
      <w:r w:rsidRPr="00961CD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что</w:t>
      </w:r>
      <w:proofErr w:type="gramEnd"/>
      <w:r w:rsidRPr="00961CD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не смотря на то, каким способом вы поставили ребенка на учет, информация стекается в единую базу данных Автоматизированной информационной системы </w:t>
      </w:r>
      <w:r w:rsidRPr="00961CD2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«Электронный детский сад»</w:t>
      </w:r>
      <w:r w:rsidRPr="00961CD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. Порядок очередности выстраивается согласно дате постановки в очередь.</w:t>
      </w:r>
      <w:r w:rsidRPr="00961CD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  <w:t> В настоящее время, работая в автоматизированной системе </w:t>
      </w:r>
      <w:r w:rsidRPr="00961CD2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«Электронный детский сад»</w:t>
      </w:r>
      <w:r w:rsidRPr="00961CD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, отменена выдача родителям бумажных направлений и путевок. Более того, отпала необходимость в дополнительном посещении отдела комплектации. Также, не выходя из дома, родители просто внимательно должны следить за статусом ребенка в очереди на Портале государственных и муниципальных услуг. Как только статус ребенка с </w:t>
      </w:r>
      <w:r w:rsidRPr="00961CD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lastRenderedPageBreak/>
        <w:t>«зарегистрирован» поменяется на статус «Направлен в ДОУ», родителям необходимо в течение 30 календарных дней с момента направления ребенка, подойти в детский сад для зачисления.</w:t>
      </w:r>
      <w:r w:rsidRPr="00961CD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961CD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  <w:t xml:space="preserve">Уважаемые папы и мамы! Если у вас нет возможности просмотреть статус вашего малыша в очереди, вы всегда можете обратиться за помощью к специалистам отдела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комплектации. </w:t>
      </w:r>
      <w:r w:rsidRPr="00961CD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Также вы можете задать любой интересующий вас вопрос, касающийся комплектования в интернет-приемную Управления образования </w:t>
      </w:r>
      <w:proofErr w:type="spellStart"/>
      <w:r w:rsidRPr="00961CD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Альметьевского</w:t>
      </w:r>
      <w:proofErr w:type="spellEnd"/>
      <w:r w:rsidRPr="00961CD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муниципального района Республики Татарстан. Адрес: </w:t>
      </w:r>
      <w:hyperlink r:id="rId4" w:history="1">
        <w:r w:rsidRPr="00961CD2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http://www.almetedu.ru/</w:t>
        </w:r>
      </w:hyperlink>
      <w:r w:rsidRPr="00961CD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42041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Право первоочередного устройства в </w:t>
      </w:r>
      <w:proofErr w:type="gramStart"/>
      <w:r w:rsidRPr="0042041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образовательные учреждения, реализующие основную общеобразовательную программу дошкольного образования имеют</w:t>
      </w:r>
      <w:proofErr w:type="gramEnd"/>
      <w:r w:rsidRPr="0042041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:</w:t>
      </w:r>
      <w:r w:rsidRPr="00961CD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961CD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961CD2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1) </w:t>
      </w:r>
      <w:r w:rsidRPr="00961CD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дети-инвалиды и дети, один из родителей которых является инвалидом (Указ Президента РФ №1157 от 2.10.1992г. «О дополнительных мерах государственной поддержки инвалидов); </w:t>
      </w:r>
    </w:p>
    <w:p w:rsidR="00235E26" w:rsidRPr="00961CD2" w:rsidRDefault="00235E26" w:rsidP="00235E26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961CD2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2)</w:t>
      </w:r>
      <w:r w:rsidRPr="00961CD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дети из многодетных семей (Указ Президента РФ № 431 от 5.05.1992г. «О мерах социальной поддержке многодетных семей);</w:t>
      </w:r>
    </w:p>
    <w:p w:rsidR="00235E26" w:rsidRPr="00961CD2" w:rsidRDefault="00235E26" w:rsidP="00235E26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961CD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961CD2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3) </w:t>
      </w:r>
      <w:r w:rsidRPr="00961CD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дети сотрудников полиции (ФЗ №3-ФЗ от 7.02.2011г. «О полиции»);</w:t>
      </w:r>
    </w:p>
    <w:p w:rsidR="00235E26" w:rsidRPr="00961CD2" w:rsidRDefault="00235E26" w:rsidP="00235E26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961CD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961CD2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4)</w:t>
      </w:r>
      <w:r w:rsidRPr="00961CD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дети сотрудников полиции, погибших (умерших) вследствие увечья или иного повреждения здоровья, полученных в связи с выполнением служебных обязанностей (ФЗ №3-ФЗ от 7.02.2011г. «О полиции»);</w:t>
      </w:r>
    </w:p>
    <w:p w:rsidR="00235E26" w:rsidRPr="00961CD2" w:rsidRDefault="00235E26" w:rsidP="00235E26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961CD2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5) </w:t>
      </w:r>
      <w:r w:rsidRPr="00961CD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дети сотрудников полиции, умерших вследствие заболевания, полученного в период прохождения службы в полиции (ФЗ №3-ФЗ от 7.02.2011г. «О полиции»); </w:t>
      </w:r>
    </w:p>
    <w:p w:rsidR="00235E26" w:rsidRPr="00961CD2" w:rsidRDefault="00235E26" w:rsidP="00235E26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961CD2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6) </w:t>
      </w:r>
      <w:r w:rsidRPr="00961CD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дети граждан Российской Федерации, уволенных со службы в полиции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 (ФЗ №3-ФЗ от 7.02.2011г. «О полиции»);</w:t>
      </w:r>
    </w:p>
    <w:p w:rsidR="00235E26" w:rsidRPr="00961CD2" w:rsidRDefault="00235E26" w:rsidP="00235E26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961CD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gramStart"/>
      <w:r w:rsidRPr="00961CD2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7)</w:t>
      </w:r>
      <w:r w:rsidRPr="00961CD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дети граждан Российской Федерации, умерших в течение одного года после увольнения со службы в полиции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полиции, исключивших возможность дальнейшего прохождения службы в полиции (ФЗ №3-ФЗ от 7.02.2011г. «О полиции»);</w:t>
      </w:r>
      <w:proofErr w:type="gramEnd"/>
      <w:r w:rsidRPr="00961CD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961CD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961CD2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8)</w:t>
      </w:r>
      <w:r w:rsidRPr="00961CD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 дети, находящиеся (находившимся) на иждивении сотрудников полиции, гражданина Российской Федерации, указанных в п. </w:t>
      </w:r>
      <w:proofErr w:type="spellStart"/>
      <w:proofErr w:type="gramStart"/>
      <w:r w:rsidRPr="00961CD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а-ж</w:t>
      </w:r>
      <w:proofErr w:type="spellEnd"/>
      <w:proofErr w:type="gramEnd"/>
      <w:r w:rsidRPr="00961CD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(ФЗ №3-ФЗ от 7.02.2011г. «О полиции»); </w:t>
      </w:r>
      <w:r w:rsidRPr="00961CD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961CD2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9)</w:t>
      </w:r>
      <w:r w:rsidRPr="00961CD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дети военнослужащих по месту жительства (п.6 ст.19 ФЗ №76-ФЗ от 27.05.1998г. «О статусе военнослужащих);</w:t>
      </w:r>
    </w:p>
    <w:p w:rsidR="00235E26" w:rsidRPr="00961CD2" w:rsidRDefault="00235E26" w:rsidP="00235E26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961CD2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10)</w:t>
      </w:r>
      <w:r w:rsidRPr="00961CD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дети граждан, уволенных с военной службы (п.5 ст.23 ФЗ №76-ФЗ от 27.05.1998г. «О статусе военнослужащих);</w:t>
      </w:r>
    </w:p>
    <w:p w:rsidR="00235E26" w:rsidRPr="00961CD2" w:rsidRDefault="00235E26" w:rsidP="00235E26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961CD2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11)</w:t>
      </w:r>
      <w:r w:rsidRPr="00961CD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 дети сотрудников федеральной службы по </w:t>
      </w:r>
      <w:proofErr w:type="gramStart"/>
      <w:r w:rsidRPr="00961CD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контролю за</w:t>
      </w:r>
      <w:proofErr w:type="gramEnd"/>
      <w:r w:rsidRPr="00961CD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оборотом наркотических средств и психотропных веществ (п. 136 Положения о </w:t>
      </w:r>
      <w:r w:rsidRPr="00961CD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lastRenderedPageBreak/>
        <w:t>правоохранительной службе в органах по контролю за оборотом наркотических средств и психотропных веществ, утв. Указом Президента РФ от 05.06.2003г. №613).</w:t>
      </w:r>
    </w:p>
    <w:p w:rsidR="00235E26" w:rsidRPr="00961CD2" w:rsidRDefault="00235E26" w:rsidP="00235E26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961CD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42041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Право внеочередного устройства в </w:t>
      </w:r>
      <w:proofErr w:type="gramStart"/>
      <w:r w:rsidRPr="0042041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образовательные учреждения, реализующие основную общеобразовательную программу дошкольного образования имеют</w:t>
      </w:r>
      <w:proofErr w:type="gramEnd"/>
      <w:r w:rsidRPr="0042041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: </w:t>
      </w:r>
      <w:r w:rsidRPr="0042041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961CD2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а) </w:t>
      </w:r>
      <w:r w:rsidRPr="00961CD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дети прокуроров (ФЗ №2202-1 от 17.01.1992г. «О прокуратуре РФ»); </w:t>
      </w:r>
      <w:r w:rsidRPr="00961CD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961CD2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б)</w:t>
      </w:r>
      <w:r w:rsidRPr="00961CD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дети сотрудников Следственного комитета (п. 24 ст. 35 ФЗ от 28.12.2010г. №403-ФЗ «О Следственном комитете Российской Федерации);</w:t>
      </w:r>
    </w:p>
    <w:p w:rsidR="00235E26" w:rsidRPr="00961CD2" w:rsidRDefault="00235E26" w:rsidP="00235E26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961CD2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в)</w:t>
      </w:r>
      <w:r w:rsidRPr="00961CD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дети судей (ФЗ №3132-1 от 26.06.1992г. «О статусе судей в Российской Федерации); </w:t>
      </w:r>
      <w:r w:rsidRPr="00961CD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961CD2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г)</w:t>
      </w:r>
      <w:r w:rsidRPr="00961CD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дети граждан, подвергшихся воздействию радиации вследствие катастрофы на Чернобыльской АЭС (п.12 ст.17 ФЗ №1244-1 от 15.05.1991г. «О социальной защите граждан, подвергшихся воздействию радиации вследствие катастрофы на Чернобыльской АЭС»); </w:t>
      </w:r>
      <w:r w:rsidRPr="00961CD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proofErr w:type="gramStart"/>
      <w:r w:rsidRPr="00961CD2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д</w:t>
      </w:r>
      <w:proofErr w:type="spellEnd"/>
      <w:r w:rsidRPr="00961CD2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)</w:t>
      </w:r>
      <w:r w:rsidRPr="00961CD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 дети погибших (пропавших без вести), умерших, ставших инвалидами сотрудников и военнослужащих специальных сил по обнаружению и пресечению деятельности террористических организаций и групп, объединенной группировки войск (сил) по проведению </w:t>
      </w:r>
      <w:proofErr w:type="spellStart"/>
      <w:r w:rsidRPr="00961CD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контртеррористических</w:t>
      </w:r>
      <w:proofErr w:type="spellEnd"/>
      <w:r w:rsidRPr="00961CD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операций на территории </w:t>
      </w:r>
      <w:proofErr w:type="spellStart"/>
      <w:r w:rsidRPr="00961CD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Северо-Кавказского</w:t>
      </w:r>
      <w:proofErr w:type="spellEnd"/>
      <w:r w:rsidRPr="00961CD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региона Российской Федерации (Постановление Правительства от 9 февраля 2004 г. №65 "О дополнительных гарантиях и компенсациях военнослужащим и сотрудникам федеральных органов исполнительной власти, участвующим в </w:t>
      </w:r>
      <w:proofErr w:type="spellStart"/>
      <w:r w:rsidRPr="00961CD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контртеррористических</w:t>
      </w:r>
      <w:proofErr w:type="spellEnd"/>
      <w:proofErr w:type="gramEnd"/>
      <w:r w:rsidRPr="00961CD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операциях и </w:t>
      </w:r>
      <w:proofErr w:type="gramStart"/>
      <w:r w:rsidRPr="00961CD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обеспечивающим</w:t>
      </w:r>
      <w:proofErr w:type="gramEnd"/>
      <w:r w:rsidRPr="00961CD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правопорядок и общественную безопасность на территории </w:t>
      </w:r>
      <w:proofErr w:type="spellStart"/>
      <w:r w:rsidRPr="00961CD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Северо-Кавказского</w:t>
      </w:r>
      <w:proofErr w:type="spellEnd"/>
      <w:r w:rsidRPr="00961CD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региона Российской Федерации");</w:t>
      </w:r>
    </w:p>
    <w:p w:rsidR="00235E26" w:rsidRPr="00961CD2" w:rsidRDefault="00235E26" w:rsidP="00235E26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961CD2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е) </w:t>
      </w:r>
      <w:r w:rsidRPr="00961CD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дети военнослужащих и сотрудников органов внутренних дел, государственной противопожарной службы, уголовно-исполнительной системы, непосредственно участвовавших в борьбе с терроризмом на территории Республике Дагестан и погибших (пропавших без вести), умерших, ставших инвалидами в связи с выполнением служебных обязанностей (Постановление Правительства РФ от 25 августа 1999 г. №936</w:t>
      </w:r>
      <w:r w:rsidRPr="00961CD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  <w:t>"О дополнительных мерах по социальной защите членов семей военнослужащих и сотрудников органов внутренних дел</w:t>
      </w:r>
      <w:proofErr w:type="gramEnd"/>
      <w:r w:rsidRPr="00961CD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gramStart"/>
      <w:r w:rsidRPr="00961CD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Государственной противопожарной службы, уголовно-исполнительной системы, непосредственно участвовавших в борьбе с терроризмом на территории Республики Дагестан и погибших (пропавших без вести), умерших, ставших инвалидами в связи с выполнением служебных обязанностей").</w:t>
      </w:r>
      <w:proofErr w:type="gramEnd"/>
      <w:r w:rsidRPr="00961CD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961CD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  <w:t>Внимание! Все заявленные родителями льготы, обозначенные Административным регламентом должны подкрепляться наличием соответствующих документов: удостоверений, справок о состоянии здоровья, справок с места работы и др. </w:t>
      </w:r>
    </w:p>
    <w:p w:rsidR="00235E26" w:rsidRPr="00961CD2" w:rsidRDefault="00235E26" w:rsidP="00235E26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961CD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lastRenderedPageBreak/>
        <w:br/>
      </w:r>
      <w:r w:rsidRPr="0042041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Уважаемые родители!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61CD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Если вы по каким-либо причинам хотите изменить желаемое дошкольное учреждение или перевести ребенка из одного детского сада в другой – вам необходимо обратиться в Управление образования для написан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ия соответствующего заявления. </w:t>
      </w:r>
      <w:r w:rsidRPr="00961CD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Время информационных технологий позволяет сегодня сделать процедуру зачисления ребенка в детский сад максимально доступной, удобной и открытой для вас, уважаемые папы и мамы!</w:t>
      </w:r>
    </w:p>
    <w:p w:rsidR="00C42A4A" w:rsidRDefault="00C42A4A"/>
    <w:sectPr w:rsidR="00C42A4A" w:rsidSect="00C42A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35E26"/>
    <w:rsid w:val="00235E26"/>
    <w:rsid w:val="00C42A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5E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35E26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almetedu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1208</Words>
  <Characters>6888</Characters>
  <Application>Microsoft Office Word</Application>
  <DocSecurity>0</DocSecurity>
  <Lines>57</Lines>
  <Paragraphs>16</Paragraphs>
  <ScaleCrop>false</ScaleCrop>
  <Company>Reanimator Extreme Edition</Company>
  <LinksUpToDate>false</LinksUpToDate>
  <CharactersWithSpaces>8080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Разина</dc:creator>
  <cp:keywords/>
  <dc:description/>
  <cp:lastModifiedBy>Разина</cp:lastModifiedBy>
  <cp:revision>2</cp:revision>
  <dcterms:created xsi:type="dcterms:W3CDTF">2014-11-17T12:15:00Z</dcterms:created>
  <dcterms:modified xsi:type="dcterms:W3CDTF">2014-11-17T12:15:00Z</dcterms:modified>
</cp:coreProperties>
</file>