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D54" w:rsidRPr="00077D54" w:rsidRDefault="00077D54" w:rsidP="00077D54">
      <w:pPr>
        <w:pStyle w:val="2"/>
        <w:spacing w:before="0" w:after="0" w:line="240" w:lineRule="auto"/>
        <w:ind w:firstLine="567"/>
        <w:jc w:val="center"/>
        <w:rPr>
          <w:rFonts w:ascii="Times New Roman" w:hAnsi="Times New Roman"/>
          <w:i w:val="0"/>
          <w:iCs w:val="0"/>
          <w:lang w:eastAsia="ru-RU"/>
        </w:rPr>
      </w:pPr>
      <w:r w:rsidRPr="00077D54">
        <w:rPr>
          <w:rFonts w:ascii="Times New Roman" w:hAnsi="Times New Roman"/>
          <w:i w:val="0"/>
          <w:iCs w:val="0"/>
          <w:lang w:eastAsia="ru-RU"/>
        </w:rPr>
        <w:t xml:space="preserve">МБДОУ </w:t>
      </w:r>
      <w:r w:rsidR="00BC6B45">
        <w:rPr>
          <w:rFonts w:ascii="Times New Roman" w:hAnsi="Times New Roman"/>
          <w:i w:val="0"/>
          <w:iCs w:val="0"/>
          <w:lang w:eastAsia="ru-RU"/>
        </w:rPr>
        <w:t xml:space="preserve">"Детский сад присмотра и оздоровления </w:t>
      </w:r>
      <w:r w:rsidRPr="00077D54">
        <w:rPr>
          <w:rFonts w:ascii="Times New Roman" w:hAnsi="Times New Roman"/>
          <w:i w:val="0"/>
          <w:iCs w:val="0"/>
          <w:lang w:eastAsia="ru-RU"/>
        </w:rPr>
        <w:t xml:space="preserve">№ </w:t>
      </w:r>
      <w:r w:rsidR="00BC6B45">
        <w:rPr>
          <w:rFonts w:ascii="Times New Roman" w:hAnsi="Times New Roman"/>
          <w:i w:val="0"/>
          <w:iCs w:val="0"/>
          <w:lang w:eastAsia="ru-RU"/>
        </w:rPr>
        <w:t>60</w:t>
      </w:r>
      <w:r w:rsidRPr="00077D54">
        <w:rPr>
          <w:rFonts w:ascii="Times New Roman" w:hAnsi="Times New Roman"/>
          <w:i w:val="0"/>
          <w:iCs w:val="0"/>
          <w:lang w:eastAsia="ru-RU"/>
        </w:rPr>
        <w:t xml:space="preserve"> </w:t>
      </w:r>
      <w:r w:rsidR="00BC6B45">
        <w:rPr>
          <w:rFonts w:ascii="Times New Roman" w:hAnsi="Times New Roman"/>
          <w:i w:val="0"/>
          <w:iCs w:val="0"/>
          <w:lang w:eastAsia="ru-RU"/>
        </w:rPr>
        <w:t xml:space="preserve">"Дружная семейка" </w:t>
      </w:r>
      <w:r w:rsidRPr="00077D54">
        <w:rPr>
          <w:rFonts w:ascii="Times New Roman" w:hAnsi="Times New Roman"/>
          <w:i w:val="0"/>
          <w:iCs w:val="0"/>
          <w:lang w:eastAsia="ru-RU"/>
        </w:rPr>
        <w:t xml:space="preserve"> г.Альметьевска</w:t>
      </w:r>
      <w:r w:rsidR="00BC6B45">
        <w:rPr>
          <w:rFonts w:ascii="Times New Roman" w:hAnsi="Times New Roman"/>
          <w:i w:val="0"/>
          <w:iCs w:val="0"/>
          <w:lang w:eastAsia="ru-RU"/>
        </w:rPr>
        <w:t>"</w:t>
      </w:r>
    </w:p>
    <w:p w:rsidR="00077D54" w:rsidRPr="00077D54" w:rsidRDefault="00077D54" w:rsidP="00077D54">
      <w:pPr>
        <w:pStyle w:val="2"/>
        <w:spacing w:before="0" w:after="0" w:line="240" w:lineRule="auto"/>
        <w:ind w:firstLine="567"/>
        <w:jc w:val="both"/>
        <w:rPr>
          <w:rFonts w:ascii="Times New Roman" w:hAnsi="Times New Roman"/>
          <w:i w:val="0"/>
          <w:iCs w:val="0"/>
          <w:lang w:eastAsia="ru-RU"/>
        </w:rPr>
      </w:pPr>
    </w:p>
    <w:p w:rsidR="00077D54" w:rsidRPr="00BC6B45" w:rsidRDefault="00077D54" w:rsidP="00BC6B45">
      <w:pPr>
        <w:spacing w:after="0"/>
        <w:jc w:val="both"/>
        <w:rPr>
          <w:rFonts w:ascii="Times New Roman" w:eastAsia="Times New Roman" w:hAnsi="Times New Roman" w:cs="Times New Roman"/>
          <w:sz w:val="28"/>
          <w:szCs w:val="28"/>
        </w:rPr>
      </w:pPr>
      <w:r w:rsidRPr="00BC6B45">
        <w:rPr>
          <w:rFonts w:ascii="Times New Roman" w:eastAsia="Times New Roman" w:hAnsi="Times New Roman" w:cs="Times New Roman"/>
          <w:sz w:val="28"/>
          <w:szCs w:val="28"/>
        </w:rPr>
        <w:t>Численность обучающихся на 1 сентября 2016-2017 учебного года по реализуемой основной образовательной программе дошкольного образования</w:t>
      </w:r>
      <w:r w:rsidRPr="00BC6B45">
        <w:rPr>
          <w:rFonts w:ascii="Times New Roman" w:eastAsia="Times New Roman" w:hAnsi="Times New Roman" w:cs="Times New Roman"/>
          <w:b/>
          <w:i/>
          <w:sz w:val="28"/>
          <w:szCs w:val="28"/>
        </w:rPr>
        <w:t xml:space="preserve"> – </w:t>
      </w:r>
      <w:r w:rsidR="00BC6B45" w:rsidRPr="00BC6B45">
        <w:rPr>
          <w:rFonts w:ascii="Times New Roman" w:eastAsia="Times New Roman" w:hAnsi="Times New Roman" w:cs="Times New Roman"/>
          <w:sz w:val="28"/>
          <w:szCs w:val="28"/>
        </w:rPr>
        <w:t>70</w:t>
      </w:r>
      <w:r w:rsidRPr="00BC6B45">
        <w:rPr>
          <w:rFonts w:ascii="Times New Roman" w:eastAsia="Times New Roman" w:hAnsi="Times New Roman" w:cs="Times New Roman"/>
          <w:sz w:val="28"/>
          <w:szCs w:val="28"/>
        </w:rPr>
        <w:t xml:space="preserve"> воспитанников.</w:t>
      </w:r>
    </w:p>
    <w:p w:rsidR="00BC6B45" w:rsidRPr="00077D54" w:rsidRDefault="00BC6B45" w:rsidP="00077D54">
      <w:pPr>
        <w:spacing w:after="0" w:line="240" w:lineRule="auto"/>
        <w:jc w:val="both"/>
        <w:rPr>
          <w:rFonts w:ascii="Times New Roman" w:eastAsia="Times New Roman" w:hAnsi="Times New Roman" w:cs="Times New Roman"/>
          <w:sz w:val="28"/>
          <w:szCs w:val="28"/>
        </w:rPr>
      </w:pPr>
    </w:p>
    <w:tbl>
      <w:tblPr>
        <w:tblStyle w:val="2-5"/>
        <w:tblW w:w="1038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62"/>
        <w:gridCol w:w="1559"/>
        <w:gridCol w:w="1276"/>
        <w:gridCol w:w="1276"/>
        <w:gridCol w:w="1559"/>
        <w:gridCol w:w="1276"/>
        <w:gridCol w:w="1272"/>
      </w:tblGrid>
      <w:tr w:rsidR="00077D54" w:rsidRPr="00077D54" w:rsidTr="00BC6B45">
        <w:trPr>
          <w:cnfStyle w:val="100000000000"/>
          <w:trHeight w:val="2124"/>
        </w:trPr>
        <w:tc>
          <w:tcPr>
            <w:cnfStyle w:val="001000000100"/>
            <w:tcW w:w="2162" w:type="dxa"/>
            <w:tcBorders>
              <w:top w:val="none" w:sz="0" w:space="0" w:color="auto"/>
              <w:left w:val="none" w:sz="0" w:space="0" w:color="auto"/>
              <w:bottom w:val="none" w:sz="0" w:space="0" w:color="auto"/>
              <w:right w:val="none" w:sz="0" w:space="0" w:color="auto"/>
            </w:tcBorders>
            <w:textDirection w:val="btLr"/>
            <w:hideMark/>
          </w:tcPr>
          <w:p w:rsidR="00BC6B45" w:rsidRDefault="00BC6B45" w:rsidP="00BC6B45">
            <w:pPr>
              <w:spacing w:after="0" w:line="240" w:lineRule="auto"/>
              <w:ind w:left="113" w:right="113"/>
              <w:jc w:val="center"/>
              <w:rPr>
                <w:rFonts w:ascii="Times New Roman" w:eastAsia="Times New Roman" w:hAnsi="Times New Roman" w:cs="Times New Roman"/>
                <w:sz w:val="28"/>
                <w:szCs w:val="28"/>
              </w:rPr>
            </w:pPr>
          </w:p>
          <w:p w:rsidR="00077D54" w:rsidRPr="00077D54" w:rsidRDefault="00077D54" w:rsidP="00BC6B45">
            <w:pPr>
              <w:spacing w:after="0" w:line="240" w:lineRule="auto"/>
              <w:ind w:left="113" w:right="113"/>
              <w:jc w:val="center"/>
              <w:rPr>
                <w:rFonts w:ascii="Times New Roman" w:eastAsia="Times New Roman" w:hAnsi="Times New Roman" w:cs="Times New Roman"/>
                <w:sz w:val="28"/>
                <w:szCs w:val="28"/>
              </w:rPr>
            </w:pPr>
            <w:r w:rsidRPr="00077D54">
              <w:rPr>
                <w:rFonts w:ascii="Times New Roman" w:eastAsia="Times New Roman" w:hAnsi="Times New Roman" w:cs="Times New Roman"/>
                <w:sz w:val="28"/>
                <w:szCs w:val="28"/>
              </w:rPr>
              <w:t>Наименование программы</w:t>
            </w:r>
          </w:p>
        </w:tc>
        <w:tc>
          <w:tcPr>
            <w:tcW w:w="1559" w:type="dxa"/>
            <w:textDirection w:val="btLr"/>
            <w:hideMark/>
          </w:tcPr>
          <w:p w:rsidR="00BC6B45" w:rsidRDefault="00BC6B45" w:rsidP="00BC6B45">
            <w:pPr>
              <w:spacing w:after="0" w:line="240" w:lineRule="auto"/>
              <w:ind w:left="113" w:right="113"/>
              <w:jc w:val="center"/>
              <w:cnfStyle w:val="100000000000"/>
              <w:rPr>
                <w:rFonts w:ascii="Times New Roman" w:eastAsia="Times New Roman" w:hAnsi="Times New Roman" w:cs="Times New Roman"/>
                <w:sz w:val="28"/>
                <w:szCs w:val="28"/>
              </w:rPr>
            </w:pPr>
          </w:p>
          <w:p w:rsidR="00077D54" w:rsidRPr="00077D54" w:rsidRDefault="00077D54" w:rsidP="00BC6B45">
            <w:pPr>
              <w:spacing w:after="0" w:line="240" w:lineRule="auto"/>
              <w:ind w:left="113" w:right="113"/>
              <w:jc w:val="center"/>
              <w:cnfStyle w:val="100000000000"/>
              <w:rPr>
                <w:rFonts w:ascii="Times New Roman" w:eastAsia="Times New Roman" w:hAnsi="Times New Roman" w:cs="Times New Roman"/>
                <w:sz w:val="28"/>
                <w:szCs w:val="28"/>
              </w:rPr>
            </w:pPr>
            <w:r w:rsidRPr="00077D54">
              <w:rPr>
                <w:rFonts w:ascii="Times New Roman" w:eastAsia="Times New Roman" w:hAnsi="Times New Roman" w:cs="Times New Roman"/>
                <w:sz w:val="28"/>
                <w:szCs w:val="28"/>
              </w:rPr>
              <w:t>Уровень</w:t>
            </w:r>
          </w:p>
          <w:p w:rsidR="00077D54" w:rsidRPr="00077D54" w:rsidRDefault="00077D54" w:rsidP="00BC6B45">
            <w:pPr>
              <w:spacing w:after="0" w:line="240" w:lineRule="auto"/>
              <w:ind w:left="113" w:right="113"/>
              <w:jc w:val="center"/>
              <w:cnfStyle w:val="100000000000"/>
              <w:rPr>
                <w:rFonts w:ascii="Times New Roman" w:eastAsia="Times New Roman" w:hAnsi="Times New Roman" w:cs="Times New Roman"/>
                <w:sz w:val="28"/>
                <w:szCs w:val="28"/>
              </w:rPr>
            </w:pPr>
            <w:r w:rsidRPr="00077D54">
              <w:rPr>
                <w:rFonts w:ascii="Times New Roman" w:eastAsia="Times New Roman" w:hAnsi="Times New Roman" w:cs="Times New Roman"/>
                <w:sz w:val="28"/>
                <w:szCs w:val="28"/>
              </w:rPr>
              <w:t>образования</w:t>
            </w:r>
          </w:p>
        </w:tc>
        <w:tc>
          <w:tcPr>
            <w:tcW w:w="1276" w:type="dxa"/>
            <w:textDirection w:val="btLr"/>
            <w:hideMark/>
          </w:tcPr>
          <w:p w:rsidR="00077D54" w:rsidRPr="00077D54" w:rsidRDefault="00077D54" w:rsidP="00BC6B45">
            <w:pPr>
              <w:spacing w:after="0" w:line="240" w:lineRule="auto"/>
              <w:ind w:left="113" w:right="113"/>
              <w:jc w:val="center"/>
              <w:cnfStyle w:val="100000000000"/>
              <w:rPr>
                <w:rFonts w:ascii="Times New Roman" w:eastAsia="Times New Roman" w:hAnsi="Times New Roman" w:cs="Times New Roman"/>
                <w:sz w:val="28"/>
                <w:szCs w:val="28"/>
              </w:rPr>
            </w:pPr>
            <w:r w:rsidRPr="00077D54">
              <w:rPr>
                <w:rFonts w:ascii="Times New Roman" w:eastAsia="Times New Roman" w:hAnsi="Times New Roman" w:cs="Times New Roman"/>
                <w:sz w:val="28"/>
                <w:szCs w:val="28"/>
              </w:rPr>
              <w:t>Формы обучения</w:t>
            </w:r>
          </w:p>
        </w:tc>
        <w:tc>
          <w:tcPr>
            <w:tcW w:w="1276" w:type="dxa"/>
            <w:textDirection w:val="btLr"/>
            <w:hideMark/>
          </w:tcPr>
          <w:p w:rsidR="00077D54" w:rsidRPr="00077D54" w:rsidRDefault="00077D54" w:rsidP="00BC6B45">
            <w:pPr>
              <w:spacing w:after="0" w:line="240" w:lineRule="auto"/>
              <w:ind w:left="113" w:right="113"/>
              <w:jc w:val="center"/>
              <w:cnfStyle w:val="100000000000"/>
              <w:rPr>
                <w:rFonts w:ascii="Times New Roman" w:eastAsia="Times New Roman" w:hAnsi="Times New Roman" w:cs="Times New Roman"/>
                <w:sz w:val="28"/>
                <w:szCs w:val="28"/>
              </w:rPr>
            </w:pPr>
            <w:r w:rsidRPr="00077D54">
              <w:rPr>
                <w:rFonts w:ascii="Times New Roman" w:eastAsia="Times New Roman" w:hAnsi="Times New Roman" w:cs="Times New Roman"/>
                <w:sz w:val="28"/>
                <w:szCs w:val="28"/>
              </w:rPr>
              <w:t>Нормативный срок</w:t>
            </w:r>
          </w:p>
          <w:p w:rsidR="00077D54" w:rsidRPr="00077D54" w:rsidRDefault="00077D54" w:rsidP="00BC6B45">
            <w:pPr>
              <w:spacing w:after="0" w:line="240" w:lineRule="auto"/>
              <w:ind w:left="113" w:right="113"/>
              <w:jc w:val="center"/>
              <w:cnfStyle w:val="100000000000"/>
              <w:rPr>
                <w:rFonts w:ascii="Times New Roman" w:eastAsia="Times New Roman" w:hAnsi="Times New Roman" w:cs="Times New Roman"/>
                <w:sz w:val="28"/>
                <w:szCs w:val="28"/>
              </w:rPr>
            </w:pPr>
            <w:r w:rsidRPr="00077D54">
              <w:rPr>
                <w:rFonts w:ascii="Times New Roman" w:eastAsia="Times New Roman" w:hAnsi="Times New Roman" w:cs="Times New Roman"/>
                <w:sz w:val="28"/>
                <w:szCs w:val="28"/>
              </w:rPr>
              <w:t>обучения</w:t>
            </w:r>
          </w:p>
        </w:tc>
        <w:tc>
          <w:tcPr>
            <w:tcW w:w="1559" w:type="dxa"/>
            <w:textDirection w:val="btLr"/>
            <w:hideMark/>
          </w:tcPr>
          <w:p w:rsidR="00BC6B45" w:rsidRDefault="00BC6B45" w:rsidP="00BC6B45">
            <w:pPr>
              <w:spacing w:after="0" w:line="240" w:lineRule="auto"/>
              <w:ind w:left="113" w:right="113"/>
              <w:jc w:val="center"/>
              <w:cnfStyle w:val="1000000000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077D54" w:rsidRPr="00077D54" w:rsidRDefault="00077D54" w:rsidP="00BC6B45">
            <w:pPr>
              <w:spacing w:after="0" w:line="240" w:lineRule="auto"/>
              <w:ind w:left="113" w:right="113"/>
              <w:jc w:val="center"/>
              <w:cnfStyle w:val="100000000000"/>
              <w:rPr>
                <w:rFonts w:ascii="Times New Roman" w:eastAsia="Times New Roman" w:hAnsi="Times New Roman" w:cs="Times New Roman"/>
                <w:sz w:val="28"/>
                <w:szCs w:val="28"/>
              </w:rPr>
            </w:pPr>
            <w:r w:rsidRPr="00077D54">
              <w:rPr>
                <w:rFonts w:ascii="Times New Roman" w:eastAsia="Times New Roman" w:hAnsi="Times New Roman" w:cs="Times New Roman"/>
                <w:sz w:val="28"/>
                <w:szCs w:val="28"/>
              </w:rPr>
              <w:t>Язык обучения</w:t>
            </w:r>
          </w:p>
        </w:tc>
        <w:tc>
          <w:tcPr>
            <w:tcW w:w="1276" w:type="dxa"/>
            <w:textDirection w:val="btLr"/>
          </w:tcPr>
          <w:p w:rsidR="00077D54" w:rsidRPr="00077D54" w:rsidRDefault="00077D54" w:rsidP="00BC6B45">
            <w:pPr>
              <w:spacing w:after="0" w:line="240" w:lineRule="auto"/>
              <w:ind w:left="113" w:right="113"/>
              <w:jc w:val="center"/>
              <w:cnfStyle w:val="100000000000"/>
              <w:rPr>
                <w:rFonts w:ascii="Times New Roman" w:eastAsia="Times New Roman" w:hAnsi="Times New Roman" w:cs="Times New Roman"/>
                <w:sz w:val="28"/>
                <w:szCs w:val="28"/>
              </w:rPr>
            </w:pPr>
            <w:r w:rsidRPr="00077D54">
              <w:rPr>
                <w:rFonts w:ascii="Times New Roman" w:eastAsia="Times New Roman" w:hAnsi="Times New Roman" w:cs="Times New Roman"/>
                <w:sz w:val="28"/>
                <w:szCs w:val="28"/>
              </w:rPr>
              <w:t>Количество обучающихся</w:t>
            </w:r>
          </w:p>
          <w:p w:rsidR="00077D54" w:rsidRPr="00077D54" w:rsidRDefault="00077D54" w:rsidP="00BC6B45">
            <w:pPr>
              <w:spacing w:after="0" w:line="240" w:lineRule="auto"/>
              <w:ind w:left="113" w:right="113"/>
              <w:jc w:val="center"/>
              <w:cnfStyle w:val="100000000000"/>
              <w:rPr>
                <w:rFonts w:ascii="Times New Roman" w:eastAsia="Times New Roman" w:hAnsi="Times New Roman" w:cs="Times New Roman"/>
                <w:sz w:val="28"/>
                <w:szCs w:val="28"/>
              </w:rPr>
            </w:pPr>
          </w:p>
        </w:tc>
        <w:tc>
          <w:tcPr>
            <w:tcW w:w="1272" w:type="dxa"/>
            <w:textDirection w:val="btLr"/>
            <w:hideMark/>
          </w:tcPr>
          <w:p w:rsidR="00077D54" w:rsidRPr="00077D54" w:rsidRDefault="00077D54" w:rsidP="00BC6B45">
            <w:pPr>
              <w:spacing w:after="0" w:line="240" w:lineRule="auto"/>
              <w:ind w:left="113" w:right="113"/>
              <w:jc w:val="center"/>
              <w:cnfStyle w:val="100000000000"/>
              <w:rPr>
                <w:rFonts w:ascii="Times New Roman" w:eastAsia="Times New Roman" w:hAnsi="Times New Roman" w:cs="Times New Roman"/>
                <w:sz w:val="28"/>
                <w:szCs w:val="28"/>
              </w:rPr>
            </w:pPr>
            <w:r w:rsidRPr="00077D54">
              <w:rPr>
                <w:rFonts w:ascii="Times New Roman" w:eastAsia="Times New Roman" w:hAnsi="Times New Roman" w:cs="Times New Roman"/>
                <w:sz w:val="28"/>
                <w:szCs w:val="28"/>
              </w:rPr>
              <w:t>Финансирование</w:t>
            </w:r>
          </w:p>
        </w:tc>
      </w:tr>
      <w:tr w:rsidR="00077D54" w:rsidRPr="00077D54" w:rsidTr="00BC6B45">
        <w:trPr>
          <w:cnfStyle w:val="000000100000"/>
        </w:trPr>
        <w:tc>
          <w:tcPr>
            <w:cnfStyle w:val="001000000000"/>
            <w:tcW w:w="2162" w:type="dxa"/>
            <w:tcBorders>
              <w:left w:val="none" w:sz="0" w:space="0" w:color="auto"/>
              <w:bottom w:val="none" w:sz="0" w:space="0" w:color="auto"/>
              <w:right w:val="none" w:sz="0" w:space="0" w:color="auto"/>
            </w:tcBorders>
          </w:tcPr>
          <w:p w:rsidR="00077D54" w:rsidRPr="00077D54" w:rsidRDefault="00077D54" w:rsidP="00077D54">
            <w:pPr>
              <w:spacing w:after="0" w:line="240" w:lineRule="auto"/>
              <w:jc w:val="both"/>
              <w:rPr>
                <w:rFonts w:ascii="Times New Roman" w:eastAsia="Times New Roman" w:hAnsi="Times New Roman" w:cs="Times New Roman"/>
                <w:sz w:val="28"/>
                <w:szCs w:val="28"/>
              </w:rPr>
            </w:pPr>
          </w:p>
          <w:p w:rsidR="00077D54" w:rsidRPr="00077D54" w:rsidRDefault="00077D54" w:rsidP="00077D54">
            <w:pPr>
              <w:spacing w:after="0" w:line="240" w:lineRule="auto"/>
              <w:jc w:val="both"/>
              <w:rPr>
                <w:rFonts w:ascii="Times New Roman" w:eastAsia="Times New Roman" w:hAnsi="Times New Roman" w:cs="Times New Roman"/>
                <w:sz w:val="28"/>
                <w:szCs w:val="28"/>
              </w:rPr>
            </w:pPr>
            <w:r w:rsidRPr="00077D54">
              <w:rPr>
                <w:rFonts w:ascii="Times New Roman" w:eastAsia="Times New Roman" w:hAnsi="Times New Roman" w:cs="Times New Roman"/>
                <w:sz w:val="28"/>
                <w:szCs w:val="28"/>
              </w:rPr>
              <w:t>Основная образовательная программа дошкольного образования</w:t>
            </w:r>
          </w:p>
          <w:p w:rsidR="00077D54" w:rsidRPr="00077D54" w:rsidRDefault="00077D54" w:rsidP="00077D54">
            <w:pPr>
              <w:spacing w:after="0" w:line="240" w:lineRule="auto"/>
              <w:jc w:val="both"/>
              <w:rPr>
                <w:rFonts w:ascii="Times New Roman" w:eastAsia="Times New Roman" w:hAnsi="Times New Roman" w:cs="Times New Roman"/>
                <w:sz w:val="28"/>
                <w:szCs w:val="28"/>
              </w:rPr>
            </w:pPr>
          </w:p>
        </w:tc>
        <w:tc>
          <w:tcPr>
            <w:tcW w:w="1559" w:type="dxa"/>
            <w:tcBorders>
              <w:left w:val="none" w:sz="0" w:space="0" w:color="auto"/>
              <w:right w:val="none" w:sz="0" w:space="0" w:color="auto"/>
            </w:tcBorders>
          </w:tcPr>
          <w:p w:rsidR="00077D54" w:rsidRPr="00077D54" w:rsidRDefault="00077D54" w:rsidP="00077D54">
            <w:pPr>
              <w:spacing w:after="0" w:line="240" w:lineRule="auto"/>
              <w:jc w:val="center"/>
              <w:cnfStyle w:val="000000100000"/>
              <w:rPr>
                <w:rFonts w:ascii="Times New Roman" w:eastAsia="Times New Roman" w:hAnsi="Times New Roman" w:cs="Times New Roman"/>
                <w:sz w:val="28"/>
                <w:szCs w:val="28"/>
              </w:rPr>
            </w:pPr>
          </w:p>
          <w:p w:rsidR="00077D54" w:rsidRPr="00077D54" w:rsidRDefault="00077D54" w:rsidP="00077D54">
            <w:pPr>
              <w:spacing w:after="0" w:line="240" w:lineRule="auto"/>
              <w:jc w:val="center"/>
              <w:cnfStyle w:val="000000100000"/>
              <w:rPr>
                <w:rFonts w:ascii="Times New Roman" w:eastAsia="Times New Roman" w:hAnsi="Times New Roman" w:cs="Times New Roman"/>
                <w:sz w:val="28"/>
                <w:szCs w:val="28"/>
              </w:rPr>
            </w:pPr>
            <w:r w:rsidRPr="00077D54">
              <w:rPr>
                <w:rFonts w:ascii="Times New Roman" w:eastAsia="Times New Roman" w:hAnsi="Times New Roman" w:cs="Times New Roman"/>
                <w:sz w:val="28"/>
                <w:szCs w:val="28"/>
              </w:rPr>
              <w:t>Дошкольное образование</w:t>
            </w:r>
          </w:p>
        </w:tc>
        <w:tc>
          <w:tcPr>
            <w:tcW w:w="1276" w:type="dxa"/>
            <w:tcBorders>
              <w:left w:val="none" w:sz="0" w:space="0" w:color="auto"/>
              <w:right w:val="none" w:sz="0" w:space="0" w:color="auto"/>
            </w:tcBorders>
          </w:tcPr>
          <w:p w:rsidR="00077D54" w:rsidRPr="00077D54" w:rsidRDefault="00077D54" w:rsidP="00077D54">
            <w:pPr>
              <w:spacing w:after="0" w:line="240" w:lineRule="auto"/>
              <w:jc w:val="center"/>
              <w:cnfStyle w:val="000000100000"/>
              <w:rPr>
                <w:rFonts w:ascii="Times New Roman" w:eastAsia="Times New Roman" w:hAnsi="Times New Roman" w:cs="Times New Roman"/>
                <w:sz w:val="28"/>
                <w:szCs w:val="28"/>
              </w:rPr>
            </w:pPr>
          </w:p>
          <w:p w:rsidR="00077D54" w:rsidRPr="00077D54" w:rsidRDefault="00077D54" w:rsidP="00077D54">
            <w:pPr>
              <w:spacing w:after="0" w:line="240" w:lineRule="auto"/>
              <w:jc w:val="center"/>
              <w:cnfStyle w:val="000000100000"/>
              <w:rPr>
                <w:rFonts w:ascii="Times New Roman" w:eastAsia="Times New Roman" w:hAnsi="Times New Roman" w:cs="Times New Roman"/>
                <w:sz w:val="28"/>
                <w:szCs w:val="28"/>
              </w:rPr>
            </w:pPr>
            <w:r w:rsidRPr="00077D54">
              <w:rPr>
                <w:rFonts w:ascii="Times New Roman" w:eastAsia="Times New Roman" w:hAnsi="Times New Roman" w:cs="Times New Roman"/>
                <w:sz w:val="28"/>
                <w:szCs w:val="28"/>
              </w:rPr>
              <w:t>Очная</w:t>
            </w:r>
          </w:p>
        </w:tc>
        <w:tc>
          <w:tcPr>
            <w:tcW w:w="1276" w:type="dxa"/>
            <w:tcBorders>
              <w:left w:val="none" w:sz="0" w:space="0" w:color="auto"/>
              <w:right w:val="none" w:sz="0" w:space="0" w:color="auto"/>
            </w:tcBorders>
          </w:tcPr>
          <w:p w:rsidR="00077D54" w:rsidRPr="00077D54" w:rsidRDefault="00077D54" w:rsidP="00077D54">
            <w:pPr>
              <w:spacing w:after="0" w:line="240" w:lineRule="auto"/>
              <w:jc w:val="center"/>
              <w:cnfStyle w:val="000000100000"/>
              <w:rPr>
                <w:rFonts w:ascii="Times New Roman" w:eastAsia="Times New Roman" w:hAnsi="Times New Roman" w:cs="Times New Roman"/>
                <w:sz w:val="28"/>
                <w:szCs w:val="28"/>
              </w:rPr>
            </w:pPr>
          </w:p>
          <w:p w:rsidR="00077D54" w:rsidRPr="00077D54" w:rsidRDefault="00077D54" w:rsidP="00077D54">
            <w:pPr>
              <w:spacing w:after="0" w:line="240" w:lineRule="auto"/>
              <w:jc w:val="center"/>
              <w:cnfStyle w:val="000000100000"/>
              <w:rPr>
                <w:rFonts w:ascii="Times New Roman" w:eastAsia="Times New Roman" w:hAnsi="Times New Roman" w:cs="Times New Roman"/>
                <w:sz w:val="28"/>
                <w:szCs w:val="28"/>
              </w:rPr>
            </w:pPr>
            <w:r w:rsidRPr="00077D54">
              <w:rPr>
                <w:rFonts w:ascii="Times New Roman" w:eastAsia="Times New Roman" w:hAnsi="Times New Roman" w:cs="Times New Roman"/>
                <w:sz w:val="28"/>
                <w:szCs w:val="28"/>
              </w:rPr>
              <w:t>5 лет</w:t>
            </w:r>
          </w:p>
        </w:tc>
        <w:tc>
          <w:tcPr>
            <w:tcW w:w="1559" w:type="dxa"/>
            <w:tcBorders>
              <w:left w:val="none" w:sz="0" w:space="0" w:color="auto"/>
              <w:right w:val="none" w:sz="0" w:space="0" w:color="auto"/>
            </w:tcBorders>
          </w:tcPr>
          <w:p w:rsidR="00077D54" w:rsidRPr="00077D54" w:rsidRDefault="00077D54" w:rsidP="00077D54">
            <w:pPr>
              <w:spacing w:after="0" w:line="240" w:lineRule="auto"/>
              <w:jc w:val="center"/>
              <w:cnfStyle w:val="000000100000"/>
              <w:rPr>
                <w:rFonts w:ascii="Times New Roman" w:eastAsia="Times New Roman" w:hAnsi="Times New Roman" w:cs="Times New Roman"/>
                <w:sz w:val="28"/>
                <w:szCs w:val="28"/>
              </w:rPr>
            </w:pPr>
          </w:p>
          <w:p w:rsidR="00077D54" w:rsidRPr="00077D54" w:rsidRDefault="00077D54" w:rsidP="00077D54">
            <w:pPr>
              <w:spacing w:after="0" w:line="240" w:lineRule="auto"/>
              <w:jc w:val="center"/>
              <w:cnfStyle w:val="000000100000"/>
              <w:rPr>
                <w:rFonts w:ascii="Times New Roman" w:eastAsia="Times New Roman" w:hAnsi="Times New Roman" w:cs="Times New Roman"/>
                <w:sz w:val="28"/>
                <w:szCs w:val="28"/>
              </w:rPr>
            </w:pPr>
            <w:r w:rsidRPr="00077D54">
              <w:rPr>
                <w:rFonts w:ascii="Times New Roman" w:eastAsia="Times New Roman" w:hAnsi="Times New Roman" w:cs="Times New Roman"/>
                <w:sz w:val="28"/>
                <w:szCs w:val="28"/>
              </w:rPr>
              <w:t>Русский, татарский</w:t>
            </w:r>
          </w:p>
        </w:tc>
        <w:tc>
          <w:tcPr>
            <w:tcW w:w="1276" w:type="dxa"/>
            <w:tcBorders>
              <w:left w:val="none" w:sz="0" w:space="0" w:color="auto"/>
              <w:right w:val="none" w:sz="0" w:space="0" w:color="auto"/>
            </w:tcBorders>
          </w:tcPr>
          <w:p w:rsidR="00077D54" w:rsidRPr="00077D54" w:rsidRDefault="00077D54" w:rsidP="00077D54">
            <w:pPr>
              <w:spacing w:after="0" w:line="240" w:lineRule="auto"/>
              <w:jc w:val="center"/>
              <w:cnfStyle w:val="000000100000"/>
              <w:rPr>
                <w:rFonts w:ascii="Times New Roman" w:eastAsia="Times New Roman" w:hAnsi="Times New Roman" w:cs="Times New Roman"/>
                <w:sz w:val="28"/>
                <w:szCs w:val="28"/>
              </w:rPr>
            </w:pPr>
          </w:p>
          <w:p w:rsidR="00077D54" w:rsidRPr="00077D54" w:rsidRDefault="00BC6B45" w:rsidP="00077D54">
            <w:pPr>
              <w:spacing w:after="0" w:line="240" w:lineRule="auto"/>
              <w:jc w:val="center"/>
              <w:cnfStyle w:val="000000100000"/>
              <w:rPr>
                <w:rFonts w:ascii="Times New Roman" w:eastAsia="Times New Roman" w:hAnsi="Times New Roman" w:cs="Times New Roman"/>
                <w:sz w:val="28"/>
                <w:szCs w:val="28"/>
              </w:rPr>
            </w:pPr>
            <w:r>
              <w:rPr>
                <w:rFonts w:ascii="Times New Roman" w:eastAsia="Times New Roman" w:hAnsi="Times New Roman" w:cs="Times New Roman"/>
                <w:sz w:val="28"/>
                <w:szCs w:val="28"/>
              </w:rPr>
              <w:t>70</w:t>
            </w:r>
          </w:p>
        </w:tc>
        <w:tc>
          <w:tcPr>
            <w:tcW w:w="1272" w:type="dxa"/>
            <w:tcBorders>
              <w:left w:val="none" w:sz="0" w:space="0" w:color="auto"/>
            </w:tcBorders>
          </w:tcPr>
          <w:p w:rsidR="00077D54" w:rsidRPr="00077D54" w:rsidRDefault="00077D54" w:rsidP="00077D54">
            <w:pPr>
              <w:spacing w:after="0" w:line="240" w:lineRule="auto"/>
              <w:jc w:val="center"/>
              <w:cnfStyle w:val="000000100000"/>
              <w:rPr>
                <w:rFonts w:ascii="Times New Roman" w:eastAsia="Times New Roman" w:hAnsi="Times New Roman" w:cs="Times New Roman"/>
                <w:sz w:val="28"/>
                <w:szCs w:val="28"/>
              </w:rPr>
            </w:pPr>
          </w:p>
          <w:p w:rsidR="00077D54" w:rsidRPr="00077D54" w:rsidRDefault="00077D54" w:rsidP="00077D54">
            <w:pPr>
              <w:spacing w:after="0" w:line="240" w:lineRule="auto"/>
              <w:jc w:val="center"/>
              <w:cnfStyle w:val="000000100000"/>
              <w:rPr>
                <w:rFonts w:ascii="Times New Roman" w:eastAsia="Times New Roman" w:hAnsi="Times New Roman" w:cs="Times New Roman"/>
                <w:sz w:val="28"/>
                <w:szCs w:val="28"/>
              </w:rPr>
            </w:pPr>
            <w:r w:rsidRPr="00077D54">
              <w:rPr>
                <w:rFonts w:ascii="Times New Roman" w:eastAsia="Times New Roman" w:hAnsi="Times New Roman" w:cs="Times New Roman"/>
                <w:sz w:val="28"/>
                <w:szCs w:val="28"/>
              </w:rPr>
              <w:t>Бюджет</w:t>
            </w:r>
          </w:p>
        </w:tc>
      </w:tr>
    </w:tbl>
    <w:p w:rsidR="00077D54" w:rsidRPr="00077D54" w:rsidRDefault="00077D54" w:rsidP="00077D54">
      <w:pPr>
        <w:spacing w:after="0" w:line="240" w:lineRule="auto"/>
        <w:jc w:val="center"/>
        <w:rPr>
          <w:rFonts w:ascii="Times New Roman" w:eastAsia="Times New Roman" w:hAnsi="Times New Roman" w:cs="Times New Roman"/>
          <w:b/>
          <w:sz w:val="28"/>
          <w:szCs w:val="28"/>
        </w:rPr>
      </w:pPr>
    </w:p>
    <w:p w:rsidR="00077D54" w:rsidRDefault="00077D54" w:rsidP="00077D54">
      <w:pPr>
        <w:spacing w:after="0" w:line="240" w:lineRule="auto"/>
        <w:jc w:val="center"/>
        <w:rPr>
          <w:rFonts w:ascii="Times New Roman" w:eastAsia="Times New Roman" w:hAnsi="Times New Roman" w:cs="Times New Roman"/>
          <w:b/>
          <w:sz w:val="28"/>
          <w:szCs w:val="28"/>
        </w:rPr>
      </w:pPr>
      <w:r w:rsidRPr="00077D54">
        <w:rPr>
          <w:rFonts w:ascii="Times New Roman" w:eastAsia="Times New Roman" w:hAnsi="Times New Roman" w:cs="Times New Roman"/>
          <w:b/>
          <w:sz w:val="28"/>
          <w:szCs w:val="28"/>
        </w:rPr>
        <w:t>Информация об уровне образования</w:t>
      </w:r>
    </w:p>
    <w:p w:rsidR="00BC6B45" w:rsidRPr="00077D54" w:rsidRDefault="00BC6B45" w:rsidP="00077D54">
      <w:pPr>
        <w:spacing w:after="0" w:line="240" w:lineRule="auto"/>
        <w:jc w:val="center"/>
        <w:rPr>
          <w:rFonts w:ascii="Times New Roman" w:eastAsia="Times New Roman" w:hAnsi="Times New Roman" w:cs="Times New Roman"/>
          <w:b/>
          <w:sz w:val="28"/>
          <w:szCs w:val="28"/>
        </w:rPr>
      </w:pPr>
    </w:p>
    <w:p w:rsidR="00077D54" w:rsidRPr="00077D54" w:rsidRDefault="00273489" w:rsidP="00077D54">
      <w:pPr>
        <w:spacing w:after="0" w:line="240" w:lineRule="auto"/>
        <w:jc w:val="both"/>
        <w:rPr>
          <w:rFonts w:ascii="Times New Roman" w:eastAsia="Times New Roman" w:hAnsi="Times New Roman" w:cs="Times New Roman"/>
          <w:color w:val="000000"/>
          <w:sz w:val="28"/>
          <w:szCs w:val="28"/>
        </w:rPr>
      </w:pPr>
      <w:hyperlink r:id="rId5" w:history="1">
        <w:r w:rsidR="00077D54" w:rsidRPr="00077D54">
          <w:rPr>
            <w:rStyle w:val="a3"/>
            <w:rFonts w:ascii="Times New Roman" w:hAnsi="Times New Roman" w:cs="Times New Roman"/>
            <w:color w:val="0000FF"/>
            <w:sz w:val="28"/>
            <w:szCs w:val="28"/>
          </w:rPr>
          <w:t>Статья 64</w:t>
        </w:r>
      </w:hyperlink>
      <w:r w:rsidR="00BC6B45">
        <w:t xml:space="preserve"> </w:t>
      </w:r>
      <w:r w:rsidR="00077D54" w:rsidRPr="00077D54">
        <w:rPr>
          <w:rFonts w:ascii="Times New Roman" w:eastAsia="Times New Roman" w:hAnsi="Times New Roman" w:cs="Times New Roman"/>
          <w:color w:val="000000"/>
          <w:sz w:val="28"/>
          <w:szCs w:val="28"/>
        </w:rPr>
        <w:t>ФЗ «Об образовании в РФ» «Дошкольное образование»:</w:t>
      </w:r>
    </w:p>
    <w:p w:rsidR="00BC6B45" w:rsidRDefault="00BC6B45" w:rsidP="00077D54">
      <w:pPr>
        <w:spacing w:after="0" w:line="240" w:lineRule="auto"/>
        <w:jc w:val="both"/>
        <w:rPr>
          <w:rFonts w:ascii="Times New Roman" w:eastAsia="Times New Roman" w:hAnsi="Times New Roman" w:cs="Times New Roman"/>
          <w:sz w:val="28"/>
          <w:szCs w:val="28"/>
        </w:rPr>
      </w:pPr>
    </w:p>
    <w:p w:rsidR="00077D54" w:rsidRPr="00077D54" w:rsidRDefault="00077D54" w:rsidP="00BC6B45">
      <w:pPr>
        <w:spacing w:after="0"/>
        <w:jc w:val="both"/>
        <w:rPr>
          <w:rFonts w:ascii="Times New Roman" w:eastAsia="Times New Roman" w:hAnsi="Times New Roman" w:cs="Times New Roman"/>
          <w:sz w:val="28"/>
          <w:szCs w:val="28"/>
        </w:rPr>
      </w:pPr>
      <w:r w:rsidRPr="00077D54">
        <w:rPr>
          <w:rFonts w:ascii="Times New Roman" w:eastAsia="Times New Roman" w:hAnsi="Times New Roman" w:cs="Times New Roman"/>
          <w:sz w:val="28"/>
          <w:szCs w:val="28"/>
        </w:rPr>
        <w:t>Основная 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w:t>
      </w:r>
    </w:p>
    <w:p w:rsidR="00077D54" w:rsidRPr="00077D54" w:rsidRDefault="00077D54" w:rsidP="00BC6B45">
      <w:pPr>
        <w:shd w:val="clear" w:color="auto" w:fill="FCFEFF"/>
        <w:spacing w:after="0"/>
        <w:jc w:val="both"/>
        <w:rPr>
          <w:rFonts w:ascii="Times New Roman" w:eastAsia="Times New Roman" w:hAnsi="Times New Roman" w:cs="Times New Roman"/>
          <w:color w:val="000000"/>
          <w:sz w:val="28"/>
          <w:szCs w:val="28"/>
        </w:rPr>
      </w:pPr>
      <w:r w:rsidRPr="00077D54">
        <w:rPr>
          <w:rFonts w:ascii="Times New Roman" w:eastAsia="Times New Roman" w:hAnsi="Times New Roman" w:cs="Times New Roman"/>
          <w:color w:val="000000"/>
          <w:sz w:val="28"/>
          <w:szCs w:val="28"/>
        </w:rPr>
        <w:t xml:space="preserve">Содержание образовательного процесса в Детском саду определяется основной образовательной программой дошкольного образования. </w:t>
      </w:r>
    </w:p>
    <w:p w:rsidR="00077D54" w:rsidRPr="00077D54" w:rsidRDefault="00077D54" w:rsidP="00077D54">
      <w:pPr>
        <w:spacing w:after="0" w:line="240" w:lineRule="auto"/>
        <w:rPr>
          <w:rFonts w:ascii="Times New Roman" w:eastAsia="Times New Roman" w:hAnsi="Times New Roman" w:cs="Times New Roman"/>
          <w:b/>
          <w:sz w:val="28"/>
          <w:szCs w:val="28"/>
        </w:rPr>
      </w:pPr>
    </w:p>
    <w:p w:rsidR="00BC6B45" w:rsidRDefault="00BC6B45" w:rsidP="00077D54">
      <w:pPr>
        <w:spacing w:after="0" w:line="240" w:lineRule="auto"/>
        <w:jc w:val="center"/>
        <w:rPr>
          <w:rFonts w:ascii="Times New Roman" w:eastAsia="Times New Roman" w:hAnsi="Times New Roman" w:cs="Times New Roman"/>
          <w:b/>
          <w:sz w:val="28"/>
          <w:szCs w:val="28"/>
        </w:rPr>
      </w:pPr>
    </w:p>
    <w:p w:rsidR="00077D54" w:rsidRPr="00077D54" w:rsidRDefault="00077D54" w:rsidP="00077D54">
      <w:pPr>
        <w:spacing w:after="0" w:line="240" w:lineRule="auto"/>
        <w:jc w:val="center"/>
        <w:rPr>
          <w:rFonts w:ascii="Times New Roman" w:eastAsia="Times New Roman" w:hAnsi="Times New Roman" w:cs="Times New Roman"/>
          <w:b/>
          <w:sz w:val="28"/>
          <w:szCs w:val="28"/>
        </w:rPr>
      </w:pPr>
      <w:r w:rsidRPr="00077D54">
        <w:rPr>
          <w:rFonts w:ascii="Times New Roman" w:eastAsia="Times New Roman" w:hAnsi="Times New Roman" w:cs="Times New Roman"/>
          <w:b/>
          <w:sz w:val="28"/>
          <w:szCs w:val="28"/>
        </w:rPr>
        <w:t>Формы получения образования и формы обучения</w:t>
      </w:r>
    </w:p>
    <w:p w:rsidR="00BC6B45" w:rsidRDefault="00BC6B45" w:rsidP="00077D54">
      <w:pPr>
        <w:spacing w:after="0" w:line="240" w:lineRule="auto"/>
        <w:ind w:left="56"/>
        <w:jc w:val="both"/>
      </w:pPr>
    </w:p>
    <w:p w:rsidR="00077D54" w:rsidRPr="00077D54" w:rsidRDefault="00273489" w:rsidP="00BC6B45">
      <w:pPr>
        <w:spacing w:after="0"/>
        <w:ind w:left="56"/>
        <w:jc w:val="both"/>
        <w:rPr>
          <w:rFonts w:ascii="Times New Roman" w:eastAsia="Times New Roman" w:hAnsi="Times New Roman" w:cs="Times New Roman"/>
          <w:color w:val="000000"/>
          <w:sz w:val="28"/>
          <w:szCs w:val="28"/>
        </w:rPr>
      </w:pPr>
      <w:hyperlink r:id="rId6" w:history="1">
        <w:r w:rsidR="00077D54" w:rsidRPr="00077D54">
          <w:rPr>
            <w:rStyle w:val="a3"/>
            <w:rFonts w:ascii="Times New Roman" w:hAnsi="Times New Roman" w:cs="Times New Roman"/>
            <w:color w:val="0000FF"/>
            <w:sz w:val="28"/>
            <w:szCs w:val="28"/>
          </w:rPr>
          <w:t>Статья 17 </w:t>
        </w:r>
      </w:hyperlink>
      <w:r w:rsidR="00077D54" w:rsidRPr="00077D54">
        <w:rPr>
          <w:rFonts w:ascii="Times New Roman" w:eastAsia="Times New Roman" w:hAnsi="Times New Roman" w:cs="Times New Roman"/>
          <w:color w:val="000000"/>
          <w:sz w:val="28"/>
          <w:szCs w:val="28"/>
        </w:rPr>
        <w:t xml:space="preserve">ФЗ «Об образовании в РФ» «Формы получения образования и формы обучения», говорит о том, что: </w:t>
      </w:r>
    </w:p>
    <w:p w:rsidR="00077D54" w:rsidRPr="00077D54" w:rsidRDefault="00077D54" w:rsidP="00BC6B45">
      <w:pPr>
        <w:numPr>
          <w:ilvl w:val="0"/>
          <w:numId w:val="1"/>
        </w:numPr>
        <w:spacing w:after="0"/>
        <w:rPr>
          <w:rFonts w:ascii="Times New Roman" w:eastAsia="Times New Roman" w:hAnsi="Times New Roman" w:cs="Times New Roman"/>
          <w:bCs/>
          <w:color w:val="000000"/>
          <w:sz w:val="28"/>
          <w:szCs w:val="28"/>
        </w:rPr>
      </w:pPr>
      <w:r w:rsidRPr="00077D54">
        <w:rPr>
          <w:rFonts w:ascii="Times New Roman" w:eastAsia="Times New Roman" w:hAnsi="Times New Roman" w:cs="Times New Roman"/>
          <w:color w:val="000000"/>
          <w:sz w:val="28"/>
          <w:szCs w:val="28"/>
        </w:rPr>
        <w:t xml:space="preserve">В РФ </w:t>
      </w:r>
      <w:r w:rsidRPr="00077D54">
        <w:rPr>
          <w:rFonts w:ascii="Times New Roman" w:eastAsia="Times New Roman" w:hAnsi="Times New Roman" w:cs="Times New Roman"/>
          <w:bCs/>
          <w:color w:val="000000"/>
          <w:sz w:val="28"/>
          <w:szCs w:val="28"/>
        </w:rPr>
        <w:t>образование может быть получено:</w:t>
      </w:r>
    </w:p>
    <w:p w:rsidR="00077D54" w:rsidRPr="00BC6B45" w:rsidRDefault="00BC6B45" w:rsidP="00BC6B45">
      <w:pPr>
        <w:spacing w:after="0"/>
        <w:ind w:left="360"/>
        <w:rPr>
          <w:rFonts w:ascii="Times New Roman" w:eastAsia="Times New Roman" w:hAnsi="Times New Roman" w:cs="Times New Roman"/>
          <w:color w:val="000000"/>
          <w:sz w:val="28"/>
          <w:szCs w:val="28"/>
        </w:rPr>
      </w:pPr>
      <w:r w:rsidRPr="00BC6B45">
        <w:rPr>
          <w:rFonts w:ascii="Times New Roman" w:eastAsia="Times New Roman" w:hAnsi="Times New Roman" w:cs="Times New Roman"/>
          <w:color w:val="000000"/>
          <w:sz w:val="28"/>
          <w:szCs w:val="28"/>
        </w:rPr>
        <w:t xml:space="preserve">- </w:t>
      </w:r>
      <w:r w:rsidR="00077D54" w:rsidRPr="00BC6B45">
        <w:rPr>
          <w:rFonts w:ascii="Times New Roman" w:eastAsia="Times New Roman" w:hAnsi="Times New Roman" w:cs="Times New Roman"/>
          <w:color w:val="000000"/>
          <w:sz w:val="28"/>
          <w:szCs w:val="28"/>
        </w:rPr>
        <w:t>в организациях, осуществляющих образовательную деятельность;</w:t>
      </w:r>
    </w:p>
    <w:p w:rsidR="00BC6B45" w:rsidRDefault="00BC6B45" w:rsidP="00BC6B45">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w:t>
      </w:r>
      <w:r w:rsidR="00077D54" w:rsidRPr="00077D54">
        <w:rPr>
          <w:rFonts w:ascii="Times New Roman" w:eastAsia="Times New Roman" w:hAnsi="Times New Roman" w:cs="Times New Roman"/>
          <w:color w:val="000000"/>
          <w:sz w:val="28"/>
          <w:szCs w:val="28"/>
        </w:rPr>
        <w:t xml:space="preserve">вне организаций, осуществляющих образовательную деятельность (в </w:t>
      </w:r>
    </w:p>
    <w:p w:rsidR="00077D54" w:rsidRPr="00077D54" w:rsidRDefault="00BC6B45" w:rsidP="00BC6B45">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077D54" w:rsidRPr="00077D54">
        <w:rPr>
          <w:rFonts w:ascii="Times New Roman" w:eastAsia="Times New Roman" w:hAnsi="Times New Roman" w:cs="Times New Roman"/>
          <w:color w:val="000000"/>
          <w:sz w:val="28"/>
          <w:szCs w:val="28"/>
        </w:rPr>
        <w:t xml:space="preserve">форме </w:t>
      </w:r>
      <w:r>
        <w:rPr>
          <w:rFonts w:ascii="Times New Roman" w:eastAsia="Times New Roman" w:hAnsi="Times New Roman" w:cs="Times New Roman"/>
          <w:color w:val="000000"/>
          <w:sz w:val="28"/>
          <w:szCs w:val="28"/>
        </w:rPr>
        <w:t xml:space="preserve"> </w:t>
      </w:r>
      <w:r w:rsidR="00077D54" w:rsidRPr="00077D54">
        <w:rPr>
          <w:rFonts w:ascii="Times New Roman" w:eastAsia="Times New Roman" w:hAnsi="Times New Roman" w:cs="Times New Roman"/>
          <w:color w:val="000000"/>
          <w:sz w:val="28"/>
          <w:szCs w:val="28"/>
        </w:rPr>
        <w:t>семейного образования и самообразования).</w:t>
      </w:r>
    </w:p>
    <w:p w:rsidR="00077D54" w:rsidRPr="00077D54" w:rsidRDefault="00077D54" w:rsidP="00077D54">
      <w:pPr>
        <w:spacing w:after="0" w:line="240" w:lineRule="auto"/>
        <w:jc w:val="both"/>
        <w:rPr>
          <w:rFonts w:ascii="Times New Roman" w:eastAsia="Times New Roman" w:hAnsi="Times New Roman" w:cs="Times New Roman"/>
          <w:color w:val="000000"/>
          <w:sz w:val="28"/>
          <w:szCs w:val="28"/>
        </w:rPr>
      </w:pPr>
    </w:p>
    <w:p w:rsidR="00077D54" w:rsidRPr="00077D54" w:rsidRDefault="00077D54" w:rsidP="00077D54">
      <w:pPr>
        <w:spacing w:after="0" w:line="240" w:lineRule="auto"/>
        <w:ind w:left="56"/>
        <w:jc w:val="both"/>
        <w:rPr>
          <w:rFonts w:ascii="Times New Roman" w:eastAsia="Times New Roman" w:hAnsi="Times New Roman" w:cs="Times New Roman"/>
          <w:bCs/>
          <w:color w:val="000000"/>
          <w:sz w:val="28"/>
          <w:szCs w:val="28"/>
        </w:rPr>
      </w:pPr>
      <w:r w:rsidRPr="00077D54">
        <w:rPr>
          <w:rFonts w:ascii="Times New Roman" w:eastAsia="Times New Roman" w:hAnsi="Times New Roman" w:cs="Times New Roman"/>
          <w:color w:val="000000"/>
          <w:sz w:val="28"/>
          <w:szCs w:val="28"/>
        </w:rPr>
        <w:t> </w:t>
      </w:r>
      <w:r w:rsidRPr="00077D54">
        <w:rPr>
          <w:rFonts w:ascii="Times New Roman" w:eastAsia="Times New Roman" w:hAnsi="Times New Roman" w:cs="Times New Roman"/>
          <w:bCs/>
          <w:color w:val="000000"/>
          <w:sz w:val="28"/>
          <w:szCs w:val="28"/>
        </w:rPr>
        <w:t>Обучение осуществляется в</w:t>
      </w:r>
      <w:r w:rsidR="00BC6B45">
        <w:rPr>
          <w:rFonts w:ascii="Times New Roman" w:eastAsia="Times New Roman" w:hAnsi="Times New Roman" w:cs="Times New Roman"/>
          <w:bCs/>
          <w:color w:val="000000"/>
          <w:sz w:val="28"/>
          <w:szCs w:val="28"/>
        </w:rPr>
        <w:t xml:space="preserve"> </w:t>
      </w:r>
      <w:r w:rsidRPr="00BC6B45">
        <w:rPr>
          <w:rFonts w:ascii="Times New Roman" w:eastAsia="Times New Roman" w:hAnsi="Times New Roman" w:cs="Times New Roman"/>
          <w:bCs/>
          <w:color w:val="000000"/>
          <w:sz w:val="28"/>
          <w:szCs w:val="28"/>
        </w:rPr>
        <w:t>очной,</w:t>
      </w:r>
      <w:r w:rsidRPr="00077D54">
        <w:rPr>
          <w:rFonts w:ascii="Times New Roman" w:eastAsia="Times New Roman" w:hAnsi="Times New Roman" w:cs="Times New Roman"/>
          <w:b/>
          <w:bCs/>
          <w:color w:val="000000"/>
          <w:sz w:val="28"/>
          <w:szCs w:val="28"/>
        </w:rPr>
        <w:t> </w:t>
      </w:r>
      <w:proofErr w:type="spellStart"/>
      <w:r w:rsidRPr="00077D54">
        <w:rPr>
          <w:rFonts w:ascii="Times New Roman" w:eastAsia="Times New Roman" w:hAnsi="Times New Roman" w:cs="Times New Roman"/>
          <w:bCs/>
          <w:color w:val="000000"/>
          <w:sz w:val="28"/>
          <w:szCs w:val="28"/>
        </w:rPr>
        <w:t>очно-заочной</w:t>
      </w:r>
      <w:proofErr w:type="spellEnd"/>
      <w:r w:rsidRPr="00077D54">
        <w:rPr>
          <w:rFonts w:ascii="Times New Roman" w:eastAsia="Times New Roman" w:hAnsi="Times New Roman" w:cs="Times New Roman"/>
          <w:bCs/>
          <w:color w:val="000000"/>
          <w:sz w:val="28"/>
          <w:szCs w:val="28"/>
        </w:rPr>
        <w:t xml:space="preserve"> или заочной форме.</w:t>
      </w:r>
    </w:p>
    <w:p w:rsidR="00077D54" w:rsidRPr="00077D54" w:rsidRDefault="00077D54" w:rsidP="00077D54">
      <w:pPr>
        <w:spacing w:after="0" w:line="240" w:lineRule="auto"/>
        <w:ind w:left="56"/>
        <w:jc w:val="both"/>
        <w:rPr>
          <w:rFonts w:ascii="Times New Roman" w:eastAsia="Times New Roman" w:hAnsi="Times New Roman" w:cs="Times New Roman"/>
          <w:bCs/>
          <w:color w:val="000000"/>
          <w:sz w:val="28"/>
          <w:szCs w:val="28"/>
        </w:rPr>
      </w:pPr>
    </w:p>
    <w:p w:rsidR="00077D54" w:rsidRPr="00077D54" w:rsidRDefault="00077D54" w:rsidP="00BC6B45">
      <w:pPr>
        <w:spacing w:after="0"/>
        <w:jc w:val="both"/>
        <w:rPr>
          <w:rFonts w:ascii="Times New Roman" w:eastAsia="Times New Roman" w:hAnsi="Times New Roman" w:cs="Times New Roman"/>
          <w:sz w:val="28"/>
          <w:szCs w:val="28"/>
        </w:rPr>
      </w:pPr>
      <w:r w:rsidRPr="00077D54">
        <w:rPr>
          <w:rFonts w:ascii="Times New Roman" w:eastAsia="Times New Roman" w:hAnsi="Times New Roman" w:cs="Times New Roman"/>
          <w:b/>
          <w:i/>
          <w:sz w:val="28"/>
          <w:szCs w:val="28"/>
        </w:rPr>
        <w:t>Форма организации обучения:</w:t>
      </w:r>
      <w:r w:rsidRPr="00077D54">
        <w:rPr>
          <w:rFonts w:ascii="Times New Roman" w:eastAsia="Times New Roman" w:hAnsi="Times New Roman" w:cs="Times New Roman"/>
          <w:sz w:val="28"/>
          <w:szCs w:val="28"/>
        </w:rPr>
        <w:t xml:space="preserve"> образовательная деятельность (ОД).</w:t>
      </w:r>
    </w:p>
    <w:p w:rsidR="00077D54" w:rsidRPr="00077D54" w:rsidRDefault="00077D54" w:rsidP="00BC6B45">
      <w:pPr>
        <w:spacing w:after="0"/>
        <w:jc w:val="both"/>
        <w:rPr>
          <w:rFonts w:ascii="Times New Roman" w:eastAsia="Times New Roman" w:hAnsi="Times New Roman" w:cs="Times New Roman"/>
          <w:sz w:val="28"/>
          <w:szCs w:val="28"/>
        </w:rPr>
      </w:pPr>
      <w:r w:rsidRPr="00077D54">
        <w:rPr>
          <w:rFonts w:ascii="Times New Roman" w:eastAsia="Times New Roman" w:hAnsi="Times New Roman" w:cs="Times New Roman"/>
          <w:sz w:val="28"/>
          <w:szCs w:val="28"/>
        </w:rPr>
        <w:t>Образовательная деятельность осуществляется в определенном порядке и режиме с детьми всех возрастных групп в соответствии с основной образовательной программой дошкольного образования МБДОУ. В детском саду используются фронтальные, групповые, индивидуальные формы организованного обучения.</w:t>
      </w:r>
    </w:p>
    <w:p w:rsidR="00BC6B45" w:rsidRDefault="00BC6B45" w:rsidP="00077D54">
      <w:pPr>
        <w:spacing w:after="0" w:line="240" w:lineRule="auto"/>
        <w:jc w:val="both"/>
        <w:rPr>
          <w:rFonts w:ascii="Times New Roman" w:eastAsia="Times New Roman" w:hAnsi="Times New Roman" w:cs="Times New Roman"/>
          <w:b/>
          <w:bCs/>
          <w:i/>
          <w:color w:val="333333"/>
          <w:sz w:val="28"/>
          <w:szCs w:val="28"/>
          <w:bdr w:val="none" w:sz="0" w:space="0" w:color="auto" w:frame="1"/>
        </w:rPr>
      </w:pPr>
    </w:p>
    <w:p w:rsidR="00077D54" w:rsidRPr="00BC6B45" w:rsidRDefault="00077D54" w:rsidP="00BC6B45">
      <w:pPr>
        <w:spacing w:after="0"/>
        <w:jc w:val="both"/>
        <w:rPr>
          <w:rFonts w:ascii="Times New Roman" w:eastAsia="Times New Roman" w:hAnsi="Times New Roman" w:cs="Times New Roman"/>
          <w:sz w:val="28"/>
          <w:szCs w:val="28"/>
        </w:rPr>
      </w:pPr>
      <w:r w:rsidRPr="00BC6B45">
        <w:rPr>
          <w:rFonts w:ascii="Times New Roman" w:eastAsia="Times New Roman" w:hAnsi="Times New Roman" w:cs="Times New Roman"/>
          <w:b/>
          <w:bCs/>
          <w:i/>
          <w:sz w:val="28"/>
          <w:szCs w:val="28"/>
          <w:bdr w:val="none" w:sz="0" w:space="0" w:color="auto" w:frame="1"/>
        </w:rPr>
        <w:t>Индивидуальная форма организации обучения</w:t>
      </w:r>
      <w:r w:rsidRPr="00BC6B45">
        <w:rPr>
          <w:rFonts w:ascii="Times New Roman" w:eastAsia="Times New Roman" w:hAnsi="Times New Roman" w:cs="Times New Roman"/>
          <w:b/>
          <w:bCs/>
          <w:sz w:val="28"/>
          <w:szCs w:val="28"/>
        </w:rPr>
        <w:t> </w:t>
      </w:r>
      <w:r w:rsidRPr="00BC6B45">
        <w:rPr>
          <w:rFonts w:ascii="Times New Roman" w:eastAsia="Times New Roman" w:hAnsi="Times New Roman" w:cs="Times New Roman"/>
          <w:sz w:val="28"/>
          <w:szCs w:val="28"/>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p w:rsidR="00BC6B45" w:rsidRDefault="00BC6B45" w:rsidP="00BC6B45">
      <w:pPr>
        <w:spacing w:after="0"/>
        <w:jc w:val="both"/>
        <w:rPr>
          <w:rFonts w:ascii="Times New Roman" w:eastAsia="Times New Roman" w:hAnsi="Times New Roman" w:cs="Times New Roman"/>
          <w:b/>
          <w:bCs/>
          <w:i/>
          <w:sz w:val="28"/>
          <w:szCs w:val="28"/>
          <w:bdr w:val="none" w:sz="0" w:space="0" w:color="auto" w:frame="1"/>
        </w:rPr>
      </w:pPr>
    </w:p>
    <w:p w:rsidR="00077D54" w:rsidRPr="00BC6B45" w:rsidRDefault="00077D54" w:rsidP="00BC6B45">
      <w:pPr>
        <w:spacing w:after="0"/>
        <w:jc w:val="both"/>
        <w:rPr>
          <w:rFonts w:ascii="Times New Roman" w:eastAsia="Times New Roman" w:hAnsi="Times New Roman" w:cs="Times New Roman"/>
          <w:sz w:val="28"/>
          <w:szCs w:val="28"/>
        </w:rPr>
      </w:pPr>
      <w:r w:rsidRPr="00BC6B45">
        <w:rPr>
          <w:rFonts w:ascii="Times New Roman" w:eastAsia="Times New Roman" w:hAnsi="Times New Roman" w:cs="Times New Roman"/>
          <w:b/>
          <w:bCs/>
          <w:i/>
          <w:sz w:val="28"/>
          <w:szCs w:val="28"/>
          <w:bdr w:val="none" w:sz="0" w:space="0" w:color="auto" w:frame="1"/>
        </w:rPr>
        <w:t>Групповая форма организации обучения</w:t>
      </w:r>
      <w:r w:rsidRPr="00BC6B45">
        <w:rPr>
          <w:rFonts w:ascii="Times New Roman" w:eastAsia="Times New Roman" w:hAnsi="Times New Roman" w:cs="Times New Roman"/>
          <w:i/>
          <w:sz w:val="28"/>
          <w:szCs w:val="28"/>
        </w:rPr>
        <w:t> (</w:t>
      </w:r>
      <w:r w:rsidRPr="00BC6B45">
        <w:rPr>
          <w:rFonts w:ascii="Times New Roman" w:eastAsia="Times New Roman" w:hAnsi="Times New Roman" w:cs="Times New Roman"/>
          <w:sz w:val="28"/>
          <w:szCs w:val="28"/>
        </w:rPr>
        <w:t>индивидуально-коллективная). Группа делится на подгруппы.  Основания для комплектации: личная симпатия, общность интересов, но не по уровням развития. При этом педагогу, в первую очередь, важно обеспечить взаимодействие детей в процессе обучения.</w:t>
      </w:r>
    </w:p>
    <w:p w:rsidR="00BC6B45" w:rsidRDefault="00BC6B45" w:rsidP="00BC6B45">
      <w:pPr>
        <w:spacing w:after="0"/>
        <w:jc w:val="both"/>
        <w:rPr>
          <w:rFonts w:ascii="Times New Roman" w:eastAsia="Times New Roman" w:hAnsi="Times New Roman" w:cs="Times New Roman"/>
          <w:b/>
          <w:i/>
          <w:sz w:val="28"/>
          <w:szCs w:val="28"/>
        </w:rPr>
      </w:pPr>
    </w:p>
    <w:p w:rsidR="00077D54" w:rsidRPr="00BC6B45" w:rsidRDefault="00077D54" w:rsidP="00BC6B45">
      <w:pPr>
        <w:spacing w:after="0"/>
        <w:jc w:val="both"/>
        <w:rPr>
          <w:rFonts w:ascii="Times New Roman" w:eastAsia="Times New Roman" w:hAnsi="Times New Roman" w:cs="Times New Roman"/>
          <w:sz w:val="28"/>
          <w:szCs w:val="28"/>
        </w:rPr>
      </w:pPr>
      <w:r w:rsidRPr="00BC6B45">
        <w:rPr>
          <w:rFonts w:ascii="Times New Roman" w:eastAsia="Times New Roman" w:hAnsi="Times New Roman" w:cs="Times New Roman"/>
          <w:b/>
          <w:i/>
          <w:sz w:val="28"/>
          <w:szCs w:val="28"/>
        </w:rPr>
        <w:t>Фронтальная</w:t>
      </w:r>
      <w:r w:rsidRPr="00BC6B45">
        <w:rPr>
          <w:rFonts w:ascii="Times New Roman" w:eastAsia="Times New Roman" w:hAnsi="Times New Roman" w:cs="Times New Roman"/>
          <w:i/>
          <w:sz w:val="28"/>
          <w:szCs w:val="28"/>
        </w:rPr>
        <w:t> </w:t>
      </w:r>
      <w:r w:rsidRPr="00BC6B45">
        <w:rPr>
          <w:rFonts w:ascii="Times New Roman" w:eastAsia="Times New Roman" w:hAnsi="Times New Roman" w:cs="Times New Roman"/>
          <w:b/>
          <w:bCs/>
          <w:i/>
          <w:sz w:val="28"/>
          <w:szCs w:val="28"/>
          <w:bdr w:val="none" w:sz="0" w:space="0" w:color="auto" w:frame="1"/>
        </w:rPr>
        <w:t>форма организации обучения</w:t>
      </w:r>
      <w:r w:rsidRPr="00BC6B45">
        <w:rPr>
          <w:rFonts w:ascii="Times New Roman" w:eastAsia="Times New Roman" w:hAnsi="Times New Roman" w:cs="Times New Roman"/>
          <w:i/>
          <w:sz w:val="28"/>
          <w:szCs w:val="28"/>
        </w:rPr>
        <w:t>.</w:t>
      </w:r>
      <w:r w:rsidRPr="00BC6B45">
        <w:rPr>
          <w:rFonts w:ascii="Times New Roman" w:eastAsia="Times New Roman" w:hAnsi="Times New Roman" w:cs="Times New Roman"/>
          <w:sz w:val="28"/>
          <w:szCs w:val="28"/>
        </w:rPr>
        <w:t xml:space="preserve"> Работа со всей группой, четкое расписание, единое содержание. При этом содержанием обучения на фронтальных занятиях может быть деятельность художественного характера. 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p w:rsidR="00077D54" w:rsidRPr="00077D54" w:rsidRDefault="00077D54" w:rsidP="00077D54">
      <w:pPr>
        <w:spacing w:after="0" w:line="240" w:lineRule="auto"/>
        <w:jc w:val="both"/>
        <w:rPr>
          <w:rFonts w:ascii="Times New Roman" w:eastAsia="Times New Roman" w:hAnsi="Times New Roman" w:cs="Times New Roman"/>
          <w:sz w:val="28"/>
          <w:szCs w:val="28"/>
        </w:rPr>
      </w:pPr>
    </w:p>
    <w:p w:rsidR="00077D54" w:rsidRPr="00077D54" w:rsidRDefault="00077D54" w:rsidP="00077D54">
      <w:pPr>
        <w:spacing w:after="0" w:line="240" w:lineRule="auto"/>
        <w:jc w:val="center"/>
        <w:rPr>
          <w:rFonts w:ascii="Times New Roman" w:eastAsia="Times New Roman" w:hAnsi="Times New Roman" w:cs="Times New Roman"/>
          <w:b/>
          <w:sz w:val="28"/>
          <w:szCs w:val="28"/>
        </w:rPr>
      </w:pPr>
      <w:r w:rsidRPr="00077D54">
        <w:rPr>
          <w:rFonts w:ascii="Times New Roman" w:eastAsia="Times New Roman" w:hAnsi="Times New Roman" w:cs="Times New Roman"/>
          <w:b/>
          <w:sz w:val="28"/>
          <w:szCs w:val="28"/>
        </w:rPr>
        <w:t>Нормативный срок обучения</w:t>
      </w:r>
    </w:p>
    <w:p w:rsidR="00BC6B45" w:rsidRDefault="00BC6B45" w:rsidP="00077D54">
      <w:pPr>
        <w:spacing w:after="0" w:line="240" w:lineRule="auto"/>
        <w:jc w:val="both"/>
        <w:rPr>
          <w:rFonts w:ascii="Times New Roman" w:eastAsia="Times New Roman" w:hAnsi="Times New Roman" w:cs="Times New Roman"/>
          <w:color w:val="000000"/>
          <w:sz w:val="28"/>
          <w:szCs w:val="28"/>
        </w:rPr>
      </w:pPr>
    </w:p>
    <w:p w:rsidR="00077D54" w:rsidRPr="00077D54" w:rsidRDefault="00BC6B45" w:rsidP="00BC6B45">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077D54" w:rsidRPr="00077D54">
        <w:rPr>
          <w:rFonts w:ascii="Times New Roman" w:eastAsia="Times New Roman" w:hAnsi="Times New Roman" w:cs="Times New Roman"/>
          <w:color w:val="000000"/>
          <w:sz w:val="28"/>
          <w:szCs w:val="28"/>
        </w:rPr>
        <w:t>Учебный год в Детском саду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077D54" w:rsidRPr="00077D54" w:rsidRDefault="00BC6B45" w:rsidP="00BC6B45">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077D54" w:rsidRPr="00077D54">
        <w:rPr>
          <w:rFonts w:ascii="Times New Roman" w:eastAsia="Times New Roman" w:hAnsi="Times New Roman" w:cs="Times New Roman"/>
          <w:color w:val="000000"/>
          <w:sz w:val="28"/>
          <w:szCs w:val="28"/>
        </w:rPr>
        <w:t>Продолжительность учебного года: 36 учебных недель (</w:t>
      </w:r>
      <w:r w:rsidR="00077D54" w:rsidRPr="00077D54">
        <w:rPr>
          <w:rFonts w:ascii="Times New Roman" w:eastAsia="Times New Roman" w:hAnsi="Times New Roman" w:cs="Times New Roman"/>
          <w:color w:val="000000"/>
          <w:sz w:val="28"/>
          <w:szCs w:val="28"/>
          <w:lang w:val="en-US"/>
        </w:rPr>
        <w:t>I</w:t>
      </w:r>
      <w:r w:rsidR="00077D54" w:rsidRPr="00077D54">
        <w:rPr>
          <w:rFonts w:ascii="Times New Roman" w:eastAsia="Times New Roman" w:hAnsi="Times New Roman" w:cs="Times New Roman"/>
          <w:color w:val="000000"/>
          <w:sz w:val="28"/>
          <w:szCs w:val="28"/>
        </w:rPr>
        <w:t xml:space="preserve"> полугодие – 17,  </w:t>
      </w:r>
    </w:p>
    <w:p w:rsidR="00077D54" w:rsidRPr="00077D54" w:rsidRDefault="00077D54" w:rsidP="00BC6B45">
      <w:pPr>
        <w:spacing w:after="0"/>
        <w:jc w:val="both"/>
        <w:rPr>
          <w:rFonts w:ascii="Times New Roman" w:eastAsia="Times New Roman" w:hAnsi="Times New Roman" w:cs="Times New Roman"/>
          <w:color w:val="000000"/>
          <w:sz w:val="28"/>
          <w:szCs w:val="28"/>
        </w:rPr>
      </w:pPr>
      <w:r w:rsidRPr="00077D54">
        <w:rPr>
          <w:rFonts w:ascii="Times New Roman" w:eastAsia="Times New Roman" w:hAnsi="Times New Roman" w:cs="Times New Roman"/>
          <w:color w:val="000000"/>
          <w:sz w:val="28"/>
          <w:szCs w:val="28"/>
          <w:lang w:val="en-US"/>
        </w:rPr>
        <w:t>II</w:t>
      </w:r>
      <w:r w:rsidRPr="00077D54">
        <w:rPr>
          <w:rFonts w:ascii="Times New Roman" w:eastAsia="Times New Roman" w:hAnsi="Times New Roman" w:cs="Times New Roman"/>
          <w:color w:val="000000"/>
          <w:sz w:val="28"/>
          <w:szCs w:val="28"/>
        </w:rPr>
        <w:t xml:space="preserve"> полугодие -19). </w:t>
      </w:r>
    </w:p>
    <w:p w:rsidR="00077D54" w:rsidRPr="00077D54" w:rsidRDefault="00BC6B45" w:rsidP="00BC6B45">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077D54" w:rsidRPr="00077D54">
        <w:rPr>
          <w:rFonts w:ascii="Times New Roman" w:eastAsia="Times New Roman" w:hAnsi="Times New Roman" w:cs="Times New Roman"/>
          <w:color w:val="000000"/>
          <w:sz w:val="28"/>
          <w:szCs w:val="28"/>
        </w:rPr>
        <w:t>Продолжительность каникулярного времени в течен</w:t>
      </w:r>
      <w:r w:rsidR="00064E64">
        <w:rPr>
          <w:rFonts w:ascii="Times New Roman" w:eastAsia="Times New Roman" w:hAnsi="Times New Roman" w:cs="Times New Roman"/>
          <w:color w:val="000000"/>
          <w:sz w:val="28"/>
          <w:szCs w:val="28"/>
        </w:rPr>
        <w:t xml:space="preserve">ие учебного года составляет  11 </w:t>
      </w:r>
      <w:r w:rsidR="00077D54" w:rsidRPr="00077D54">
        <w:rPr>
          <w:rFonts w:ascii="Times New Roman" w:eastAsia="Times New Roman" w:hAnsi="Times New Roman" w:cs="Times New Roman"/>
          <w:color w:val="000000"/>
          <w:sz w:val="28"/>
          <w:szCs w:val="28"/>
        </w:rPr>
        <w:t>дней и приходится на длительные праздничные и выходные дни.</w:t>
      </w:r>
    </w:p>
    <w:p w:rsidR="00077D54" w:rsidRPr="00077D54" w:rsidRDefault="00077D54" w:rsidP="00BC6B45">
      <w:pPr>
        <w:spacing w:after="0"/>
        <w:jc w:val="both"/>
        <w:rPr>
          <w:rFonts w:ascii="Times New Roman" w:eastAsia="Times New Roman" w:hAnsi="Times New Roman" w:cs="Times New Roman"/>
          <w:color w:val="000000"/>
          <w:sz w:val="28"/>
          <w:szCs w:val="28"/>
        </w:rPr>
      </w:pPr>
      <w:r w:rsidRPr="00077D54">
        <w:rPr>
          <w:rFonts w:ascii="Times New Roman" w:eastAsia="Times New Roman" w:hAnsi="Times New Roman" w:cs="Times New Roman"/>
          <w:color w:val="000000"/>
          <w:sz w:val="28"/>
          <w:szCs w:val="28"/>
        </w:rPr>
        <w:t xml:space="preserve">Годовой календарно - образовательный график разрабатывается и утверждается Детским садом самостоятельно и согласовывается с Управлением образования </w:t>
      </w:r>
      <w:proofErr w:type="spellStart"/>
      <w:r w:rsidRPr="00077D54">
        <w:rPr>
          <w:rFonts w:ascii="Times New Roman" w:eastAsia="Times New Roman" w:hAnsi="Times New Roman" w:cs="Times New Roman"/>
          <w:color w:val="000000"/>
          <w:sz w:val="28"/>
          <w:szCs w:val="28"/>
        </w:rPr>
        <w:t>Альметьевского</w:t>
      </w:r>
      <w:proofErr w:type="spellEnd"/>
      <w:r w:rsidRPr="00077D54">
        <w:rPr>
          <w:rFonts w:ascii="Times New Roman" w:eastAsia="Times New Roman" w:hAnsi="Times New Roman" w:cs="Times New Roman"/>
          <w:color w:val="000000"/>
          <w:sz w:val="28"/>
          <w:szCs w:val="28"/>
        </w:rPr>
        <w:t xml:space="preserve"> муниципального района РТ.</w:t>
      </w:r>
    </w:p>
    <w:p w:rsidR="00077D54" w:rsidRPr="00077D54" w:rsidRDefault="00BC6B45" w:rsidP="00BC6B45">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77D54" w:rsidRPr="00077D54">
        <w:rPr>
          <w:rFonts w:ascii="Times New Roman" w:eastAsia="Times New Roman" w:hAnsi="Times New Roman" w:cs="Times New Roman"/>
          <w:sz w:val="28"/>
          <w:szCs w:val="28"/>
        </w:rPr>
        <w:t xml:space="preserve">Нормативный </w:t>
      </w:r>
      <w:r w:rsidR="00064E64">
        <w:rPr>
          <w:rFonts w:ascii="Times New Roman" w:eastAsia="Times New Roman" w:hAnsi="Times New Roman" w:cs="Times New Roman"/>
          <w:sz w:val="28"/>
          <w:szCs w:val="28"/>
        </w:rPr>
        <w:t xml:space="preserve">срок </w:t>
      </w:r>
      <w:r w:rsidR="00077D54" w:rsidRPr="00077D54">
        <w:rPr>
          <w:rFonts w:ascii="Times New Roman" w:eastAsia="Times New Roman" w:hAnsi="Times New Roman" w:cs="Times New Roman"/>
          <w:sz w:val="28"/>
          <w:szCs w:val="28"/>
        </w:rPr>
        <w:t xml:space="preserve">обучения  от  2-х лет и до  прекращения образовательных отношений, но не позднее достижения ребенком возраста </w:t>
      </w:r>
      <w:r>
        <w:rPr>
          <w:rFonts w:ascii="Times New Roman" w:eastAsia="Times New Roman" w:hAnsi="Times New Roman" w:cs="Times New Roman"/>
          <w:sz w:val="28"/>
          <w:szCs w:val="28"/>
        </w:rPr>
        <w:t xml:space="preserve"> </w:t>
      </w:r>
      <w:r w:rsidR="00077D54" w:rsidRPr="00077D54">
        <w:rPr>
          <w:rFonts w:ascii="Times New Roman" w:eastAsia="Times New Roman" w:hAnsi="Times New Roman" w:cs="Times New Roman"/>
          <w:sz w:val="28"/>
          <w:szCs w:val="28"/>
        </w:rPr>
        <w:t>8-ми лет.</w:t>
      </w:r>
    </w:p>
    <w:p w:rsidR="00077D54" w:rsidRPr="00077D54" w:rsidRDefault="00077D54" w:rsidP="00077D54">
      <w:pPr>
        <w:spacing w:after="0" w:line="240" w:lineRule="auto"/>
        <w:jc w:val="both"/>
        <w:rPr>
          <w:rFonts w:ascii="Times New Roman" w:eastAsia="Times New Roman" w:hAnsi="Times New Roman" w:cs="Times New Roman"/>
          <w:b/>
          <w:sz w:val="28"/>
          <w:szCs w:val="28"/>
        </w:rPr>
      </w:pPr>
    </w:p>
    <w:p w:rsidR="00077D54" w:rsidRDefault="00077D54" w:rsidP="00077D54">
      <w:pPr>
        <w:pStyle w:val="2"/>
        <w:spacing w:before="0" w:after="0" w:line="240" w:lineRule="auto"/>
        <w:ind w:firstLine="567"/>
        <w:jc w:val="center"/>
        <w:rPr>
          <w:rFonts w:ascii="Times New Roman" w:hAnsi="Times New Roman"/>
          <w:i w:val="0"/>
          <w:iCs w:val="0"/>
          <w:lang w:eastAsia="ru-RU"/>
        </w:rPr>
      </w:pPr>
      <w:r w:rsidRPr="00077D54">
        <w:rPr>
          <w:rFonts w:ascii="Times New Roman" w:hAnsi="Times New Roman"/>
          <w:i w:val="0"/>
          <w:iCs w:val="0"/>
          <w:lang w:eastAsia="ru-RU"/>
        </w:rPr>
        <w:lastRenderedPageBreak/>
        <w:t>ОПИСАНИЕ ОСНОВНЫХ ФОРМ СОВМЕСТНОЙ ДЕЯТЕЛЬНОСТИ ВЗРОСЛЫХ И ДЕТЕЙ</w:t>
      </w:r>
    </w:p>
    <w:p w:rsidR="00BC6B45" w:rsidRPr="00BC6B45" w:rsidRDefault="00BC6B45" w:rsidP="00BC6B45"/>
    <w:tbl>
      <w:tblPr>
        <w:tblStyle w:val="-2"/>
        <w:tblW w:w="9889" w:type="dxa"/>
        <w:tblLook w:val="04A0"/>
      </w:tblPr>
      <w:tblGrid>
        <w:gridCol w:w="3119"/>
        <w:gridCol w:w="6770"/>
      </w:tblGrid>
      <w:tr w:rsidR="00077D54" w:rsidRPr="00077D54" w:rsidTr="00BC6B45">
        <w:trPr>
          <w:cnfStyle w:val="100000000000"/>
        </w:trPr>
        <w:tc>
          <w:tcPr>
            <w:cnfStyle w:val="001000000000"/>
            <w:tcW w:w="3119" w:type="dxa"/>
            <w:hideMark/>
          </w:tcPr>
          <w:p w:rsidR="00077D54" w:rsidRPr="00077D54" w:rsidRDefault="00077D54" w:rsidP="00077D54">
            <w:pPr>
              <w:spacing w:after="0" w:line="240" w:lineRule="auto"/>
              <w:jc w:val="both"/>
              <w:rPr>
                <w:rFonts w:ascii="Times New Roman" w:hAnsi="Times New Roman" w:cs="Times New Roman"/>
                <w:b w:val="0"/>
                <w:sz w:val="28"/>
                <w:szCs w:val="28"/>
              </w:rPr>
            </w:pPr>
            <w:r w:rsidRPr="00077D54">
              <w:rPr>
                <w:rFonts w:ascii="Times New Roman" w:hAnsi="Times New Roman" w:cs="Times New Roman"/>
                <w:sz w:val="28"/>
                <w:szCs w:val="28"/>
              </w:rPr>
              <w:t>Виды деятельности</w:t>
            </w:r>
          </w:p>
        </w:tc>
        <w:tc>
          <w:tcPr>
            <w:tcW w:w="6770" w:type="dxa"/>
            <w:hideMark/>
          </w:tcPr>
          <w:p w:rsidR="00077D54" w:rsidRDefault="00077D54" w:rsidP="00077D54">
            <w:pPr>
              <w:spacing w:after="0" w:line="240" w:lineRule="auto"/>
              <w:jc w:val="both"/>
              <w:cnfStyle w:val="100000000000"/>
              <w:rPr>
                <w:rFonts w:ascii="Times New Roman" w:hAnsi="Times New Roman" w:cs="Times New Roman"/>
                <w:sz w:val="28"/>
                <w:szCs w:val="28"/>
              </w:rPr>
            </w:pPr>
            <w:r w:rsidRPr="00077D54">
              <w:rPr>
                <w:rFonts w:ascii="Times New Roman" w:hAnsi="Times New Roman" w:cs="Times New Roman"/>
                <w:sz w:val="28"/>
                <w:szCs w:val="28"/>
              </w:rPr>
              <w:t>Возможные формы работы</w:t>
            </w:r>
          </w:p>
          <w:p w:rsidR="00BC6B45" w:rsidRPr="00077D54" w:rsidRDefault="00BC6B45" w:rsidP="00077D54">
            <w:pPr>
              <w:spacing w:after="0" w:line="240" w:lineRule="auto"/>
              <w:jc w:val="both"/>
              <w:cnfStyle w:val="100000000000"/>
              <w:rPr>
                <w:rFonts w:ascii="Times New Roman" w:hAnsi="Times New Roman" w:cs="Times New Roman"/>
                <w:b w:val="0"/>
                <w:sz w:val="28"/>
                <w:szCs w:val="28"/>
              </w:rPr>
            </w:pPr>
          </w:p>
        </w:tc>
      </w:tr>
      <w:tr w:rsidR="00077D54" w:rsidRPr="00077D54" w:rsidTr="00BC6B45">
        <w:trPr>
          <w:cnfStyle w:val="000000100000"/>
        </w:trPr>
        <w:tc>
          <w:tcPr>
            <w:cnfStyle w:val="001000000000"/>
            <w:tcW w:w="3119" w:type="dxa"/>
          </w:tcPr>
          <w:p w:rsidR="00077D54" w:rsidRPr="00077D54" w:rsidRDefault="00077D54" w:rsidP="00077D54">
            <w:pPr>
              <w:spacing w:after="0" w:line="240" w:lineRule="auto"/>
              <w:jc w:val="both"/>
              <w:rPr>
                <w:rFonts w:ascii="Times New Roman" w:hAnsi="Times New Roman" w:cs="Times New Roman"/>
                <w:b w:val="0"/>
                <w:i/>
                <w:sz w:val="28"/>
                <w:szCs w:val="28"/>
              </w:rPr>
            </w:pPr>
            <w:r w:rsidRPr="00077D54">
              <w:rPr>
                <w:rFonts w:ascii="Times New Roman" w:hAnsi="Times New Roman" w:cs="Times New Roman"/>
                <w:i/>
                <w:sz w:val="28"/>
                <w:szCs w:val="28"/>
              </w:rPr>
              <w:t xml:space="preserve">Двигательная </w:t>
            </w:r>
          </w:p>
          <w:p w:rsidR="00077D54" w:rsidRPr="00077D54" w:rsidRDefault="00077D54" w:rsidP="00077D54">
            <w:pPr>
              <w:spacing w:after="0" w:line="240" w:lineRule="auto"/>
              <w:jc w:val="both"/>
              <w:rPr>
                <w:rFonts w:ascii="Times New Roman" w:hAnsi="Times New Roman" w:cs="Times New Roman"/>
                <w:b w:val="0"/>
                <w:i/>
                <w:sz w:val="28"/>
                <w:szCs w:val="28"/>
              </w:rPr>
            </w:pPr>
          </w:p>
        </w:tc>
        <w:tc>
          <w:tcPr>
            <w:tcW w:w="6770" w:type="dxa"/>
            <w:hideMark/>
          </w:tcPr>
          <w:p w:rsidR="00077D54" w:rsidRPr="00077D54" w:rsidRDefault="00077D54" w:rsidP="00077D54">
            <w:pPr>
              <w:spacing w:after="0" w:line="240" w:lineRule="auto"/>
              <w:jc w:val="both"/>
              <w:cnfStyle w:val="000000100000"/>
              <w:rPr>
                <w:rFonts w:ascii="Times New Roman" w:hAnsi="Times New Roman" w:cs="Times New Roman"/>
                <w:sz w:val="28"/>
                <w:szCs w:val="28"/>
              </w:rPr>
            </w:pPr>
            <w:r w:rsidRPr="00077D54">
              <w:rPr>
                <w:rFonts w:ascii="Times New Roman" w:hAnsi="Times New Roman" w:cs="Times New Roman"/>
                <w:sz w:val="28"/>
                <w:szCs w:val="28"/>
              </w:rPr>
              <w:t>основные движения (ходьба, бег, прыжки, лазания и др.), а также катание на самокате, санках, велосипеде, ходьба на лыжах, в спортивные игры</w:t>
            </w:r>
          </w:p>
        </w:tc>
      </w:tr>
      <w:tr w:rsidR="00077D54" w:rsidRPr="00077D54" w:rsidTr="00BC6B45">
        <w:trPr>
          <w:cnfStyle w:val="000000010000"/>
        </w:trPr>
        <w:tc>
          <w:tcPr>
            <w:cnfStyle w:val="001000000000"/>
            <w:tcW w:w="3119" w:type="dxa"/>
            <w:hideMark/>
          </w:tcPr>
          <w:p w:rsidR="00077D54" w:rsidRPr="00077D54" w:rsidRDefault="00077D54" w:rsidP="00077D54">
            <w:pPr>
              <w:spacing w:after="0" w:line="240" w:lineRule="auto"/>
              <w:jc w:val="both"/>
              <w:rPr>
                <w:rFonts w:ascii="Times New Roman" w:hAnsi="Times New Roman" w:cs="Times New Roman"/>
                <w:b w:val="0"/>
                <w:i/>
                <w:sz w:val="28"/>
                <w:szCs w:val="28"/>
              </w:rPr>
            </w:pPr>
            <w:r w:rsidRPr="00077D54">
              <w:rPr>
                <w:rFonts w:ascii="Times New Roman" w:hAnsi="Times New Roman" w:cs="Times New Roman"/>
                <w:i/>
                <w:sz w:val="28"/>
                <w:szCs w:val="28"/>
              </w:rPr>
              <w:t xml:space="preserve">Игровая  </w:t>
            </w:r>
          </w:p>
        </w:tc>
        <w:tc>
          <w:tcPr>
            <w:tcW w:w="6770" w:type="dxa"/>
          </w:tcPr>
          <w:p w:rsidR="00077D54" w:rsidRPr="00077D54" w:rsidRDefault="00077D54" w:rsidP="00077D54">
            <w:pPr>
              <w:spacing w:after="0" w:line="240" w:lineRule="auto"/>
              <w:jc w:val="both"/>
              <w:cnfStyle w:val="000000010000"/>
              <w:rPr>
                <w:rFonts w:ascii="Times New Roman" w:hAnsi="Times New Roman" w:cs="Times New Roman"/>
                <w:sz w:val="28"/>
                <w:szCs w:val="28"/>
              </w:rPr>
            </w:pPr>
            <w:r w:rsidRPr="00077D54">
              <w:rPr>
                <w:rFonts w:ascii="Times New Roman" w:hAnsi="Times New Roman" w:cs="Times New Roman"/>
                <w:sz w:val="28"/>
                <w:szCs w:val="28"/>
              </w:rPr>
              <w:t xml:space="preserve">сюжетные игры, в том числе сюжетно-ролевые и режиссерские и игры с правилами  </w:t>
            </w:r>
          </w:p>
          <w:p w:rsidR="00077D54" w:rsidRPr="00077D54" w:rsidRDefault="00077D54" w:rsidP="00077D54">
            <w:pPr>
              <w:spacing w:after="0" w:line="240" w:lineRule="auto"/>
              <w:jc w:val="both"/>
              <w:cnfStyle w:val="000000010000"/>
              <w:rPr>
                <w:rFonts w:ascii="Times New Roman" w:hAnsi="Times New Roman" w:cs="Times New Roman"/>
                <w:sz w:val="28"/>
                <w:szCs w:val="28"/>
              </w:rPr>
            </w:pPr>
          </w:p>
        </w:tc>
      </w:tr>
      <w:tr w:rsidR="00077D54" w:rsidRPr="00077D54" w:rsidTr="00BC6B45">
        <w:trPr>
          <w:cnfStyle w:val="000000100000"/>
        </w:trPr>
        <w:tc>
          <w:tcPr>
            <w:cnfStyle w:val="001000000000"/>
            <w:tcW w:w="3119" w:type="dxa"/>
          </w:tcPr>
          <w:p w:rsidR="00077D54" w:rsidRPr="00077D54" w:rsidRDefault="00077D54" w:rsidP="00077D54">
            <w:pPr>
              <w:spacing w:after="0" w:line="240" w:lineRule="auto"/>
              <w:jc w:val="both"/>
              <w:rPr>
                <w:rFonts w:ascii="Times New Roman" w:hAnsi="Times New Roman" w:cs="Times New Roman"/>
                <w:b w:val="0"/>
                <w:i/>
                <w:sz w:val="28"/>
                <w:szCs w:val="28"/>
              </w:rPr>
            </w:pPr>
            <w:r w:rsidRPr="00077D54">
              <w:rPr>
                <w:rFonts w:ascii="Times New Roman" w:hAnsi="Times New Roman" w:cs="Times New Roman"/>
                <w:i/>
                <w:sz w:val="28"/>
                <w:szCs w:val="28"/>
              </w:rPr>
              <w:t xml:space="preserve">Коммуникативная </w:t>
            </w:r>
          </w:p>
          <w:p w:rsidR="00077D54" w:rsidRPr="00077D54" w:rsidRDefault="00077D54" w:rsidP="00077D54">
            <w:pPr>
              <w:spacing w:after="0" w:line="240" w:lineRule="auto"/>
              <w:jc w:val="both"/>
              <w:rPr>
                <w:rFonts w:ascii="Times New Roman" w:hAnsi="Times New Roman" w:cs="Times New Roman"/>
                <w:b w:val="0"/>
                <w:i/>
                <w:sz w:val="28"/>
                <w:szCs w:val="28"/>
              </w:rPr>
            </w:pPr>
          </w:p>
        </w:tc>
        <w:tc>
          <w:tcPr>
            <w:tcW w:w="6770" w:type="dxa"/>
          </w:tcPr>
          <w:p w:rsidR="00077D54" w:rsidRPr="00077D54" w:rsidRDefault="00077D54" w:rsidP="00077D54">
            <w:pPr>
              <w:spacing w:after="0" w:line="240" w:lineRule="auto"/>
              <w:jc w:val="both"/>
              <w:cnfStyle w:val="000000100000"/>
              <w:rPr>
                <w:rFonts w:ascii="Times New Roman" w:hAnsi="Times New Roman" w:cs="Times New Roman"/>
                <w:sz w:val="28"/>
                <w:szCs w:val="28"/>
              </w:rPr>
            </w:pPr>
            <w:r w:rsidRPr="00077D54">
              <w:rPr>
                <w:rFonts w:ascii="Times New Roman" w:hAnsi="Times New Roman" w:cs="Times New Roman"/>
                <w:sz w:val="28"/>
                <w:szCs w:val="28"/>
              </w:rPr>
              <w:t xml:space="preserve">конструктивное общение и взаимодействие со взрослыми и сверстниками, устная речь как основные средства общения  </w:t>
            </w:r>
          </w:p>
          <w:p w:rsidR="00077D54" w:rsidRPr="00077D54" w:rsidRDefault="00077D54" w:rsidP="00077D54">
            <w:pPr>
              <w:spacing w:after="0" w:line="240" w:lineRule="auto"/>
              <w:jc w:val="both"/>
              <w:cnfStyle w:val="000000100000"/>
              <w:rPr>
                <w:rFonts w:ascii="Times New Roman" w:hAnsi="Times New Roman" w:cs="Times New Roman"/>
                <w:sz w:val="28"/>
                <w:szCs w:val="28"/>
              </w:rPr>
            </w:pPr>
          </w:p>
        </w:tc>
      </w:tr>
      <w:tr w:rsidR="00077D54" w:rsidRPr="00077D54" w:rsidTr="00BC6B45">
        <w:trPr>
          <w:cnfStyle w:val="000000010000"/>
        </w:trPr>
        <w:tc>
          <w:tcPr>
            <w:cnfStyle w:val="001000000000"/>
            <w:tcW w:w="3119" w:type="dxa"/>
          </w:tcPr>
          <w:p w:rsidR="00077D54" w:rsidRPr="00077D54" w:rsidRDefault="00077D54" w:rsidP="00077D54">
            <w:pPr>
              <w:spacing w:after="0" w:line="240" w:lineRule="auto"/>
              <w:jc w:val="both"/>
              <w:rPr>
                <w:rFonts w:ascii="Times New Roman" w:hAnsi="Times New Roman" w:cs="Times New Roman"/>
                <w:b w:val="0"/>
                <w:i/>
                <w:sz w:val="28"/>
                <w:szCs w:val="28"/>
              </w:rPr>
            </w:pPr>
            <w:r w:rsidRPr="00077D54">
              <w:rPr>
                <w:rFonts w:ascii="Times New Roman" w:hAnsi="Times New Roman" w:cs="Times New Roman"/>
                <w:i/>
                <w:sz w:val="28"/>
                <w:szCs w:val="28"/>
              </w:rPr>
              <w:t xml:space="preserve">Познавательно-исследовательская </w:t>
            </w:r>
          </w:p>
          <w:p w:rsidR="00077D54" w:rsidRPr="00077D54" w:rsidRDefault="00077D54" w:rsidP="00077D54">
            <w:pPr>
              <w:spacing w:after="0" w:line="240" w:lineRule="auto"/>
              <w:jc w:val="both"/>
              <w:rPr>
                <w:rFonts w:ascii="Times New Roman" w:hAnsi="Times New Roman" w:cs="Times New Roman"/>
                <w:b w:val="0"/>
                <w:i/>
                <w:sz w:val="28"/>
                <w:szCs w:val="28"/>
              </w:rPr>
            </w:pPr>
          </w:p>
        </w:tc>
        <w:tc>
          <w:tcPr>
            <w:tcW w:w="6770" w:type="dxa"/>
            <w:hideMark/>
          </w:tcPr>
          <w:p w:rsidR="00077D54" w:rsidRPr="00077D54" w:rsidRDefault="00077D54" w:rsidP="00077D54">
            <w:pPr>
              <w:spacing w:after="0" w:line="240" w:lineRule="auto"/>
              <w:jc w:val="both"/>
              <w:cnfStyle w:val="000000010000"/>
              <w:rPr>
                <w:rFonts w:ascii="Times New Roman" w:hAnsi="Times New Roman" w:cs="Times New Roman"/>
                <w:sz w:val="28"/>
                <w:szCs w:val="28"/>
              </w:rPr>
            </w:pPr>
            <w:r w:rsidRPr="00077D54">
              <w:rPr>
                <w:rFonts w:ascii="Times New Roman" w:hAnsi="Times New Roman" w:cs="Times New Roman"/>
                <w:sz w:val="28"/>
                <w:szCs w:val="28"/>
              </w:rPr>
              <w:t>исследование объектов окружающего мира и экспериментирование с ними</w:t>
            </w:r>
          </w:p>
        </w:tc>
      </w:tr>
      <w:tr w:rsidR="00077D54" w:rsidRPr="00077D54" w:rsidTr="00BC6B45">
        <w:trPr>
          <w:cnfStyle w:val="000000100000"/>
        </w:trPr>
        <w:tc>
          <w:tcPr>
            <w:cnfStyle w:val="001000000000"/>
            <w:tcW w:w="3119" w:type="dxa"/>
          </w:tcPr>
          <w:p w:rsidR="00077D54" w:rsidRPr="00077D54" w:rsidRDefault="00077D54" w:rsidP="00077D54">
            <w:pPr>
              <w:spacing w:after="0" w:line="240" w:lineRule="auto"/>
              <w:jc w:val="both"/>
              <w:rPr>
                <w:rFonts w:ascii="Times New Roman" w:hAnsi="Times New Roman" w:cs="Times New Roman"/>
                <w:b w:val="0"/>
                <w:i/>
                <w:sz w:val="28"/>
                <w:szCs w:val="28"/>
              </w:rPr>
            </w:pPr>
            <w:r w:rsidRPr="00077D54">
              <w:rPr>
                <w:rFonts w:ascii="Times New Roman" w:hAnsi="Times New Roman" w:cs="Times New Roman"/>
                <w:i/>
                <w:sz w:val="28"/>
                <w:szCs w:val="28"/>
              </w:rPr>
              <w:t xml:space="preserve">Чтение </w:t>
            </w:r>
          </w:p>
          <w:p w:rsidR="00077D54" w:rsidRPr="00077D54" w:rsidRDefault="00077D54" w:rsidP="00077D54">
            <w:pPr>
              <w:spacing w:after="0" w:line="240" w:lineRule="auto"/>
              <w:jc w:val="both"/>
              <w:rPr>
                <w:rFonts w:ascii="Times New Roman" w:hAnsi="Times New Roman" w:cs="Times New Roman"/>
                <w:b w:val="0"/>
                <w:i/>
                <w:sz w:val="28"/>
                <w:szCs w:val="28"/>
              </w:rPr>
            </w:pPr>
          </w:p>
        </w:tc>
        <w:tc>
          <w:tcPr>
            <w:tcW w:w="6770" w:type="dxa"/>
            <w:hideMark/>
          </w:tcPr>
          <w:p w:rsidR="00077D54" w:rsidRPr="00077D54" w:rsidRDefault="00077D54" w:rsidP="00077D54">
            <w:pPr>
              <w:spacing w:after="0" w:line="240" w:lineRule="auto"/>
              <w:jc w:val="both"/>
              <w:cnfStyle w:val="000000100000"/>
              <w:rPr>
                <w:rFonts w:ascii="Times New Roman" w:hAnsi="Times New Roman" w:cs="Times New Roman"/>
                <w:sz w:val="28"/>
                <w:szCs w:val="28"/>
              </w:rPr>
            </w:pPr>
            <w:r w:rsidRPr="00077D54">
              <w:rPr>
                <w:rFonts w:ascii="Times New Roman" w:hAnsi="Times New Roman" w:cs="Times New Roman"/>
                <w:sz w:val="28"/>
                <w:szCs w:val="28"/>
              </w:rPr>
              <w:t xml:space="preserve">восприятие художественной литературы и фольклора  </w:t>
            </w:r>
          </w:p>
        </w:tc>
      </w:tr>
      <w:tr w:rsidR="00077D54" w:rsidRPr="00077D54" w:rsidTr="00BC6B45">
        <w:trPr>
          <w:cnfStyle w:val="000000010000"/>
        </w:trPr>
        <w:tc>
          <w:tcPr>
            <w:cnfStyle w:val="001000000000"/>
            <w:tcW w:w="3119" w:type="dxa"/>
          </w:tcPr>
          <w:p w:rsidR="00077D54" w:rsidRPr="00077D54" w:rsidRDefault="00077D54" w:rsidP="00077D54">
            <w:pPr>
              <w:spacing w:after="0" w:line="240" w:lineRule="auto"/>
              <w:jc w:val="both"/>
              <w:rPr>
                <w:rFonts w:ascii="Times New Roman" w:hAnsi="Times New Roman" w:cs="Times New Roman"/>
                <w:b w:val="0"/>
                <w:i/>
                <w:sz w:val="28"/>
                <w:szCs w:val="28"/>
              </w:rPr>
            </w:pPr>
            <w:r w:rsidRPr="00077D54">
              <w:rPr>
                <w:rFonts w:ascii="Times New Roman" w:hAnsi="Times New Roman" w:cs="Times New Roman"/>
                <w:i/>
                <w:sz w:val="28"/>
                <w:szCs w:val="28"/>
              </w:rPr>
              <w:t xml:space="preserve">Трудовая  </w:t>
            </w:r>
          </w:p>
          <w:p w:rsidR="00077D54" w:rsidRPr="00077D54" w:rsidRDefault="00077D54" w:rsidP="00077D54">
            <w:pPr>
              <w:spacing w:after="0" w:line="240" w:lineRule="auto"/>
              <w:jc w:val="both"/>
              <w:rPr>
                <w:rFonts w:ascii="Times New Roman" w:hAnsi="Times New Roman" w:cs="Times New Roman"/>
                <w:b w:val="0"/>
                <w:i/>
                <w:sz w:val="28"/>
                <w:szCs w:val="28"/>
              </w:rPr>
            </w:pPr>
          </w:p>
        </w:tc>
        <w:tc>
          <w:tcPr>
            <w:tcW w:w="6770" w:type="dxa"/>
            <w:hideMark/>
          </w:tcPr>
          <w:p w:rsidR="00077D54" w:rsidRPr="00077D54" w:rsidRDefault="00077D54" w:rsidP="00077D54">
            <w:pPr>
              <w:spacing w:after="0" w:line="240" w:lineRule="auto"/>
              <w:jc w:val="both"/>
              <w:cnfStyle w:val="000000010000"/>
              <w:rPr>
                <w:rFonts w:ascii="Times New Roman" w:hAnsi="Times New Roman" w:cs="Times New Roman"/>
                <w:sz w:val="28"/>
                <w:szCs w:val="28"/>
              </w:rPr>
            </w:pPr>
            <w:r w:rsidRPr="00077D54">
              <w:rPr>
                <w:rFonts w:ascii="Times New Roman" w:hAnsi="Times New Roman" w:cs="Times New Roman"/>
                <w:sz w:val="28"/>
                <w:szCs w:val="28"/>
              </w:rPr>
              <w:t xml:space="preserve">самообслуживание, бытовой труда, труд в природе  </w:t>
            </w:r>
          </w:p>
        </w:tc>
      </w:tr>
      <w:tr w:rsidR="00077D54" w:rsidRPr="00077D54" w:rsidTr="00BC6B45">
        <w:trPr>
          <w:cnfStyle w:val="000000100000"/>
        </w:trPr>
        <w:tc>
          <w:tcPr>
            <w:cnfStyle w:val="001000000000"/>
            <w:tcW w:w="3119" w:type="dxa"/>
          </w:tcPr>
          <w:p w:rsidR="00077D54" w:rsidRPr="00077D54" w:rsidRDefault="00077D54" w:rsidP="00077D54">
            <w:pPr>
              <w:spacing w:after="0" w:line="240" w:lineRule="auto"/>
              <w:jc w:val="both"/>
              <w:rPr>
                <w:rFonts w:ascii="Times New Roman" w:hAnsi="Times New Roman" w:cs="Times New Roman"/>
                <w:b w:val="0"/>
                <w:i/>
                <w:sz w:val="28"/>
                <w:szCs w:val="28"/>
              </w:rPr>
            </w:pPr>
            <w:r w:rsidRPr="00077D54">
              <w:rPr>
                <w:rFonts w:ascii="Times New Roman" w:hAnsi="Times New Roman" w:cs="Times New Roman"/>
                <w:i/>
                <w:sz w:val="28"/>
                <w:szCs w:val="28"/>
              </w:rPr>
              <w:t xml:space="preserve">Конструктивной </w:t>
            </w:r>
          </w:p>
          <w:p w:rsidR="00077D54" w:rsidRPr="00077D54" w:rsidRDefault="00077D54" w:rsidP="00077D54">
            <w:pPr>
              <w:spacing w:after="0" w:line="240" w:lineRule="auto"/>
              <w:jc w:val="both"/>
              <w:rPr>
                <w:rFonts w:ascii="Times New Roman" w:hAnsi="Times New Roman" w:cs="Times New Roman"/>
                <w:b w:val="0"/>
                <w:i/>
                <w:sz w:val="28"/>
                <w:szCs w:val="28"/>
              </w:rPr>
            </w:pPr>
          </w:p>
          <w:p w:rsidR="00077D54" w:rsidRPr="00077D54" w:rsidRDefault="00077D54" w:rsidP="00077D54">
            <w:pPr>
              <w:spacing w:after="0" w:line="240" w:lineRule="auto"/>
              <w:jc w:val="both"/>
              <w:rPr>
                <w:rFonts w:ascii="Times New Roman" w:hAnsi="Times New Roman" w:cs="Times New Roman"/>
                <w:b w:val="0"/>
                <w:i/>
                <w:sz w:val="28"/>
                <w:szCs w:val="28"/>
              </w:rPr>
            </w:pPr>
          </w:p>
        </w:tc>
        <w:tc>
          <w:tcPr>
            <w:tcW w:w="6770" w:type="dxa"/>
          </w:tcPr>
          <w:p w:rsidR="00077D54" w:rsidRPr="00077D54" w:rsidRDefault="00077D54" w:rsidP="00077D54">
            <w:pPr>
              <w:spacing w:after="0" w:line="240" w:lineRule="auto"/>
              <w:jc w:val="both"/>
              <w:cnfStyle w:val="000000100000"/>
              <w:rPr>
                <w:rFonts w:ascii="Times New Roman" w:hAnsi="Times New Roman" w:cs="Times New Roman"/>
                <w:sz w:val="28"/>
                <w:szCs w:val="28"/>
              </w:rPr>
            </w:pPr>
            <w:r w:rsidRPr="00077D54">
              <w:rPr>
                <w:rFonts w:ascii="Times New Roman" w:hAnsi="Times New Roman" w:cs="Times New Roman"/>
                <w:sz w:val="28"/>
                <w:szCs w:val="28"/>
              </w:rPr>
              <w:t xml:space="preserve">конструирование объектов из строительного материала, конструкторов, модулей, бумаги, природного материала   </w:t>
            </w:r>
          </w:p>
          <w:p w:rsidR="00077D54" w:rsidRPr="00077D54" w:rsidRDefault="00077D54" w:rsidP="00077D54">
            <w:pPr>
              <w:spacing w:after="0" w:line="240" w:lineRule="auto"/>
              <w:jc w:val="both"/>
              <w:cnfStyle w:val="000000100000"/>
              <w:rPr>
                <w:rFonts w:ascii="Times New Roman" w:hAnsi="Times New Roman" w:cs="Times New Roman"/>
                <w:sz w:val="28"/>
                <w:szCs w:val="28"/>
              </w:rPr>
            </w:pPr>
          </w:p>
        </w:tc>
      </w:tr>
      <w:tr w:rsidR="00077D54" w:rsidRPr="00077D54" w:rsidTr="00BC6B45">
        <w:trPr>
          <w:cnfStyle w:val="000000010000"/>
        </w:trPr>
        <w:tc>
          <w:tcPr>
            <w:cnfStyle w:val="001000000000"/>
            <w:tcW w:w="3119" w:type="dxa"/>
          </w:tcPr>
          <w:p w:rsidR="00077D54" w:rsidRPr="00077D54" w:rsidRDefault="00077D54" w:rsidP="00077D54">
            <w:pPr>
              <w:spacing w:after="0" w:line="240" w:lineRule="auto"/>
              <w:jc w:val="both"/>
              <w:rPr>
                <w:rFonts w:ascii="Times New Roman" w:hAnsi="Times New Roman" w:cs="Times New Roman"/>
                <w:b w:val="0"/>
                <w:i/>
                <w:sz w:val="28"/>
                <w:szCs w:val="28"/>
              </w:rPr>
            </w:pPr>
            <w:r w:rsidRPr="00077D54">
              <w:rPr>
                <w:rFonts w:ascii="Times New Roman" w:hAnsi="Times New Roman" w:cs="Times New Roman"/>
                <w:i/>
                <w:sz w:val="28"/>
                <w:szCs w:val="28"/>
              </w:rPr>
              <w:t xml:space="preserve">Музыкально-художественная  </w:t>
            </w:r>
          </w:p>
          <w:p w:rsidR="00077D54" w:rsidRPr="00077D54" w:rsidRDefault="00077D54" w:rsidP="00077D54">
            <w:pPr>
              <w:spacing w:after="0" w:line="240" w:lineRule="auto"/>
              <w:jc w:val="both"/>
              <w:rPr>
                <w:rFonts w:ascii="Times New Roman" w:hAnsi="Times New Roman" w:cs="Times New Roman"/>
                <w:b w:val="0"/>
                <w:i/>
                <w:sz w:val="28"/>
                <w:szCs w:val="28"/>
              </w:rPr>
            </w:pPr>
          </w:p>
        </w:tc>
        <w:tc>
          <w:tcPr>
            <w:tcW w:w="6770" w:type="dxa"/>
            <w:hideMark/>
          </w:tcPr>
          <w:p w:rsidR="00077D54" w:rsidRPr="00077D54" w:rsidRDefault="00077D54" w:rsidP="00077D54">
            <w:pPr>
              <w:spacing w:after="0" w:line="240" w:lineRule="auto"/>
              <w:jc w:val="both"/>
              <w:cnfStyle w:val="000000010000"/>
              <w:rPr>
                <w:rFonts w:ascii="Times New Roman" w:hAnsi="Times New Roman" w:cs="Times New Roman"/>
                <w:sz w:val="28"/>
                <w:szCs w:val="28"/>
              </w:rPr>
            </w:pPr>
            <w:r w:rsidRPr="00077D54">
              <w:rPr>
                <w:rFonts w:ascii="Times New Roman" w:hAnsi="Times New Roman" w:cs="Times New Roman"/>
                <w:sz w:val="28"/>
                <w:szCs w:val="28"/>
              </w:rPr>
              <w:t>пение, музыкально-ритмические движения, игры на детских музыкальных инструментах</w:t>
            </w:r>
          </w:p>
        </w:tc>
      </w:tr>
    </w:tbl>
    <w:p w:rsidR="00077D54" w:rsidRPr="00077D54" w:rsidRDefault="00077D54" w:rsidP="00077D54">
      <w:pPr>
        <w:spacing w:after="0" w:line="240" w:lineRule="auto"/>
        <w:contextualSpacing/>
        <w:jc w:val="both"/>
        <w:rPr>
          <w:rFonts w:ascii="Times New Roman" w:hAnsi="Times New Roman" w:cs="Times New Roman"/>
          <w:sz w:val="28"/>
          <w:szCs w:val="28"/>
        </w:rPr>
      </w:pPr>
    </w:p>
    <w:sectPr w:rsidR="00077D54" w:rsidRPr="00077D54" w:rsidSect="00077D54">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B02E22"/>
    <w:multiLevelType w:val="multilevel"/>
    <w:tmpl w:val="DDE6439A"/>
    <w:lvl w:ilvl="0">
      <w:start w:val="1"/>
      <w:numFmt w:val="bullet"/>
      <w:lvlText w:val=""/>
      <w:lvlJc w:val="left"/>
      <w:pPr>
        <w:tabs>
          <w:tab w:val="num" w:pos="720"/>
        </w:tabs>
        <w:ind w:left="720" w:hanging="360"/>
      </w:pPr>
      <w:rPr>
        <w:rFonts w:ascii="Symbol" w:hAnsi="Symbol" w:hint="default"/>
        <w:sz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683F13E5"/>
    <w:multiLevelType w:val="hybridMultilevel"/>
    <w:tmpl w:val="F6B29DC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6DA524B7"/>
    <w:multiLevelType w:val="multilevel"/>
    <w:tmpl w:val="6BAC0626"/>
    <w:lvl w:ilvl="0">
      <w:start w:val="1"/>
      <w:numFmt w:val="bullet"/>
      <w:lvlText w:val=""/>
      <w:lvlJc w:val="left"/>
      <w:pPr>
        <w:tabs>
          <w:tab w:val="num" w:pos="720"/>
        </w:tabs>
        <w:ind w:left="720" w:hanging="360"/>
      </w:pPr>
      <w:rPr>
        <w:rFonts w:ascii="Symbol" w:hAnsi="Symbol" w:hint="default"/>
        <w:sz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6DBD2839"/>
    <w:multiLevelType w:val="hybridMultilevel"/>
    <w:tmpl w:val="1096AA74"/>
    <w:lvl w:ilvl="0" w:tplc="2432DA10">
      <w:start w:val="1"/>
      <w:numFmt w:val="decimal"/>
      <w:lvlText w:val="%1)"/>
      <w:lvlJc w:val="left"/>
      <w:pPr>
        <w:ind w:left="360" w:hanging="360"/>
      </w:pPr>
      <w:rPr>
        <w:strike w:val="0"/>
        <w:dstrike w:val="0"/>
        <w:u w:val="none"/>
        <w:effect w:val="none"/>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
    <w:nsid w:val="77E4276B"/>
    <w:multiLevelType w:val="hybridMultilevel"/>
    <w:tmpl w:val="F36C38C2"/>
    <w:lvl w:ilvl="0" w:tplc="374483DC">
      <w:start w:val="1"/>
      <w:numFmt w:val="decimal"/>
      <w:lvlText w:val="%1."/>
      <w:lvlJc w:val="left"/>
      <w:pPr>
        <w:ind w:left="416" w:hanging="360"/>
      </w:pPr>
      <w:rPr>
        <w:b w:val="0"/>
      </w:rPr>
    </w:lvl>
    <w:lvl w:ilvl="1" w:tplc="04190019">
      <w:start w:val="1"/>
      <w:numFmt w:val="lowerLetter"/>
      <w:lvlText w:val="%2."/>
      <w:lvlJc w:val="left"/>
      <w:pPr>
        <w:ind w:left="1136" w:hanging="360"/>
      </w:pPr>
    </w:lvl>
    <w:lvl w:ilvl="2" w:tplc="0419001B">
      <w:start w:val="1"/>
      <w:numFmt w:val="lowerRoman"/>
      <w:lvlText w:val="%3."/>
      <w:lvlJc w:val="right"/>
      <w:pPr>
        <w:ind w:left="1856" w:hanging="180"/>
      </w:pPr>
    </w:lvl>
    <w:lvl w:ilvl="3" w:tplc="0419000F">
      <w:start w:val="1"/>
      <w:numFmt w:val="decimal"/>
      <w:lvlText w:val="%4."/>
      <w:lvlJc w:val="left"/>
      <w:pPr>
        <w:ind w:left="2576" w:hanging="360"/>
      </w:pPr>
    </w:lvl>
    <w:lvl w:ilvl="4" w:tplc="04190019">
      <w:start w:val="1"/>
      <w:numFmt w:val="lowerLetter"/>
      <w:lvlText w:val="%5."/>
      <w:lvlJc w:val="left"/>
      <w:pPr>
        <w:ind w:left="3296" w:hanging="360"/>
      </w:pPr>
    </w:lvl>
    <w:lvl w:ilvl="5" w:tplc="0419001B">
      <w:start w:val="1"/>
      <w:numFmt w:val="lowerRoman"/>
      <w:lvlText w:val="%6."/>
      <w:lvlJc w:val="right"/>
      <w:pPr>
        <w:ind w:left="4016" w:hanging="180"/>
      </w:pPr>
    </w:lvl>
    <w:lvl w:ilvl="6" w:tplc="0419000F">
      <w:start w:val="1"/>
      <w:numFmt w:val="decimal"/>
      <w:lvlText w:val="%7."/>
      <w:lvlJc w:val="left"/>
      <w:pPr>
        <w:ind w:left="4736" w:hanging="360"/>
      </w:pPr>
    </w:lvl>
    <w:lvl w:ilvl="7" w:tplc="04190019">
      <w:start w:val="1"/>
      <w:numFmt w:val="lowerLetter"/>
      <w:lvlText w:val="%8."/>
      <w:lvlJc w:val="left"/>
      <w:pPr>
        <w:ind w:left="5456" w:hanging="360"/>
      </w:pPr>
    </w:lvl>
    <w:lvl w:ilvl="8" w:tplc="0419001B">
      <w:start w:val="1"/>
      <w:numFmt w:val="lowerRoman"/>
      <w:lvlText w:val="%9."/>
      <w:lvlJc w:val="right"/>
      <w:pPr>
        <w:ind w:left="6176"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874539"/>
    <w:rsid w:val="00064E64"/>
    <w:rsid w:val="00077D54"/>
    <w:rsid w:val="00273489"/>
    <w:rsid w:val="00701803"/>
    <w:rsid w:val="00874539"/>
    <w:rsid w:val="00BC6B45"/>
    <w:rsid w:val="00EC5D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7D54"/>
    <w:pPr>
      <w:spacing w:after="200" w:line="276" w:lineRule="auto"/>
    </w:pPr>
    <w:rPr>
      <w:rFonts w:eastAsiaTheme="minorEastAsia"/>
      <w:lang w:eastAsia="ru-RU"/>
    </w:rPr>
  </w:style>
  <w:style w:type="paragraph" w:styleId="2">
    <w:name w:val="heading 2"/>
    <w:basedOn w:val="a"/>
    <w:next w:val="a"/>
    <w:link w:val="20"/>
    <w:semiHidden/>
    <w:unhideWhenUsed/>
    <w:qFormat/>
    <w:rsid w:val="00077D54"/>
    <w:pPr>
      <w:keepNext/>
      <w:spacing w:before="240" w:after="60"/>
      <w:outlineLvl w:val="1"/>
    </w:pPr>
    <w:rPr>
      <w:rFonts w:ascii="Cambria" w:eastAsia="Times New Roman" w:hAnsi="Cambria" w:cs="Times New Roman"/>
      <w:b/>
      <w:bCs/>
      <w:i/>
      <w:i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077D54"/>
    <w:rPr>
      <w:rFonts w:ascii="Cambria" w:eastAsia="Times New Roman" w:hAnsi="Cambria" w:cs="Times New Roman"/>
      <w:b/>
      <w:bCs/>
      <w:i/>
      <w:iCs/>
      <w:sz w:val="28"/>
      <w:szCs w:val="28"/>
    </w:rPr>
  </w:style>
  <w:style w:type="character" w:styleId="a3">
    <w:name w:val="Hyperlink"/>
    <w:basedOn w:val="a0"/>
    <w:uiPriority w:val="99"/>
    <w:semiHidden/>
    <w:unhideWhenUsed/>
    <w:rsid w:val="00077D54"/>
    <w:rPr>
      <w:color w:val="0563C1" w:themeColor="hyperlink"/>
      <w:u w:val="single"/>
    </w:rPr>
  </w:style>
  <w:style w:type="table" w:styleId="2-5">
    <w:name w:val="Medium Grid 2 Accent 5"/>
    <w:basedOn w:val="a1"/>
    <w:uiPriority w:val="68"/>
    <w:rsid w:val="00BC6B45"/>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
    <w:name w:val="Light Grid Accent 2"/>
    <w:basedOn w:val="a1"/>
    <w:uiPriority w:val="62"/>
    <w:rsid w:val="00BC6B45"/>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s>
</file>

<file path=word/webSettings.xml><?xml version="1.0" encoding="utf-8"?>
<w:webSettings xmlns:r="http://schemas.openxmlformats.org/officeDocument/2006/relationships" xmlns:w="http://schemas.openxmlformats.org/wordprocessingml/2006/main">
  <w:divs>
    <w:div w:id="1873762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1084;&#1080;&#1085;&#1086;&#1073;&#1088;&#1085;&#1072;&#1091;&#1082;&#1080;.&#1088;&#1092;/&#1076;&#1086;&#1082;&#1091;&#1084;&#1077;&#1085;&#1090;&#1099;/2974" TargetMode="External"/><Relationship Id="rId5" Type="http://schemas.openxmlformats.org/officeDocument/2006/relationships/hyperlink" Target="http://&#1084;&#1080;&#1085;&#1086;&#1073;&#1088;&#1085;&#1072;&#1091;&#1082;&#1080;.&#1088;&#1092;/&#1076;&#1086;&#1082;&#1091;&#1084;&#1077;&#1085;&#1090;&#1099;/297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3</Pages>
  <Words>701</Words>
  <Characters>4000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UseR7</cp:lastModifiedBy>
  <cp:revision>3</cp:revision>
  <dcterms:created xsi:type="dcterms:W3CDTF">2016-09-22T11:53:00Z</dcterms:created>
  <dcterms:modified xsi:type="dcterms:W3CDTF">2016-10-19T08:19:00Z</dcterms:modified>
</cp:coreProperties>
</file>