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61A" w:rsidRDefault="0074461A" w:rsidP="0074461A">
      <w:pPr>
        <w:jc w:val="center"/>
        <w:rPr>
          <w:color w:val="FF0000"/>
          <w:sz w:val="28"/>
          <w:szCs w:val="28"/>
          <w:u w:val="single"/>
        </w:rPr>
      </w:pPr>
      <w:r>
        <w:rPr>
          <w:color w:val="FF0000"/>
          <w:sz w:val="28"/>
          <w:szCs w:val="28"/>
          <w:u w:val="single"/>
        </w:rPr>
        <w:t>ОПАСНОСТИ, КОТОРЫЕ ПОДСТЕРЕГАЮТ В ВОДЕ!!!</w:t>
      </w:r>
    </w:p>
    <w:p w:rsidR="0074461A" w:rsidRDefault="0074461A" w:rsidP="0074461A">
      <w:pPr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3569335</wp:posOffset>
            </wp:positionH>
            <wp:positionV relativeFrom="paragraph">
              <wp:posOffset>221615</wp:posOffset>
            </wp:positionV>
            <wp:extent cx="3177540" cy="1906270"/>
            <wp:effectExtent l="19050" t="0" r="3810" b="0"/>
            <wp:wrapTight wrapText="bothSides">
              <wp:wrapPolygon edited="0">
                <wp:start x="-129" y="0"/>
                <wp:lineTo x="-129" y="21370"/>
                <wp:lineTo x="21626" y="21370"/>
                <wp:lineTo x="21626" y="0"/>
                <wp:lineTo x="-129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540" cy="1906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sz w:val="28"/>
          <w:szCs w:val="28"/>
        </w:rPr>
        <w:t>Попав в быстрое течение, не следует бороться против него, необходимо, не нарушая дыхания, плыть по течению к берегу.</w:t>
      </w:r>
    </w:p>
    <w:p w:rsidR="0074461A" w:rsidRDefault="0074461A" w:rsidP="0074461A">
      <w:pPr>
        <w:spacing w:before="100" w:beforeAutospacing="1" w:after="100" w:afterAutospacing="1"/>
        <w:ind w:firstLine="540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Если, купаясь, попали в водоворот, то не стоит паниковать, наберите в лёгкие воздуха, нырните </w:t>
      </w:r>
      <w:proofErr w:type="gramStart"/>
      <w:r>
        <w:rPr>
          <w:sz w:val="28"/>
          <w:szCs w:val="28"/>
        </w:rPr>
        <w:t>поглубже</w:t>
      </w:r>
      <w:proofErr w:type="gramEnd"/>
      <w:r>
        <w:rPr>
          <w:sz w:val="28"/>
          <w:szCs w:val="28"/>
        </w:rPr>
        <w:t>, и постарайтесь максимально отплыть в сторону от воронки водоворота.</w:t>
      </w:r>
      <w:r>
        <w:rPr>
          <w:color w:val="000000"/>
          <w:sz w:val="28"/>
          <w:szCs w:val="28"/>
        </w:rPr>
        <w:t xml:space="preserve"> </w:t>
      </w:r>
    </w:p>
    <w:p w:rsidR="0074461A" w:rsidRDefault="0074461A" w:rsidP="0074461A">
      <w:pPr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Запутавшись в водорослях, не делайте резких движений и рывков. Необходимо лечь на спину, стремясь мягкими, спокойными движениями выплыть в ту сторону, откуда приплыли. Если всё-таки не удаётся освободиться от растений, то, освободив руки, нужно поднять ноги и постараться осторожно освободиться от растений при помощи рук.</w:t>
      </w:r>
    </w:p>
    <w:p w:rsidR="0074461A" w:rsidRDefault="0074461A" w:rsidP="0074461A">
      <w:pPr>
        <w:ind w:firstLine="540"/>
        <w:jc w:val="both"/>
        <w:rPr>
          <w:color w:val="000000"/>
          <w:sz w:val="28"/>
          <w:szCs w:val="28"/>
        </w:rPr>
      </w:pPr>
      <w:r>
        <w:rPr>
          <w:color w:val="FF0000"/>
          <w:sz w:val="28"/>
          <w:szCs w:val="28"/>
          <w:u w:val="single"/>
        </w:rPr>
        <w:t>Главный враг любого пловца – СУДОРОГА</w:t>
      </w:r>
      <w:r>
        <w:rPr>
          <w:sz w:val="28"/>
          <w:szCs w:val="28"/>
        </w:rPr>
        <w:t xml:space="preserve">, которая сводит руку, а чаще ногу или обе ноги. Она чаще всего возникает, если вы купаетесь в прохладной воде 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123825</wp:posOffset>
            </wp:positionV>
            <wp:extent cx="2565400" cy="1054100"/>
            <wp:effectExtent l="19050" t="0" r="635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400" cy="1054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4461A" w:rsidRDefault="0074461A" w:rsidP="0074461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судорогах надо немедленно выйти из воды. </w:t>
      </w:r>
    </w:p>
    <w:p w:rsidR="0074461A" w:rsidRDefault="0074461A" w:rsidP="0074461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Если нет этой возможности, то необходимо действовать следующим образом:</w:t>
      </w:r>
    </w:p>
    <w:p w:rsidR="0074461A" w:rsidRDefault="0074461A" w:rsidP="0074461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Изменить стиль плавания - плыть на спине.</w:t>
      </w:r>
    </w:p>
    <w:p w:rsidR="0074461A" w:rsidRDefault="0074461A" w:rsidP="0074461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ощущении стягивания пальцев руки, надо быстро, с силой сжать кисть руки в кулак, сделать резкое отбрасывающее движение рукой в наружную сторону, разжать кулак.</w:t>
      </w:r>
    </w:p>
    <w:p w:rsidR="0074461A" w:rsidRDefault="0074461A" w:rsidP="0074461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При судороге икроножной мышцы необходимо согнуться, двумя руками обхватить стопу пострадавшей ноги и с силой подтянуть стопу к себе.</w:t>
      </w:r>
    </w:p>
    <w:p w:rsidR="0074461A" w:rsidRDefault="0074461A" w:rsidP="0074461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5925820</wp:posOffset>
            </wp:positionH>
            <wp:positionV relativeFrom="paragraph">
              <wp:posOffset>489585</wp:posOffset>
            </wp:positionV>
            <wp:extent cx="939165" cy="1181100"/>
            <wp:effectExtent l="19050" t="0" r="0" b="0"/>
            <wp:wrapTight wrapText="bothSides">
              <wp:wrapPolygon edited="0">
                <wp:start x="-438" y="0"/>
                <wp:lineTo x="-438" y="21252"/>
                <wp:lineTo x="21469" y="21252"/>
                <wp:lineTo x="21469" y="0"/>
                <wp:lineTo x="-438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165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При судорогах мышц бедра необходимо обхватить рукой ногу с наружной стороны ниже голени у лодыжки (за подъём) и, согнув ее в колене, потянуть рукой с силой назад к спине.</w:t>
      </w:r>
    </w:p>
    <w:p w:rsidR="0074461A" w:rsidRDefault="0074461A" w:rsidP="0074461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Произвести </w:t>
      </w:r>
      <w:proofErr w:type="spellStart"/>
      <w:r>
        <w:rPr>
          <w:sz w:val="28"/>
          <w:szCs w:val="28"/>
        </w:rPr>
        <w:t>укалывание</w:t>
      </w:r>
      <w:proofErr w:type="spellEnd"/>
      <w:r>
        <w:rPr>
          <w:sz w:val="28"/>
          <w:szCs w:val="28"/>
        </w:rPr>
        <w:t xml:space="preserve"> любым острым подручным предметом. Для этих целей стоит на плавки или купальник прикрепить булавку. Также можно укусить или ущипнуть сведённое судорогой место.</w:t>
      </w:r>
    </w:p>
    <w:p w:rsidR="0074461A" w:rsidRDefault="0074461A" w:rsidP="0074461A">
      <w:pPr>
        <w:numPr>
          <w:ilvl w:val="0"/>
          <w:numId w:val="1"/>
        </w:numPr>
        <w:tabs>
          <w:tab w:val="num" w:pos="0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Старайтесь всё это делать не резко, без паники, в противном случае можно вызвать судорогу всего тела. Чтобы не паниковать помните: судорога – не повод, чтобы вы утонули. </w:t>
      </w:r>
    </w:p>
    <w:p w:rsidR="0074461A" w:rsidRDefault="0074461A" w:rsidP="0074461A">
      <w:pPr>
        <w:spacing w:line="216" w:lineRule="auto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t>ПОМНИТЕ!</w:t>
      </w:r>
    </w:p>
    <w:p w:rsidR="0074461A" w:rsidRDefault="0074461A" w:rsidP="0074461A">
      <w:pPr>
        <w:spacing w:line="216" w:lineRule="auto"/>
        <w:ind w:hanging="142"/>
        <w:jc w:val="center"/>
        <w:rPr>
          <w:b/>
          <w:color w:val="FF0000"/>
          <w:sz w:val="40"/>
          <w:szCs w:val="40"/>
        </w:rPr>
      </w:pPr>
      <w:r>
        <w:rPr>
          <w:b/>
          <w:color w:val="FF0000"/>
          <w:sz w:val="40"/>
          <w:szCs w:val="40"/>
        </w:rPr>
        <w:lastRenderedPageBreak/>
        <w:t>Если случилась беда, вызывайте службу спасения!</w:t>
      </w:r>
    </w:p>
    <w:p w:rsidR="0074461A" w:rsidRDefault="0074461A" w:rsidP="0074461A">
      <w:pPr>
        <w:spacing w:line="216" w:lineRule="auto"/>
        <w:jc w:val="center"/>
        <w:rPr>
          <w:b/>
        </w:rPr>
      </w:pPr>
      <w:r>
        <w:rPr>
          <w:b/>
          <w:color w:val="FF0000"/>
          <w:sz w:val="40"/>
          <w:szCs w:val="40"/>
        </w:rPr>
        <w:t>Телефон 01, 101 или 112 (с мобильного телефона)</w:t>
      </w:r>
    </w:p>
    <w:p w:rsidR="007D2452" w:rsidRDefault="007D2452"/>
    <w:sectPr w:rsidR="007D2452" w:rsidSect="007D24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556F9F"/>
    <w:multiLevelType w:val="hybridMultilevel"/>
    <w:tmpl w:val="CF800A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4461A"/>
    <w:rsid w:val="0074461A"/>
    <w:rsid w:val="007D24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6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423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282</Words>
  <Characters>1611</Characters>
  <Application>Microsoft Office Word</Application>
  <DocSecurity>0</DocSecurity>
  <Lines>13</Lines>
  <Paragraphs>3</Paragraphs>
  <ScaleCrop>false</ScaleCrop>
  <Company>Grizli777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2021-06-29T09:20:00Z</dcterms:created>
  <dcterms:modified xsi:type="dcterms:W3CDTF">2021-06-29T09:20:00Z</dcterms:modified>
</cp:coreProperties>
</file>