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606" w:rsidRPr="00C00606" w:rsidRDefault="00C00606" w:rsidP="00C00606">
      <w:pPr>
        <w:jc w:val="center"/>
        <w:rPr>
          <w:b/>
          <w:sz w:val="28"/>
          <w:szCs w:val="28"/>
        </w:rPr>
      </w:pPr>
      <w:r w:rsidRPr="00C00606">
        <w:rPr>
          <w:b/>
          <w:sz w:val="28"/>
          <w:szCs w:val="28"/>
        </w:rPr>
        <w:t>Формы и нормативные сроки обучения</w:t>
      </w:r>
    </w:p>
    <w:p w:rsidR="00C00606" w:rsidRPr="00C00606" w:rsidRDefault="00C00606" w:rsidP="00C00606">
      <w:pPr>
        <w:jc w:val="center"/>
        <w:rPr>
          <w:b/>
          <w:sz w:val="28"/>
          <w:szCs w:val="28"/>
        </w:rPr>
      </w:pPr>
      <w:r w:rsidRPr="00C00606">
        <w:rPr>
          <w:b/>
          <w:sz w:val="28"/>
          <w:szCs w:val="28"/>
        </w:rPr>
        <w:t xml:space="preserve">Муниципальное бюджетное дошкольное образовательное учреждение «Детский сад компенсирующего вида №24 «Кук чэчэк» </w:t>
      </w:r>
      <w:proofErr w:type="spellStart"/>
      <w:r w:rsidRPr="00C00606">
        <w:rPr>
          <w:b/>
          <w:sz w:val="28"/>
          <w:szCs w:val="28"/>
        </w:rPr>
        <w:t>г</w:t>
      </w:r>
      <w:proofErr w:type="gramStart"/>
      <w:r w:rsidRPr="00C00606">
        <w:rPr>
          <w:b/>
          <w:sz w:val="28"/>
          <w:szCs w:val="28"/>
        </w:rPr>
        <w:t>.А</w:t>
      </w:r>
      <w:proofErr w:type="gramEnd"/>
      <w:r w:rsidRPr="00C00606">
        <w:rPr>
          <w:b/>
          <w:sz w:val="28"/>
          <w:szCs w:val="28"/>
        </w:rPr>
        <w:t>льметьевска</w:t>
      </w:r>
      <w:proofErr w:type="spellEnd"/>
      <w:r w:rsidRPr="00C00606">
        <w:rPr>
          <w:b/>
          <w:sz w:val="28"/>
          <w:szCs w:val="28"/>
        </w:rPr>
        <w:t>»</w:t>
      </w:r>
    </w:p>
    <w:p w:rsidR="00C00606" w:rsidRPr="00C00606" w:rsidRDefault="00C00606" w:rsidP="00C00606">
      <w:pPr>
        <w:rPr>
          <w:sz w:val="28"/>
          <w:szCs w:val="28"/>
        </w:rPr>
      </w:pPr>
      <w:r w:rsidRPr="00C00606">
        <w:rPr>
          <w:sz w:val="28"/>
          <w:szCs w:val="28"/>
        </w:rPr>
        <w:t>Информация об уровне образования, формах обучения</w:t>
      </w:r>
    </w:p>
    <w:p w:rsidR="00C00606" w:rsidRPr="00C00606" w:rsidRDefault="00C00606" w:rsidP="00C00606">
      <w:pPr>
        <w:rPr>
          <w:sz w:val="28"/>
          <w:szCs w:val="28"/>
        </w:rPr>
      </w:pPr>
      <w:r>
        <w:rPr>
          <w:sz w:val="28"/>
          <w:szCs w:val="28"/>
        </w:rPr>
        <w:t>Численность обучающихся на 18</w:t>
      </w:r>
      <w:r w:rsidRPr="00C00606">
        <w:rPr>
          <w:sz w:val="28"/>
          <w:szCs w:val="28"/>
        </w:rPr>
        <w:t xml:space="preserve"> сентября 202</w:t>
      </w:r>
      <w:r>
        <w:rPr>
          <w:sz w:val="28"/>
          <w:szCs w:val="28"/>
        </w:rPr>
        <w:t>3</w:t>
      </w:r>
      <w:r w:rsidRPr="00C00606">
        <w:rPr>
          <w:sz w:val="28"/>
          <w:szCs w:val="28"/>
        </w:rPr>
        <w:t> – 202</w:t>
      </w:r>
      <w:r>
        <w:rPr>
          <w:sz w:val="28"/>
          <w:szCs w:val="28"/>
        </w:rPr>
        <w:t>4</w:t>
      </w:r>
      <w:r w:rsidRPr="00C00606">
        <w:rPr>
          <w:sz w:val="28"/>
          <w:szCs w:val="28"/>
        </w:rPr>
        <w:t> учебного года по реализуемым адаптированным основным образовательным программам  дошкольного образования - 6</w:t>
      </w:r>
      <w:r>
        <w:rPr>
          <w:sz w:val="28"/>
          <w:szCs w:val="28"/>
        </w:rPr>
        <w:t>8</w:t>
      </w:r>
      <w:r w:rsidRPr="00C00606">
        <w:rPr>
          <w:sz w:val="28"/>
          <w:szCs w:val="28"/>
        </w:rPr>
        <w:t> воспитанников.</w:t>
      </w:r>
    </w:p>
    <w:p w:rsidR="00C00606" w:rsidRPr="00C00606" w:rsidRDefault="00C00606" w:rsidP="00C00606">
      <w:pPr>
        <w:rPr>
          <w:sz w:val="28"/>
          <w:szCs w:val="28"/>
        </w:rPr>
      </w:pPr>
      <w:r w:rsidRPr="00C00606">
        <w:rPr>
          <w:sz w:val="28"/>
          <w:szCs w:val="28"/>
        </w:rPr>
        <w:t> </w:t>
      </w:r>
    </w:p>
    <w:tbl>
      <w:tblPr>
        <w:tblW w:w="0" w:type="auto"/>
        <w:tblInd w:w="-34" w:type="dxa"/>
        <w:shd w:val="clear" w:color="auto" w:fill="F6F6F6"/>
        <w:tblCellMar>
          <w:left w:w="0" w:type="dxa"/>
          <w:right w:w="0" w:type="dxa"/>
        </w:tblCellMar>
        <w:tblLook w:val="04A0" w:firstRow="1" w:lastRow="0" w:firstColumn="1" w:lastColumn="0" w:noHBand="0" w:noVBand="1"/>
      </w:tblPr>
      <w:tblGrid>
        <w:gridCol w:w="2831"/>
        <w:gridCol w:w="1424"/>
        <w:gridCol w:w="1112"/>
        <w:gridCol w:w="1245"/>
        <w:gridCol w:w="1002"/>
        <w:gridCol w:w="1010"/>
        <w:gridCol w:w="981"/>
      </w:tblGrid>
      <w:tr w:rsidR="00C00606" w:rsidRPr="00C00606" w:rsidTr="00C00606">
        <w:tc>
          <w:tcPr>
            <w:tcW w:w="2127" w:type="dxa"/>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Наименование программы</w:t>
            </w:r>
          </w:p>
        </w:tc>
        <w:tc>
          <w:tcPr>
            <w:tcW w:w="1559"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Уровень образования</w:t>
            </w:r>
          </w:p>
        </w:tc>
        <w:tc>
          <w:tcPr>
            <w:tcW w:w="1237"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Формы обучения</w:t>
            </w:r>
          </w:p>
        </w:tc>
        <w:tc>
          <w:tcPr>
            <w:tcW w:w="1315"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proofErr w:type="gramStart"/>
            <w:r w:rsidRPr="00C00606">
              <w:rPr>
                <w:sz w:val="28"/>
                <w:szCs w:val="28"/>
              </w:rPr>
              <w:t>Норматив-</w:t>
            </w:r>
            <w:proofErr w:type="spellStart"/>
            <w:r w:rsidRPr="00C00606">
              <w:rPr>
                <w:sz w:val="28"/>
                <w:szCs w:val="28"/>
              </w:rPr>
              <w:t>ный</w:t>
            </w:r>
            <w:proofErr w:type="spellEnd"/>
            <w:proofErr w:type="gramEnd"/>
            <w:r w:rsidRPr="00C00606">
              <w:rPr>
                <w:sz w:val="28"/>
                <w:szCs w:val="28"/>
              </w:rPr>
              <w:t xml:space="preserve"> срок обучения</w:t>
            </w:r>
          </w:p>
        </w:tc>
        <w:tc>
          <w:tcPr>
            <w:tcW w:w="1134"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 xml:space="preserve">Язык </w:t>
            </w:r>
            <w:proofErr w:type="spellStart"/>
            <w:proofErr w:type="gramStart"/>
            <w:r w:rsidRPr="00C00606">
              <w:rPr>
                <w:sz w:val="28"/>
                <w:szCs w:val="28"/>
              </w:rPr>
              <w:t>обуче-ния</w:t>
            </w:r>
            <w:proofErr w:type="spellEnd"/>
            <w:proofErr w:type="gramEnd"/>
          </w:p>
        </w:tc>
        <w:tc>
          <w:tcPr>
            <w:tcW w:w="1134"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proofErr w:type="gramStart"/>
            <w:r w:rsidRPr="00C00606">
              <w:rPr>
                <w:sz w:val="28"/>
                <w:szCs w:val="28"/>
              </w:rPr>
              <w:t>Коли-</w:t>
            </w:r>
            <w:proofErr w:type="spellStart"/>
            <w:r w:rsidRPr="00C00606">
              <w:rPr>
                <w:sz w:val="28"/>
                <w:szCs w:val="28"/>
              </w:rPr>
              <w:t>чество</w:t>
            </w:r>
            <w:proofErr w:type="spellEnd"/>
            <w:proofErr w:type="gramEnd"/>
            <w:r w:rsidRPr="00C00606">
              <w:rPr>
                <w:sz w:val="28"/>
                <w:szCs w:val="28"/>
              </w:rPr>
              <w:t xml:space="preserve"> обучаю-</w:t>
            </w:r>
            <w:proofErr w:type="spellStart"/>
            <w:r w:rsidRPr="00C00606">
              <w:rPr>
                <w:sz w:val="28"/>
                <w:szCs w:val="28"/>
              </w:rPr>
              <w:t>щихся</w:t>
            </w:r>
            <w:proofErr w:type="spellEnd"/>
          </w:p>
        </w:tc>
        <w:tc>
          <w:tcPr>
            <w:tcW w:w="1099"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proofErr w:type="spellStart"/>
            <w:r w:rsidRPr="00C00606">
              <w:rPr>
                <w:sz w:val="28"/>
                <w:szCs w:val="28"/>
              </w:rPr>
              <w:t>Финан-сирова-ние</w:t>
            </w:r>
            <w:proofErr w:type="spellEnd"/>
          </w:p>
        </w:tc>
      </w:tr>
      <w:tr w:rsidR="00C00606" w:rsidRPr="00C00606" w:rsidTr="00C00606">
        <w:tc>
          <w:tcPr>
            <w:tcW w:w="2127"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Адаптированные основные образовательные программы дошкольного образования</w:t>
            </w:r>
          </w:p>
        </w:tc>
        <w:tc>
          <w:tcPr>
            <w:tcW w:w="155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Дошкольное</w:t>
            </w:r>
          </w:p>
          <w:p w:rsidR="00C00606" w:rsidRPr="00C00606" w:rsidRDefault="00C00606" w:rsidP="00C00606">
            <w:pPr>
              <w:rPr>
                <w:sz w:val="28"/>
                <w:szCs w:val="28"/>
              </w:rPr>
            </w:pPr>
            <w:r w:rsidRPr="00C00606">
              <w:rPr>
                <w:sz w:val="28"/>
                <w:szCs w:val="28"/>
              </w:rPr>
              <w:t>образование</w:t>
            </w:r>
          </w:p>
        </w:tc>
        <w:tc>
          <w:tcPr>
            <w:tcW w:w="1237"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Очная</w:t>
            </w:r>
          </w:p>
        </w:tc>
        <w:tc>
          <w:tcPr>
            <w:tcW w:w="131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1 год</w:t>
            </w:r>
          </w:p>
        </w:tc>
        <w:tc>
          <w:tcPr>
            <w:tcW w:w="1134"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Русский</w:t>
            </w:r>
          </w:p>
        </w:tc>
        <w:tc>
          <w:tcPr>
            <w:tcW w:w="1134"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Pr>
                <w:sz w:val="28"/>
                <w:szCs w:val="28"/>
              </w:rPr>
              <w:t>68</w:t>
            </w:r>
            <w:bookmarkStart w:id="0" w:name="_GoBack"/>
            <w:bookmarkEnd w:id="0"/>
          </w:p>
        </w:tc>
        <w:tc>
          <w:tcPr>
            <w:tcW w:w="109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C00606" w:rsidRPr="00C00606" w:rsidRDefault="00C00606" w:rsidP="00C00606">
            <w:pPr>
              <w:rPr>
                <w:sz w:val="28"/>
                <w:szCs w:val="28"/>
              </w:rPr>
            </w:pPr>
            <w:r w:rsidRPr="00C00606">
              <w:rPr>
                <w:sz w:val="28"/>
                <w:szCs w:val="28"/>
              </w:rPr>
              <w:t>Бюджет</w:t>
            </w:r>
          </w:p>
        </w:tc>
      </w:tr>
    </w:tbl>
    <w:p w:rsidR="00C00606" w:rsidRPr="00C00606" w:rsidRDefault="00C00606" w:rsidP="00C00606">
      <w:pPr>
        <w:rPr>
          <w:sz w:val="28"/>
          <w:szCs w:val="28"/>
        </w:rPr>
      </w:pPr>
      <w:r w:rsidRPr="00C00606">
        <w:rPr>
          <w:sz w:val="28"/>
          <w:szCs w:val="28"/>
        </w:rPr>
        <w:br/>
        <w:t>Информация об уровне образования</w:t>
      </w:r>
    </w:p>
    <w:p w:rsidR="00C00606" w:rsidRPr="00C00606" w:rsidRDefault="00C00606" w:rsidP="00C00606">
      <w:pPr>
        <w:rPr>
          <w:sz w:val="28"/>
          <w:szCs w:val="28"/>
        </w:rPr>
      </w:pPr>
      <w:r w:rsidRPr="00C00606">
        <w:rPr>
          <w:sz w:val="28"/>
          <w:szCs w:val="28"/>
        </w:rPr>
        <w:t> Статья 64 ФЗ «Об образовании в РФ» «Дошкольное образование»:</w:t>
      </w:r>
    </w:p>
    <w:p w:rsidR="00C00606" w:rsidRPr="00C00606" w:rsidRDefault="00C00606" w:rsidP="00C00606">
      <w:pPr>
        <w:rPr>
          <w:sz w:val="28"/>
          <w:szCs w:val="28"/>
        </w:rPr>
      </w:pPr>
      <w:r w:rsidRPr="00C00606">
        <w:rPr>
          <w:sz w:val="28"/>
          <w:szCs w:val="28"/>
        </w:rPr>
        <w:t>Адаптированная Основная образовательная программа дошкольного образования направлена на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C00606" w:rsidRPr="00C00606" w:rsidRDefault="00C00606" w:rsidP="00C00606">
      <w:pPr>
        <w:rPr>
          <w:sz w:val="28"/>
          <w:szCs w:val="28"/>
        </w:rPr>
      </w:pPr>
      <w:r w:rsidRPr="00C00606">
        <w:rPr>
          <w:sz w:val="28"/>
          <w:szCs w:val="28"/>
        </w:rPr>
        <w:t>Формы получения образования и формы обучения </w:t>
      </w:r>
    </w:p>
    <w:p w:rsidR="00C00606" w:rsidRPr="00C00606" w:rsidRDefault="00C00606" w:rsidP="00C00606">
      <w:pPr>
        <w:rPr>
          <w:sz w:val="28"/>
          <w:szCs w:val="28"/>
        </w:rPr>
      </w:pPr>
      <w:r w:rsidRPr="00C00606">
        <w:rPr>
          <w:sz w:val="28"/>
          <w:szCs w:val="28"/>
        </w:rPr>
        <w:t>Статья 17 ФЗ «Об образовании в РФ» «Формы получения образования и формы обучения», говорит о том, что:</w:t>
      </w:r>
    </w:p>
    <w:p w:rsidR="00C00606" w:rsidRPr="00C00606" w:rsidRDefault="00C00606" w:rsidP="00C00606">
      <w:pPr>
        <w:rPr>
          <w:sz w:val="28"/>
          <w:szCs w:val="28"/>
        </w:rPr>
      </w:pPr>
      <w:r w:rsidRPr="00C00606">
        <w:rPr>
          <w:sz w:val="28"/>
          <w:szCs w:val="28"/>
        </w:rPr>
        <w:t>1.В РФ образование может быть получено:</w:t>
      </w:r>
    </w:p>
    <w:p w:rsidR="00C00606" w:rsidRPr="00C00606" w:rsidRDefault="00C00606" w:rsidP="00C00606">
      <w:pPr>
        <w:rPr>
          <w:sz w:val="28"/>
          <w:szCs w:val="28"/>
        </w:rPr>
      </w:pPr>
      <w:r w:rsidRPr="00C00606">
        <w:rPr>
          <w:sz w:val="28"/>
          <w:szCs w:val="28"/>
        </w:rPr>
        <w:t>1) в организациях, осуществляющих образовательную деятельность;</w:t>
      </w:r>
    </w:p>
    <w:p w:rsidR="00C00606" w:rsidRPr="00C00606" w:rsidRDefault="00C00606" w:rsidP="00C00606">
      <w:pPr>
        <w:rPr>
          <w:sz w:val="28"/>
          <w:szCs w:val="28"/>
        </w:rPr>
      </w:pPr>
      <w:r w:rsidRPr="00C00606">
        <w:rPr>
          <w:sz w:val="28"/>
          <w:szCs w:val="28"/>
        </w:rPr>
        <w:t>2) вне организаций, осуществляющих образовательную деятельность (в форме семейного образования и самообразования).</w:t>
      </w:r>
    </w:p>
    <w:p w:rsidR="00C00606" w:rsidRPr="00C00606" w:rsidRDefault="00C00606" w:rsidP="00C00606">
      <w:pPr>
        <w:rPr>
          <w:sz w:val="28"/>
          <w:szCs w:val="28"/>
        </w:rPr>
      </w:pPr>
      <w:r w:rsidRPr="00C00606">
        <w:rPr>
          <w:sz w:val="28"/>
          <w:szCs w:val="28"/>
        </w:rPr>
        <w:t>Обучение осуществляется в очной форме.</w:t>
      </w:r>
    </w:p>
    <w:p w:rsidR="00C00606" w:rsidRPr="00C00606" w:rsidRDefault="00C00606" w:rsidP="00C00606">
      <w:pPr>
        <w:rPr>
          <w:sz w:val="28"/>
          <w:szCs w:val="28"/>
        </w:rPr>
      </w:pPr>
      <w:r w:rsidRPr="00C00606">
        <w:rPr>
          <w:sz w:val="28"/>
          <w:szCs w:val="28"/>
        </w:rPr>
        <w:t>Форма организации обучения: образовательная деятельность (ОД).</w:t>
      </w:r>
    </w:p>
    <w:p w:rsidR="00C00606" w:rsidRPr="00C00606" w:rsidRDefault="00C00606" w:rsidP="00C00606">
      <w:pPr>
        <w:rPr>
          <w:sz w:val="28"/>
          <w:szCs w:val="28"/>
        </w:rPr>
      </w:pPr>
      <w:r w:rsidRPr="00C00606">
        <w:rPr>
          <w:sz w:val="28"/>
          <w:szCs w:val="28"/>
        </w:rPr>
        <w:t xml:space="preserve">Образовательная деятельность осуществляется в определённом порядке и режиме с детьми всех возрастных групп в соответствии с адаптированной </w:t>
      </w:r>
      <w:r w:rsidRPr="00C00606">
        <w:rPr>
          <w:sz w:val="28"/>
          <w:szCs w:val="28"/>
        </w:rPr>
        <w:lastRenderedPageBreak/>
        <w:t>основной образовательной программой дошкольного образования МБДОУ. В детском саду используются фронтальные, групповые, индивидуальные формы организованного обучения.</w:t>
      </w:r>
    </w:p>
    <w:p w:rsidR="00C00606" w:rsidRPr="00C00606" w:rsidRDefault="00C00606" w:rsidP="00C00606">
      <w:pPr>
        <w:rPr>
          <w:sz w:val="28"/>
          <w:szCs w:val="28"/>
        </w:rPr>
      </w:pPr>
      <w:r w:rsidRPr="00C00606">
        <w:rPr>
          <w:sz w:val="28"/>
          <w:szCs w:val="28"/>
        </w:rPr>
        <w:t>Индивидуальная форма организации обучения позволяет индивидуализировать обучение (содержание, методы, средства). Индивидуальные формы используют учителя-логопеды, учитель-дефектолог, педагог-психолог, узкие специалисты для коррекции речи и слуха у детей.</w:t>
      </w:r>
    </w:p>
    <w:p w:rsidR="00C00606" w:rsidRPr="00C00606" w:rsidRDefault="00C00606" w:rsidP="00C00606">
      <w:pPr>
        <w:rPr>
          <w:sz w:val="28"/>
          <w:szCs w:val="28"/>
        </w:rPr>
      </w:pPr>
      <w:r w:rsidRPr="00C00606">
        <w:rPr>
          <w:sz w:val="28"/>
          <w:szCs w:val="28"/>
        </w:rPr>
        <w:t>Групповая форма организации обучения (индивидуально-коллективная). Группа делится на подгруппы. Основания для комплектации: личная симпатия, общность интересов, по уровням развития. При этом педагогу, в первую очередь, важно обеспечить взаимодействие детей в процессе обучения.</w:t>
      </w:r>
    </w:p>
    <w:p w:rsidR="00C00606" w:rsidRPr="00C00606" w:rsidRDefault="00C00606" w:rsidP="00C00606">
      <w:pPr>
        <w:rPr>
          <w:sz w:val="28"/>
          <w:szCs w:val="28"/>
        </w:rPr>
      </w:pPr>
      <w:r w:rsidRPr="00C00606">
        <w:rPr>
          <w:sz w:val="28"/>
          <w:szCs w:val="28"/>
        </w:rPr>
        <w:t>Фронтальная форма организации обучения. Работа со всей группой, чёткое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чёткая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E86FCF" w:rsidRPr="00C00606" w:rsidRDefault="00E86FCF" w:rsidP="00C00606">
      <w:pPr>
        <w:rPr>
          <w:sz w:val="28"/>
          <w:szCs w:val="28"/>
        </w:rPr>
      </w:pPr>
    </w:p>
    <w:sectPr w:rsidR="00E86FCF" w:rsidRPr="00C00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DB"/>
    <w:rsid w:val="005358DB"/>
    <w:rsid w:val="00C00606"/>
    <w:rsid w:val="00DA4F4C"/>
    <w:rsid w:val="00E86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C00606"/>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C00606"/>
    <w:rPr>
      <w:rFonts w:eastAsia="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C00606"/>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C00606"/>
    <w:rPr>
      <w:rFonts w:eastAsia="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44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2023-09-23T17:33:00Z</dcterms:created>
  <dcterms:modified xsi:type="dcterms:W3CDTF">2023-09-23T17:34:00Z</dcterms:modified>
</cp:coreProperties>
</file>