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E9" w:rsidRPr="00F262E9" w:rsidRDefault="00F262E9" w:rsidP="00F262E9">
      <w:pPr>
        <w:rPr>
          <w:sz w:val="28"/>
          <w:szCs w:val="28"/>
        </w:rPr>
      </w:pPr>
      <w:r>
        <w:rPr>
          <w:sz w:val="28"/>
          <w:szCs w:val="28"/>
        </w:rPr>
        <w:t>В учреждении оборудовано 5</w:t>
      </w:r>
      <w:r w:rsidRPr="00F262E9">
        <w:rPr>
          <w:sz w:val="28"/>
          <w:szCs w:val="28"/>
        </w:rPr>
        <w:t> групповых помещений, в том числе оборудованных для проведения практических занятий, объектов спорта, средств обучения и воспитания, приспособленных для использования инвалидами и лицами с ограниченными возможностями здоровья.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В состав групповых ячеек входят: раздевальная (приемная) (для приема детей и хран</w:t>
      </w:r>
      <w:r>
        <w:rPr>
          <w:sz w:val="28"/>
          <w:szCs w:val="28"/>
        </w:rPr>
        <w:t xml:space="preserve">ения верхней одежды), групповая, совмещенная  со спальней </w:t>
      </w:r>
      <w:r w:rsidRPr="00F262E9">
        <w:rPr>
          <w:sz w:val="28"/>
          <w:szCs w:val="28"/>
        </w:rPr>
        <w:t xml:space="preserve">(для проведения игр, занятий и приема пищи), </w:t>
      </w:r>
      <w:bookmarkStart w:id="0" w:name="_GoBack"/>
      <w:bookmarkEnd w:id="0"/>
      <w:r w:rsidRPr="00F262E9">
        <w:rPr>
          <w:sz w:val="28"/>
          <w:szCs w:val="28"/>
        </w:rPr>
        <w:t xml:space="preserve">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F262E9">
        <w:rPr>
          <w:sz w:val="28"/>
          <w:szCs w:val="28"/>
        </w:rPr>
        <w:t>ДО</w:t>
      </w:r>
      <w:proofErr w:type="gramEnd"/>
      <w:r w:rsidRPr="00F262E9">
        <w:rPr>
          <w:sz w:val="28"/>
          <w:szCs w:val="28"/>
        </w:rPr>
        <w:t>.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В каждой группе организованы центры по интересам детей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«Центр искусств»;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«Центр строительства»;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«Литературный центр» (в старших группах - «Центр грамотности и письма»);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«Центр сюжетно-ролевых (драматических) игр»;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«Центр песка и воды»;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 xml:space="preserve">• «Центр математики и </w:t>
      </w:r>
      <w:proofErr w:type="spellStart"/>
      <w:r w:rsidRPr="00F262E9">
        <w:rPr>
          <w:sz w:val="28"/>
          <w:szCs w:val="28"/>
        </w:rPr>
        <w:t>манипулятивных</w:t>
      </w:r>
      <w:proofErr w:type="spellEnd"/>
      <w:r w:rsidRPr="00F262E9">
        <w:rPr>
          <w:sz w:val="28"/>
          <w:szCs w:val="28"/>
        </w:rPr>
        <w:t xml:space="preserve"> игр»;</w:t>
      </w:r>
    </w:p>
    <w:p w:rsidR="00F262E9" w:rsidRPr="00F262E9" w:rsidRDefault="00F262E9" w:rsidP="00F262E9">
      <w:pPr>
        <w:rPr>
          <w:sz w:val="28"/>
          <w:szCs w:val="28"/>
        </w:rPr>
      </w:pPr>
      <w:r w:rsidRPr="00F262E9">
        <w:rPr>
          <w:sz w:val="28"/>
          <w:szCs w:val="28"/>
        </w:rPr>
        <w:t>• «Центр науки и естествознания».</w:t>
      </w:r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BA"/>
    <w:rsid w:val="00915FBA"/>
    <w:rsid w:val="00DA4F4C"/>
    <w:rsid w:val="00E86FCF"/>
    <w:rsid w:val="00F2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Normal (Web)"/>
    <w:basedOn w:val="a"/>
    <w:uiPriority w:val="99"/>
    <w:semiHidden/>
    <w:unhideWhenUsed/>
    <w:rsid w:val="00F262E9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Normal (Web)"/>
    <w:basedOn w:val="a"/>
    <w:uiPriority w:val="99"/>
    <w:semiHidden/>
    <w:unhideWhenUsed/>
    <w:rsid w:val="00F262E9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2023-05-28T16:52:00Z</dcterms:created>
  <dcterms:modified xsi:type="dcterms:W3CDTF">2023-05-28T16:54:00Z</dcterms:modified>
</cp:coreProperties>
</file>