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CD" w:rsidRDefault="003015CD" w:rsidP="003015CD">
      <w:pPr>
        <w:jc w:val="center"/>
        <w:rPr>
          <w:b/>
          <w:bCs/>
          <w:sz w:val="28"/>
          <w:szCs w:val="28"/>
        </w:rPr>
      </w:pPr>
      <w:r w:rsidRPr="003015CD">
        <w:rPr>
          <w:b/>
          <w:bCs/>
          <w:sz w:val="28"/>
          <w:szCs w:val="28"/>
        </w:rPr>
        <w:t>Меры по</w:t>
      </w:r>
      <w:r>
        <w:rPr>
          <w:b/>
          <w:bCs/>
          <w:sz w:val="28"/>
          <w:szCs w:val="28"/>
        </w:rPr>
        <w:t xml:space="preserve"> предупреждению терроризма</w:t>
      </w:r>
    </w:p>
    <w:p w:rsidR="003015CD" w:rsidRDefault="003015CD" w:rsidP="003015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МБДОУ «ЦРР – детский сад №1 «</w:t>
      </w:r>
      <w:proofErr w:type="spellStart"/>
      <w:r>
        <w:rPr>
          <w:b/>
          <w:bCs/>
          <w:sz w:val="28"/>
          <w:szCs w:val="28"/>
        </w:rPr>
        <w:t>Бэлэкэч</w:t>
      </w:r>
      <w:proofErr w:type="spellEnd"/>
      <w:r>
        <w:rPr>
          <w:b/>
          <w:bCs/>
          <w:sz w:val="28"/>
          <w:szCs w:val="28"/>
        </w:rPr>
        <w:t>»</w:t>
      </w:r>
    </w:p>
    <w:p w:rsidR="003015CD" w:rsidRPr="003015CD" w:rsidRDefault="003015CD" w:rsidP="003015CD">
      <w:pPr>
        <w:jc w:val="center"/>
        <w:rPr>
          <w:sz w:val="28"/>
          <w:szCs w:val="28"/>
        </w:rPr>
      </w:pPr>
      <w:bookmarkStart w:id="0" w:name="_GoBack"/>
      <w:bookmarkEnd w:id="0"/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Ежедневный трехразовый обход территории, складских и подвальных помещений, помещений в здании ДОУ.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Установка тревожной кнопки.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Ночное дежурство сторожей, дневное – дежурных сотрудников.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Ограждение территории детского сада.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На время проведения массовых мероприятий назначается ответственный, график проведения массовых мероприятий передается в правоохранительные органы для обеспечения дежурства сотрудниками полиции.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Проведение тренировочных эвакуаций детей и сотрудников детского сада.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Проведение педагогами детского сада бесед с детьми по вопросам антитеррористической защиты.</w:t>
      </w:r>
    </w:p>
    <w:p w:rsidR="003015CD" w:rsidRPr="003015CD" w:rsidRDefault="003015CD" w:rsidP="003015CD">
      <w:pPr>
        <w:numPr>
          <w:ilvl w:val="0"/>
          <w:numId w:val="1"/>
        </w:numPr>
        <w:rPr>
          <w:sz w:val="28"/>
          <w:szCs w:val="28"/>
        </w:rPr>
      </w:pPr>
      <w:r w:rsidRPr="003015CD">
        <w:rPr>
          <w:sz w:val="28"/>
          <w:szCs w:val="28"/>
        </w:rPr>
        <w:t>Проведение инструктажей с сотрудниками «Действия персонала при ЧС».</w:t>
      </w:r>
    </w:p>
    <w:p w:rsidR="00387F51" w:rsidRDefault="00387F51"/>
    <w:sectPr w:rsidR="0038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D50E8"/>
    <w:multiLevelType w:val="multilevel"/>
    <w:tmpl w:val="4636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CD"/>
    <w:rsid w:val="003015CD"/>
    <w:rsid w:val="0038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8DD4-D485-4A01-AD5E-9D0BDB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2014-11-16T16:37:00Z</dcterms:created>
  <dcterms:modified xsi:type="dcterms:W3CDTF">2014-11-16T16:39:00Z</dcterms:modified>
</cp:coreProperties>
</file>