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D69" w:rsidRPr="00336D69" w:rsidRDefault="00336D69" w:rsidP="00336D69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36D69">
        <w:rPr>
          <w:rFonts w:ascii="Times New Roman" w:hAnsi="Times New Roman" w:cs="Times New Roman"/>
          <w:b/>
          <w:i/>
          <w:sz w:val="28"/>
          <w:szCs w:val="28"/>
        </w:rPr>
        <w:t>Лечебно-коррекционная работа как средство сохранения и укрепления здоровья дошкольников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bookmarkStart w:id="0" w:name="_GoBack"/>
      <w:bookmarkEnd w:id="0"/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 Что главное в воспитании детей? Вырастить их  </w:t>
      </w:r>
      <w:proofErr w:type="gramStart"/>
      <w:r w:rsidRPr="00336D69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336D69">
        <w:rPr>
          <w:rFonts w:ascii="Times New Roman" w:hAnsi="Times New Roman" w:cs="Times New Roman"/>
          <w:sz w:val="28"/>
          <w:szCs w:val="28"/>
        </w:rPr>
        <w:t>. Здорового ребёнка легче воспитывать, т.к. у него быстрее формируются все необходимые умения и навыки.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Русские учёные К.А. Тимирязев и И.П. Павлов в своё время отмечали, что влияние внешних условий тем глубже, чем раньше они начинают воздействовать на человека. Поэтому, чем младше ребёнок, тем серьёзнее воздействуют на него любые воспитательные мероприятия.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Выступая на родительских собраниях, я всегда задаю вопрос: "Что же такое здоровье?" И почти все отвечают, что здоровье – это, прежде всего отсутствие болезней. Обобщить их ответ можно    определением Всемирной организации здравоохранения: "…здоровье – это состояния полного физического, психического и социального благополучия, а не просто отсутствие болезней или физических дефектов".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 xml:space="preserve">В нашем ДОУ создаются  как раз  такие  условия,   которые укрепляют здоровье и гармоничное   развитие каждого ребёнка. Медицинский персонал, руководитель физического воспитания, психолог, педагоги осуществляют регулярный </w:t>
      </w:r>
      <w:proofErr w:type="gramStart"/>
      <w:r w:rsidRPr="00336D6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36D69">
        <w:rPr>
          <w:rFonts w:ascii="Times New Roman" w:hAnsi="Times New Roman" w:cs="Times New Roman"/>
          <w:sz w:val="28"/>
          <w:szCs w:val="28"/>
        </w:rPr>
        <w:t xml:space="preserve"> состоянием здоровья воспитанников, проводят профилактические оздоровительные мероприятия с детьми.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 xml:space="preserve">Вся физкультурно-оздоровительная работа детского сада направлена на решение целого комплекса задач физического воспитания. Большое внимание  уделяется организации различной двигательной деятельности: утренней гимнастике на свежем воздухе; оздоровительному бегу; физкультурным занятиям; занятиям по принципу круговой тренировки; </w:t>
      </w:r>
      <w:proofErr w:type="gramStart"/>
      <w:r w:rsidRPr="00336D69">
        <w:rPr>
          <w:rFonts w:ascii="Times New Roman" w:hAnsi="Times New Roman" w:cs="Times New Roman"/>
          <w:sz w:val="28"/>
          <w:szCs w:val="28"/>
        </w:rPr>
        <w:t>ритмическим упражнениям</w:t>
      </w:r>
      <w:proofErr w:type="gramEnd"/>
      <w:r w:rsidRPr="00336D69">
        <w:rPr>
          <w:rFonts w:ascii="Times New Roman" w:hAnsi="Times New Roman" w:cs="Times New Roman"/>
          <w:sz w:val="28"/>
          <w:szCs w:val="28"/>
        </w:rPr>
        <w:t>; подвижным и спортивным играм. При этом используются  элементы баскетбола, волейбола, футбола, хоккея; занятия с элементами йоги; обучение акробатике и ходьбе на лыжах; проводится   индивидуальная  работа по развитию движений; физкультурные досуги, Дни здоровья и спортивные праздники.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  Кроме того, мы выработали  основ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ные положения   по совершенствованию процесса физического вос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питания дошколь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ников, которые  помогают детям успешнее подго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товиться к школе.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b/>
          <w:bCs/>
          <w:sz w:val="28"/>
          <w:szCs w:val="28"/>
          <w:u w:val="single"/>
        </w:rPr>
        <w:t>Первое положение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lastRenderedPageBreak/>
        <w:t>Формирование в детском саду пред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метно-развивающей среды, обеспечи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вающей    двигательную активность де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тей.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Для   удовлетворения по</w:t>
      </w:r>
      <w:r w:rsidRPr="00336D69">
        <w:rPr>
          <w:rFonts w:ascii="Times New Roman" w:hAnsi="Times New Roman" w:cs="Times New Roman"/>
          <w:sz w:val="28"/>
          <w:szCs w:val="28"/>
        </w:rPr>
        <w:softHyphen/>
        <w:t xml:space="preserve">требности ребенка в ДА, мы используем    вариативную организацию среды, которая позволяет детям   креативно использовать  подобранные комплекты для разных видов занятий </w:t>
      </w:r>
      <w:proofErr w:type="spellStart"/>
      <w:r w:rsidRPr="00336D69">
        <w:rPr>
          <w:rFonts w:ascii="Times New Roman" w:hAnsi="Times New Roman" w:cs="Times New Roman"/>
          <w:sz w:val="28"/>
          <w:szCs w:val="28"/>
        </w:rPr>
        <w:t>коррекционнойнаправленности</w:t>
      </w:r>
      <w:proofErr w:type="spellEnd"/>
      <w:r w:rsidRPr="00336D69">
        <w:rPr>
          <w:rFonts w:ascii="Times New Roman" w:hAnsi="Times New Roman" w:cs="Times New Roman"/>
          <w:sz w:val="28"/>
          <w:szCs w:val="28"/>
        </w:rPr>
        <w:t>, как  в физкультурном зале, так  и в игровых уголках  групп. Это: гимнастические ва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лики и мячи, утяжеленные мячи (весом 0,5кг и 1кг), массажные мячи,  ортопедические мячи (</w:t>
      </w:r>
      <w:proofErr w:type="spellStart"/>
      <w:r w:rsidRPr="00336D69">
        <w:rPr>
          <w:rFonts w:ascii="Times New Roman" w:hAnsi="Times New Roman" w:cs="Times New Roman"/>
          <w:sz w:val="28"/>
          <w:szCs w:val="28"/>
        </w:rPr>
        <w:t>фитболы</w:t>
      </w:r>
      <w:proofErr w:type="spellEnd"/>
      <w:r w:rsidRPr="00336D69">
        <w:rPr>
          <w:rFonts w:ascii="Times New Roman" w:hAnsi="Times New Roman" w:cs="Times New Roman"/>
          <w:sz w:val="28"/>
          <w:szCs w:val="28"/>
        </w:rPr>
        <w:t>) разной формы для форми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рования осанки; степы - для правильного формирования координации движения; гим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настические маты разных размеров, комплекты мягких модулей, из кото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рых дети по своему замыслу могут со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здавать разные конструкции и творче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ски обыгрывать их (ходьба по «Змей</w:t>
      </w:r>
      <w:r w:rsidRPr="00336D69">
        <w:rPr>
          <w:rFonts w:ascii="Times New Roman" w:hAnsi="Times New Roman" w:cs="Times New Roman"/>
          <w:sz w:val="28"/>
          <w:szCs w:val="28"/>
        </w:rPr>
        <w:softHyphen/>
        <w:t xml:space="preserve">ке», перешагивание призм, </w:t>
      </w:r>
      <w:proofErr w:type="spellStart"/>
      <w:r w:rsidRPr="00336D69">
        <w:rPr>
          <w:rFonts w:ascii="Times New Roman" w:hAnsi="Times New Roman" w:cs="Times New Roman"/>
          <w:sz w:val="28"/>
          <w:szCs w:val="28"/>
        </w:rPr>
        <w:t>подлезание</w:t>
      </w:r>
      <w:proofErr w:type="spellEnd"/>
      <w:r w:rsidRPr="00336D69">
        <w:rPr>
          <w:rFonts w:ascii="Times New Roman" w:hAnsi="Times New Roman" w:cs="Times New Roman"/>
          <w:sz w:val="28"/>
          <w:szCs w:val="28"/>
        </w:rPr>
        <w:t> под «мостиком», балансирование на «качалке», прокатывание цилиндров разных размеров лежа на животе, спи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не и т.д.).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b/>
          <w:bCs/>
          <w:sz w:val="28"/>
          <w:szCs w:val="28"/>
          <w:u w:val="single"/>
        </w:rPr>
        <w:t>Второе положение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Использование проектной деятельности для формирования у детей навыков и умений, направленных на сохранение и укрепление здоровья.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 Мною разработан проект "</w:t>
      </w:r>
      <w:proofErr w:type="gramStart"/>
      <w:r w:rsidRPr="00336D69">
        <w:rPr>
          <w:rFonts w:ascii="Times New Roman" w:hAnsi="Times New Roman" w:cs="Times New Roman"/>
          <w:sz w:val="28"/>
          <w:szCs w:val="28"/>
        </w:rPr>
        <w:t>Знай</w:t>
      </w:r>
      <w:proofErr w:type="gramEnd"/>
      <w:r w:rsidRPr="00336D69">
        <w:rPr>
          <w:rFonts w:ascii="Times New Roman" w:hAnsi="Times New Roman" w:cs="Times New Roman"/>
          <w:sz w:val="28"/>
          <w:szCs w:val="28"/>
        </w:rPr>
        <w:t xml:space="preserve"> своё тело", по которому прово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дятся занятия. На них дети получают первоначальные знания о строении своего тела и физиологических процессах, происходящих  в результате занятий физическими упражнениями; о профилактике заболева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ний, учатся осознанному отношению к собственному здоровью.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  В методике работы  по проекту большое внимание уделяю  разнообразию иг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ровых упражнений коррекционной и оздоровительной направленности (уп</w:t>
      </w:r>
      <w:r w:rsidRPr="00336D69">
        <w:rPr>
          <w:rFonts w:ascii="Times New Roman" w:hAnsi="Times New Roman" w:cs="Times New Roman"/>
          <w:sz w:val="28"/>
          <w:szCs w:val="28"/>
        </w:rPr>
        <w:softHyphen/>
        <w:t xml:space="preserve">ражнения для укрепления глазных мышц, самомассаж, точечный массаж, упражнения для исправления осанки, </w:t>
      </w:r>
      <w:proofErr w:type="spellStart"/>
      <w:r w:rsidRPr="00336D69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Pr="00336D69">
        <w:rPr>
          <w:rFonts w:ascii="Times New Roman" w:hAnsi="Times New Roman" w:cs="Times New Roman"/>
          <w:sz w:val="28"/>
          <w:szCs w:val="28"/>
        </w:rPr>
        <w:t xml:space="preserve"> и т.д.), а также дыхательной гимнастике, что способствует развитию дыхательной мускулатуры, увеличению подвижности грудной клетки и диафрагмы, улучшению кровообращения в лёгких. Многие занятия наполнены сказочны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ми и игровыми сюжетами («Доктор Ай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болит», «Зоопарк», «Мы физкультурни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ки» и др.).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b/>
          <w:bCs/>
          <w:sz w:val="28"/>
          <w:szCs w:val="28"/>
          <w:u w:val="single"/>
        </w:rPr>
        <w:t>Третье положение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lastRenderedPageBreak/>
        <w:t>Разработка и внедрение комплексов физических упражнений и игр для коррекционных и физкультурно-оздоровительных занятий, которые включают физи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ческие упражнения на развитие: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•   гибкости и подвижнос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ти позвоночника;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•   силовых качеств;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•   свода стопы;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•  чувства равновесия и координационных     воз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можностей;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•  ориентировки в прост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ранстве.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В такие занятия включаю упражнения для коррек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ции    </w:t>
      </w:r>
      <w:proofErr w:type="spellStart"/>
      <w:r w:rsidRPr="00336D69">
        <w:rPr>
          <w:rFonts w:ascii="Times New Roman" w:hAnsi="Times New Roman" w:cs="Times New Roman"/>
          <w:sz w:val="28"/>
          <w:szCs w:val="28"/>
        </w:rPr>
        <w:t>гипертонуса</w:t>
      </w:r>
      <w:proofErr w:type="spellEnd"/>
      <w:r w:rsidRPr="00336D69">
        <w:rPr>
          <w:rFonts w:ascii="Times New Roman" w:hAnsi="Times New Roman" w:cs="Times New Roman"/>
          <w:sz w:val="28"/>
          <w:szCs w:val="28"/>
        </w:rPr>
        <w:t xml:space="preserve"> и  </w:t>
      </w:r>
      <w:proofErr w:type="spellStart"/>
      <w:r w:rsidRPr="00336D69">
        <w:rPr>
          <w:rFonts w:ascii="Times New Roman" w:hAnsi="Times New Roman" w:cs="Times New Roman"/>
          <w:sz w:val="28"/>
          <w:szCs w:val="28"/>
        </w:rPr>
        <w:t>гипотонуса</w:t>
      </w:r>
      <w:proofErr w:type="spellEnd"/>
      <w:r w:rsidRPr="00336D69">
        <w:rPr>
          <w:rFonts w:ascii="Times New Roman" w:hAnsi="Times New Roman" w:cs="Times New Roman"/>
          <w:sz w:val="28"/>
          <w:szCs w:val="28"/>
        </w:rPr>
        <w:t xml:space="preserve"> мышц ребёнка, а также для снятия у детей    психоэмоционального на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пряжения. Хорошим средством профилактики и коррекции ортопедичес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ких нарушений является использова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ние гимнастических мячей    размером от 45 до 55см в диаметре, в  зависимости от роста ребенка, а также степов, что служит развитию координации движений. Ком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плексы занятий на степах и с ортопедическими мячами разра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ботаны и  активно используются на занятиях. Всё это    позволяет укреплять мыш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цы, формировать физиологические изгибы позвоночника, развивать коор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динацию и выносливость, тренировать </w:t>
      </w:r>
      <w:proofErr w:type="gramStart"/>
      <w:r w:rsidRPr="00336D69">
        <w:rPr>
          <w:rFonts w:ascii="Times New Roman" w:hAnsi="Times New Roman" w:cs="Times New Roman"/>
          <w:sz w:val="28"/>
          <w:szCs w:val="28"/>
        </w:rPr>
        <w:t>сердечно-сосудистую</w:t>
      </w:r>
      <w:proofErr w:type="gramEnd"/>
      <w:r w:rsidRPr="00336D69">
        <w:rPr>
          <w:rFonts w:ascii="Times New Roman" w:hAnsi="Times New Roman" w:cs="Times New Roman"/>
          <w:sz w:val="28"/>
          <w:szCs w:val="28"/>
        </w:rPr>
        <w:t xml:space="preserve"> и респиратор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ную системы.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b/>
          <w:bCs/>
          <w:sz w:val="28"/>
          <w:szCs w:val="28"/>
          <w:u w:val="single"/>
        </w:rPr>
        <w:t>Четвёртое положение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Совместная работа коллекти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ва ДОУ с родителями.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Главное в работе с родителями – формирование их активной позиции в воспитании и оздоровлении своего ребёнка, преодоление равнодушия к тому, что делается в дошкольном учреждении. Работа строится на основе анкетирования, индивидуальных бесед, рекомендаций и консультаций. Стало тра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дицией проводить в детском саду физкультурные праздники при помощи и с участием роди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телей.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В этом году  в практику работы внедрены совместные физкультурные занятия, где  ре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бенок выполняет задания вместе </w:t>
      </w:r>
      <w:proofErr w:type="gramStart"/>
      <w:r w:rsidRPr="00336D69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336D69">
        <w:rPr>
          <w:rFonts w:ascii="Times New Roman" w:hAnsi="Times New Roman" w:cs="Times New Roman"/>
          <w:sz w:val="28"/>
          <w:szCs w:val="28"/>
        </w:rPr>
        <w:t xml:space="preserve"> взрослым, который  при этом   вы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ступает для своего ребенка в ро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ли партнера, помощника, тренера. Таким образом,  ведётся обучение родителей методам коррекционной работы с ребёнком в семье.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Она  дает зна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чительный эффект в оздоровле</w:t>
      </w:r>
      <w:r w:rsidRPr="00336D69">
        <w:rPr>
          <w:rFonts w:ascii="Times New Roman" w:hAnsi="Times New Roman" w:cs="Times New Roman"/>
          <w:sz w:val="28"/>
          <w:szCs w:val="28"/>
        </w:rPr>
        <w:softHyphen/>
        <w:t>нии дошкольников.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336D69">
        <w:rPr>
          <w:rFonts w:ascii="Times New Roman" w:hAnsi="Times New Roman" w:cs="Times New Roman"/>
          <w:sz w:val="28"/>
          <w:szCs w:val="28"/>
        </w:rPr>
        <w:lastRenderedPageBreak/>
        <w:t>Результативность лечебно-коррекционной работы можно увидеть на диаграмме №1: - уменьшилось количество детей с нарушением осанки - с 6,8%  в 2007г. до 5,4% в 2008г.; сутулость – с 1,8% в 2007г. до 1,5% в 2008г.. Сократилось так же количество детей с нарушением опорно-двигательного аппарата: уплощённая стопа с 8,2%  в 2007г. до 5,2%  в 2008г.; плоскостопие - с 1%  в 2007г. до 0,5% в 2008г.</w:t>
      </w:r>
      <w:proofErr w:type="gramEnd"/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 xml:space="preserve">Одной из основных характеристик физического состояния организма является физическая подготовленность детей к школе. Она определяется уровнем </w:t>
      </w:r>
      <w:proofErr w:type="spellStart"/>
      <w:r w:rsidRPr="00336D69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336D69">
        <w:rPr>
          <w:rFonts w:ascii="Times New Roman" w:hAnsi="Times New Roman" w:cs="Times New Roman"/>
          <w:sz w:val="28"/>
          <w:szCs w:val="28"/>
        </w:rPr>
        <w:t xml:space="preserve"> таких  качеств, как сила,  быстрота, выносливость, ловкость, гибкость,   удержание равновесия, а также в приобретении  детьми знаний, двигательных умений и навыков, необходимых для успешного выполнения той или иной физической деятельности. На диаграмме №2 показаны результаты работы за три года с детьми двух подготовительных групп. Если в 2006 и 2007 году высокий уровень был 87 и 85%, то 2008 году он  достиг 92%. Снизилось число детей со слабой физической подготовкой: в 2006-2007 годах низкий уровень был 5-7%,   в 2008г. -  3%..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Закончить   мне хочется  словами Жан-Жака Руссо:</w:t>
      </w:r>
    </w:p>
    <w:p w:rsidR="00336D69" w:rsidRPr="00336D69" w:rsidRDefault="00336D69" w:rsidP="00336D69">
      <w:pPr>
        <w:rPr>
          <w:rFonts w:ascii="Times New Roman" w:hAnsi="Times New Roman" w:cs="Times New Roman"/>
          <w:sz w:val="28"/>
          <w:szCs w:val="28"/>
        </w:rPr>
      </w:pPr>
      <w:r w:rsidRPr="00336D69">
        <w:rPr>
          <w:rFonts w:ascii="Times New Roman" w:hAnsi="Times New Roman" w:cs="Times New Roman"/>
          <w:sz w:val="28"/>
          <w:szCs w:val="28"/>
        </w:rPr>
        <w:t>«..Чтобы сделать ребёнка умным и рассудительным, сделайте его крепким и здоровым: пусть он работает, действует, бегает, кричит, пусть он находится в постоянном движении».</w:t>
      </w:r>
    </w:p>
    <w:p w:rsidR="00AB1C4E" w:rsidRPr="00336D69" w:rsidRDefault="00AB1C4E">
      <w:pPr>
        <w:rPr>
          <w:rFonts w:ascii="Times New Roman" w:hAnsi="Times New Roman" w:cs="Times New Roman"/>
          <w:sz w:val="28"/>
          <w:szCs w:val="28"/>
        </w:rPr>
      </w:pPr>
    </w:p>
    <w:sectPr w:rsidR="00AB1C4E" w:rsidRPr="00336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D69"/>
    <w:rsid w:val="00336D69"/>
    <w:rsid w:val="00AB1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8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1</cp:revision>
  <dcterms:created xsi:type="dcterms:W3CDTF">2013-11-26T14:41:00Z</dcterms:created>
  <dcterms:modified xsi:type="dcterms:W3CDTF">2013-11-26T14:41:00Z</dcterms:modified>
</cp:coreProperties>
</file>