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969"/>
        <w:gridCol w:w="1560"/>
        <w:gridCol w:w="4110"/>
      </w:tblGrid>
      <w:tr w:rsidR="00BA2615" w:rsidTr="00BA2615">
        <w:trPr>
          <w:trHeight w:val="1430"/>
        </w:trPr>
        <w:tc>
          <w:tcPr>
            <w:tcW w:w="3969" w:type="dxa"/>
          </w:tcPr>
          <w:p w:rsidR="00BA2615" w:rsidRDefault="00BA2615">
            <w:pPr>
              <w:spacing w:line="216" w:lineRule="auto"/>
              <w:ind w:right="-186"/>
              <w:jc w:val="center"/>
              <w:rPr>
                <w:sz w:val="28"/>
                <w:szCs w:val="26"/>
                <w:lang w:val="tt-RU"/>
              </w:rPr>
            </w:pPr>
            <w:r>
              <w:rPr>
                <w:sz w:val="28"/>
                <w:szCs w:val="26"/>
                <w:lang w:val="tt-RU"/>
              </w:rPr>
              <w:t xml:space="preserve">МИНИСТЕРСТВО </w:t>
            </w:r>
          </w:p>
          <w:p w:rsidR="00BA2615" w:rsidRDefault="00BA2615">
            <w:pPr>
              <w:spacing w:line="216" w:lineRule="auto"/>
              <w:ind w:right="-186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  <w:lang w:val="tt-RU"/>
              </w:rPr>
              <w:t>ТРУДА,  ЗАНЯТОСТИ И  СО</w:t>
            </w:r>
            <w:r>
              <w:rPr>
                <w:sz w:val="28"/>
                <w:szCs w:val="26"/>
              </w:rPr>
              <w:t xml:space="preserve">ЦИАЛЬНОЙ  ЗАЩИТЫ РЕСПУБЛИКИ  </w:t>
            </w:r>
          </w:p>
          <w:p w:rsidR="00BA2615" w:rsidRDefault="00BA2615">
            <w:pPr>
              <w:spacing w:line="216" w:lineRule="auto"/>
              <w:ind w:right="-186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ТАТАРСТАН</w:t>
            </w:r>
          </w:p>
          <w:p w:rsidR="00BA2615" w:rsidRDefault="00BA2615">
            <w:pPr>
              <w:spacing w:line="216" w:lineRule="auto"/>
              <w:ind w:right="-186"/>
              <w:jc w:val="center"/>
              <w:rPr>
                <w:sz w:val="10"/>
              </w:rPr>
            </w:pPr>
          </w:p>
          <w:p w:rsidR="00BA2615" w:rsidRDefault="00BA2615">
            <w:pPr>
              <w:jc w:val="center"/>
              <w:rPr>
                <w:b/>
                <w:sz w:val="10"/>
                <w:szCs w:val="1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Волгоградская ул., д. 47, г.Казань, 420044</w:t>
            </w:r>
          </w:p>
        </w:tc>
        <w:tc>
          <w:tcPr>
            <w:tcW w:w="1560" w:type="dxa"/>
          </w:tcPr>
          <w:p w:rsidR="00BA2615" w:rsidRDefault="00BA2615">
            <w:pPr>
              <w:ind w:left="-108"/>
              <w:rPr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75DCD9D" wp14:editId="2B4997CE">
                  <wp:simplePos x="0" y="0"/>
                  <wp:positionH relativeFrom="page">
                    <wp:posOffset>182245</wp:posOffset>
                  </wp:positionH>
                  <wp:positionV relativeFrom="page">
                    <wp:posOffset>635</wp:posOffset>
                  </wp:positionV>
                  <wp:extent cx="723900" cy="723900"/>
                  <wp:effectExtent l="0" t="0" r="0" b="0"/>
                  <wp:wrapNone/>
                  <wp:docPr id="2" name="Рисунок 2" descr="COLORG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LORG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2615" w:rsidRDefault="00BA2615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110" w:type="dxa"/>
          </w:tcPr>
          <w:p w:rsidR="00BA2615" w:rsidRDefault="00BA2615">
            <w:pPr>
              <w:spacing w:line="216" w:lineRule="auto"/>
              <w:jc w:val="center"/>
              <w:rPr>
                <w:spacing w:val="-20"/>
                <w:sz w:val="28"/>
                <w:szCs w:val="26"/>
                <w:lang w:val="tt-RU"/>
              </w:rPr>
            </w:pPr>
            <w:r>
              <w:rPr>
                <w:sz w:val="28"/>
                <w:szCs w:val="26"/>
                <w:lang w:val="tt-RU"/>
              </w:rPr>
              <w:t xml:space="preserve"> </w:t>
            </w:r>
            <w:r>
              <w:rPr>
                <w:spacing w:val="-20"/>
                <w:sz w:val="28"/>
                <w:szCs w:val="26"/>
                <w:lang w:val="tt-RU"/>
              </w:rPr>
              <w:t>ТАТАРСТАН РЕСПУБЛИКАСЫ</w:t>
            </w:r>
          </w:p>
          <w:p w:rsidR="00BA2615" w:rsidRDefault="00BA2615">
            <w:pPr>
              <w:spacing w:line="216" w:lineRule="auto"/>
              <w:jc w:val="center"/>
              <w:rPr>
                <w:spacing w:val="-20"/>
                <w:sz w:val="28"/>
                <w:szCs w:val="26"/>
                <w:lang w:val="tt-RU"/>
              </w:rPr>
            </w:pPr>
            <w:r>
              <w:rPr>
                <w:spacing w:val="-20"/>
                <w:sz w:val="28"/>
                <w:szCs w:val="26"/>
                <w:lang w:val="tt-RU"/>
              </w:rPr>
              <w:t xml:space="preserve">ХЕЗМӘТ, ХАЛЫКНЫ ЭШ  </w:t>
            </w:r>
          </w:p>
          <w:p w:rsidR="00BA2615" w:rsidRDefault="00BA2615">
            <w:pPr>
              <w:spacing w:line="216" w:lineRule="auto"/>
              <w:jc w:val="center"/>
              <w:rPr>
                <w:spacing w:val="-20"/>
                <w:sz w:val="28"/>
                <w:szCs w:val="26"/>
                <w:lang w:val="tt-RU"/>
              </w:rPr>
            </w:pPr>
            <w:r>
              <w:rPr>
                <w:spacing w:val="-20"/>
                <w:sz w:val="28"/>
                <w:szCs w:val="26"/>
                <w:lang w:val="tt-RU"/>
              </w:rPr>
              <w:t>БЕЛӘН ТӘЭМИН  ИТҮ ҺӘМ СОЦИАЛЬ  ЯКЛАУ МИНИСТРЛЫГЫ</w:t>
            </w:r>
          </w:p>
          <w:p w:rsidR="00BA2615" w:rsidRDefault="00BA2615">
            <w:pPr>
              <w:spacing w:line="216" w:lineRule="auto"/>
              <w:jc w:val="center"/>
              <w:rPr>
                <w:spacing w:val="-20"/>
                <w:sz w:val="10"/>
                <w:szCs w:val="26"/>
                <w:lang w:val="tt-RU"/>
              </w:rPr>
            </w:pPr>
          </w:p>
          <w:p w:rsidR="00BA2615" w:rsidRDefault="00BA2615">
            <w:pPr>
              <w:jc w:val="center"/>
              <w:rPr>
                <w:b/>
                <w:spacing w:val="-6"/>
                <w:sz w:val="20"/>
                <w:szCs w:val="20"/>
                <w:lang w:val="tt-RU"/>
              </w:rPr>
            </w:pPr>
            <w:r>
              <w:rPr>
                <w:spacing w:val="-20"/>
                <w:sz w:val="20"/>
                <w:szCs w:val="20"/>
                <w:lang w:val="tt-RU"/>
              </w:rPr>
              <w:t>Волгоград ур., 47 нче йорт</w:t>
            </w:r>
            <w:r>
              <w:rPr>
                <w:spacing w:val="-20"/>
                <w:sz w:val="20"/>
                <w:szCs w:val="20"/>
              </w:rPr>
              <w:t xml:space="preserve">, </w:t>
            </w:r>
            <w:r>
              <w:rPr>
                <w:spacing w:val="-20"/>
                <w:sz w:val="20"/>
                <w:szCs w:val="20"/>
                <w:lang w:val="tt-RU"/>
              </w:rPr>
              <w:t>Казан шәһәре,</w:t>
            </w:r>
            <w:r>
              <w:rPr>
                <w:spacing w:val="-20"/>
                <w:sz w:val="20"/>
                <w:szCs w:val="20"/>
              </w:rPr>
              <w:t xml:space="preserve"> 420044</w:t>
            </w:r>
          </w:p>
        </w:tc>
      </w:tr>
      <w:tr w:rsidR="00BA2615" w:rsidTr="00BA2615">
        <w:trPr>
          <w:trHeight w:val="557"/>
        </w:trPr>
        <w:tc>
          <w:tcPr>
            <w:tcW w:w="9639" w:type="dxa"/>
            <w:gridSpan w:val="3"/>
          </w:tcPr>
          <w:p w:rsidR="00BA2615" w:rsidRDefault="00BA2615">
            <w:pPr>
              <w:jc w:val="center"/>
              <w:rPr>
                <w:lang w:val="tt-RU"/>
              </w:rPr>
            </w:pPr>
          </w:p>
          <w:p w:rsidR="00BA2615" w:rsidRDefault="00BA261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tt-RU"/>
              </w:rPr>
              <w:t xml:space="preserve">тел. (843) 557-20-01, 557-21-02; факс 523-90-74. 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  <w:lang w:val="tt-RU"/>
              </w:rPr>
              <w:t xml:space="preserve">-mail: </w:t>
            </w:r>
            <w:r>
              <w:rPr>
                <w:sz w:val="20"/>
                <w:szCs w:val="20"/>
                <w:lang w:val="en-US"/>
              </w:rPr>
              <w:fldChar w:fldCharType="begin"/>
            </w:r>
            <w:r>
              <w:rPr>
                <w:sz w:val="20"/>
                <w:szCs w:val="20"/>
                <w:lang w:val="en-US"/>
              </w:rPr>
              <w:instrText xml:space="preserve"> HYPERLINK "mailto:mtsz@tatar.ru" 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en-US"/>
              </w:rPr>
              <w:t>mtsz</w:t>
            </w:r>
            <w:r>
              <w:rPr>
                <w:rStyle w:val="a3"/>
                <w:sz w:val="20"/>
                <w:szCs w:val="20"/>
                <w:lang w:val="tt-RU"/>
              </w:rPr>
              <w:t>@tatar.ru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>, www.mtsz.tatarstan.ru</w:t>
            </w:r>
          </w:p>
        </w:tc>
      </w:tr>
    </w:tbl>
    <w:p w:rsidR="00BA2615" w:rsidRDefault="00BA2615" w:rsidP="00BA2615">
      <w:pPr>
        <w:tabs>
          <w:tab w:val="left" w:pos="1820"/>
        </w:tabs>
        <w:rPr>
          <w:b/>
          <w:sz w:val="12"/>
          <w:szCs w:val="12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35894" wp14:editId="7949ECDF">
                <wp:simplePos x="0" y="0"/>
                <wp:positionH relativeFrom="column">
                  <wp:posOffset>13335</wp:posOffset>
                </wp:positionH>
                <wp:positionV relativeFrom="paragraph">
                  <wp:posOffset>28575</wp:posOffset>
                </wp:positionV>
                <wp:extent cx="6150610" cy="8890"/>
                <wp:effectExtent l="13335" t="9525" r="1778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0610" cy="88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25pt" to="485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" strokeweight="1.5pt"/>
            </w:pict>
          </mc:Fallback>
        </mc:AlternateContent>
      </w:r>
      <w:r>
        <w:rPr>
          <w:b/>
          <w:sz w:val="12"/>
          <w:szCs w:val="12"/>
          <w:lang w:val="tt-RU"/>
        </w:rPr>
        <w:tab/>
      </w:r>
    </w:p>
    <w:p w:rsidR="00BA2615" w:rsidRDefault="00BA2615" w:rsidP="00BA2615">
      <w:pPr>
        <w:spacing w:before="120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____</w:t>
      </w:r>
      <w:r>
        <w:rPr>
          <w:sz w:val="22"/>
          <w:szCs w:val="22"/>
          <w:lang w:val="tt-RU"/>
        </w:rPr>
        <w:softHyphen/>
      </w:r>
      <w:r>
        <w:rPr>
          <w:sz w:val="22"/>
          <w:szCs w:val="22"/>
          <w:lang w:val="tt-RU"/>
        </w:rPr>
        <w:softHyphen/>
      </w:r>
      <w:r>
        <w:rPr>
          <w:sz w:val="22"/>
          <w:szCs w:val="22"/>
          <w:lang w:val="tt-RU"/>
        </w:rPr>
        <w:softHyphen/>
      </w:r>
      <w:r>
        <w:rPr>
          <w:sz w:val="22"/>
          <w:szCs w:val="22"/>
          <w:lang w:val="tt-RU"/>
        </w:rPr>
        <w:softHyphen/>
      </w:r>
      <w:r>
        <w:rPr>
          <w:sz w:val="22"/>
          <w:szCs w:val="22"/>
          <w:lang w:val="tt-RU"/>
        </w:rPr>
        <w:softHyphen/>
      </w:r>
      <w:r>
        <w:rPr>
          <w:sz w:val="22"/>
          <w:szCs w:val="22"/>
          <w:lang w:val="tt-RU"/>
        </w:rPr>
        <w:softHyphen/>
      </w:r>
      <w:r>
        <w:rPr>
          <w:sz w:val="22"/>
          <w:szCs w:val="22"/>
          <w:lang w:val="tt-RU"/>
        </w:rPr>
        <w:softHyphen/>
        <w:t>______________ №17-12/____________</w:t>
      </w:r>
    </w:p>
    <w:p w:rsidR="00BA2615" w:rsidRDefault="00BA2615" w:rsidP="00BA2615">
      <w:pPr>
        <w:tabs>
          <w:tab w:val="left" w:pos="1820"/>
        </w:tabs>
        <w:rPr>
          <w:b/>
          <w:sz w:val="12"/>
          <w:szCs w:val="12"/>
          <w:lang w:val="tt-RU"/>
        </w:rPr>
      </w:pPr>
      <w:r>
        <w:rPr>
          <w:b/>
          <w:sz w:val="12"/>
          <w:szCs w:val="12"/>
          <w:lang w:val="tt-RU"/>
        </w:rPr>
        <w:tab/>
      </w:r>
    </w:p>
    <w:p w:rsidR="00BA2615" w:rsidRDefault="00BA2615" w:rsidP="00BA2615">
      <w:pPr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>На  №_________________________________</w:t>
      </w:r>
    </w:p>
    <w:p w:rsidR="00BA2615" w:rsidRDefault="00BA2615" w:rsidP="00BA2615">
      <w:pPr>
        <w:tabs>
          <w:tab w:val="left" w:pos="5387"/>
          <w:tab w:val="left" w:pos="5529"/>
          <w:tab w:val="left" w:pos="5670"/>
          <w:tab w:val="left" w:pos="6096"/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</w:tblGrid>
      <w:tr w:rsidR="00BA2615" w:rsidTr="00BA2615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A2615" w:rsidRDefault="00BA2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Исполнительных комитетов муниципальных образований Республики Татарстан</w:t>
            </w:r>
          </w:p>
          <w:p w:rsidR="00BA2615" w:rsidRDefault="00BA2615">
            <w:pPr>
              <w:rPr>
                <w:b/>
                <w:sz w:val="28"/>
                <w:szCs w:val="28"/>
              </w:rPr>
            </w:pPr>
          </w:p>
        </w:tc>
      </w:tr>
    </w:tbl>
    <w:p w:rsidR="00BA2615" w:rsidRDefault="00BA2615" w:rsidP="00BA2615">
      <w:pPr>
        <w:jc w:val="both"/>
      </w:pPr>
      <w:r>
        <w:t>Об организации работы по переоформлению</w:t>
      </w:r>
    </w:p>
    <w:p w:rsidR="00BA2615" w:rsidRDefault="00BA2615" w:rsidP="00BA2615">
      <w:pPr>
        <w:jc w:val="both"/>
      </w:pPr>
      <w:r>
        <w:t>права на получение компенсационных выплат</w:t>
      </w:r>
    </w:p>
    <w:p w:rsidR="00BA2615" w:rsidRPr="00BA2615" w:rsidRDefault="00BA2615" w:rsidP="00BA2615">
      <w:pPr>
        <w:jc w:val="both"/>
        <w:rPr>
          <w:sz w:val="16"/>
          <w:szCs w:val="16"/>
        </w:rPr>
      </w:pPr>
    </w:p>
    <w:p w:rsidR="00BA2615" w:rsidRDefault="00BA2615" w:rsidP="00BA2615">
      <w:pPr>
        <w:pStyle w:val="a4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Министерство труда, занятости и социальной защиты Республики Татарстан (далее – Министерство) доводит до Вашего сведения, что в период с января по март 2018 года органами социальной защиты будет производиться переоформление права на получение компенсационных выплат гражданам, имеющим детей, посещающих  образовательные организации, реализующие образовательную программу дошкольного образования (далее – дополнительная компенсация), установленных нормативными правовыми актами муниципальных образований Республики Татарстан (далее – переоформление права).</w:t>
      </w:r>
      <w:proofErr w:type="gramEnd"/>
    </w:p>
    <w:p w:rsidR="00BA2615" w:rsidRDefault="00BA2615" w:rsidP="00BA2615">
      <w:pPr>
        <w:pStyle w:val="a4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 целью информирования граждан о порядке переоформления права на дополнительную компенсацию Министерство просит Вас в срок до 22 декабря 2017 года обеспечить размещение в детских садах информации органов социальной защиты (прилагается).</w:t>
      </w:r>
    </w:p>
    <w:p w:rsidR="00BA2615" w:rsidRDefault="00BA2615" w:rsidP="00BA2615">
      <w:pPr>
        <w:pStyle w:val="a4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Кроме того, Министерство информирует, что на Портале государственных и муниципальных услуг Республики Татарстан (далее – ПГМУ) реализована возможность подачи заявления на назначение дополнительной компенсации в электронном виде,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прием заявлений в детских садах отменен.</w:t>
      </w:r>
    </w:p>
    <w:p w:rsidR="00BA2615" w:rsidRDefault="00BA2615" w:rsidP="00BA2615">
      <w:pPr>
        <w:pStyle w:val="a4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популяризации среди населения получения государственных услуг в электронном виде Министерство просит провести в детских садах разъяснительную работу с родителями о преимуществах подачи заявлений на компенсации части родительской платы за присмотр и уход за ребенком в дошкольных образовательных организациях (на основную и дополнительную компенсации) на  ПГМУ (</w:t>
      </w:r>
      <w:proofErr w:type="spellStart"/>
      <w:r>
        <w:rPr>
          <w:sz w:val="28"/>
          <w:szCs w:val="28"/>
          <w:lang w:val="en-US"/>
        </w:rPr>
        <w:t>uslugi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tatarstan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  <w:proofErr w:type="gramEnd"/>
    </w:p>
    <w:p w:rsidR="00BA2615" w:rsidRPr="00BA2615" w:rsidRDefault="00BA2615" w:rsidP="00BA2615">
      <w:pPr>
        <w:pStyle w:val="a4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 итогах проведенных мероприятий прошу Вас проинформировать Министерство в срок до 26 декабря 2017 года.</w:t>
      </w:r>
    </w:p>
    <w:p w:rsidR="00BA2615" w:rsidRPr="00BA2615" w:rsidRDefault="00BA2615" w:rsidP="00BA2615">
      <w:pPr>
        <w:pStyle w:val="a4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Приложение: на 1 л. в 1 экз.</w:t>
      </w:r>
    </w:p>
    <w:p w:rsidR="00BA2615" w:rsidRDefault="00BA2615" w:rsidP="00BA261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министра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Н.В. </w:t>
      </w:r>
      <w:proofErr w:type="spellStart"/>
      <w:r>
        <w:rPr>
          <w:sz w:val="28"/>
          <w:szCs w:val="28"/>
        </w:rPr>
        <w:t>Бутаева</w:t>
      </w:r>
      <w:proofErr w:type="spellEnd"/>
    </w:p>
    <w:p w:rsidR="00BA2615" w:rsidRDefault="00BA2615" w:rsidP="00BA2615">
      <w:pPr>
        <w:jc w:val="both"/>
        <w:rPr>
          <w:sz w:val="28"/>
          <w:szCs w:val="28"/>
        </w:rPr>
      </w:pPr>
    </w:p>
    <w:p w:rsidR="00BA2615" w:rsidRDefault="00BA2615" w:rsidP="00BA2615">
      <w:pPr>
        <w:jc w:val="both"/>
        <w:rPr>
          <w:sz w:val="28"/>
          <w:szCs w:val="28"/>
        </w:rPr>
      </w:pPr>
    </w:p>
    <w:p w:rsidR="00C705D2" w:rsidRPr="00BA2615" w:rsidRDefault="00BA2615" w:rsidP="00BA2615">
      <w:pPr>
        <w:jc w:val="both"/>
        <w:rPr>
          <w:i/>
          <w:sz w:val="22"/>
          <w:szCs w:val="22"/>
        </w:rPr>
      </w:pPr>
      <w:r>
        <w:rPr>
          <w:sz w:val="18"/>
          <w:szCs w:val="18"/>
        </w:rPr>
        <w:t>Э.М. Парамонова (843)5571924</w:t>
      </w:r>
      <w:bookmarkStart w:id="0" w:name="_GoBack"/>
      <w:bookmarkEnd w:id="0"/>
    </w:p>
    <w:sectPr w:rsidR="00C705D2" w:rsidRPr="00BA2615" w:rsidSect="00BA261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65"/>
    <w:rsid w:val="006F7165"/>
    <w:rsid w:val="00BA2615"/>
    <w:rsid w:val="00C7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A26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26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A26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2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2017-12-11T12:14:00Z</dcterms:created>
  <dcterms:modified xsi:type="dcterms:W3CDTF">2017-12-11T12:15:00Z</dcterms:modified>
</cp:coreProperties>
</file>