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15" w:rsidRPr="00364E2B" w:rsidRDefault="008B6015" w:rsidP="008B6015">
      <w:pPr>
        <w:shd w:val="clear" w:color="auto" w:fill="FFFFFF"/>
        <w:jc w:val="center"/>
        <w:outlineLvl w:val="0"/>
        <w:rPr>
          <w:rFonts w:ascii="Times New Roman" w:hAnsi="Times New Roman" w:cs="Times New Roman"/>
          <w:color w:val="FFC000"/>
          <w:sz w:val="24"/>
          <w:szCs w:val="24"/>
        </w:rPr>
      </w:pPr>
      <w:r w:rsidRPr="00364E2B">
        <w:rPr>
          <w:rFonts w:ascii="Times New Roman" w:hAnsi="Times New Roman" w:cs="Times New Roman"/>
          <w:b/>
          <w:bCs/>
          <w:color w:val="FFC000"/>
          <w:sz w:val="24"/>
          <w:szCs w:val="24"/>
        </w:rPr>
        <w:t>Памятка</w:t>
      </w:r>
    </w:p>
    <w:p w:rsidR="008B6015" w:rsidRPr="00364E2B" w:rsidRDefault="008B6015" w:rsidP="008B6015">
      <w:pPr>
        <w:shd w:val="clear" w:color="auto" w:fill="FFFFFF"/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364E2B">
        <w:rPr>
          <w:rFonts w:ascii="Times New Roman" w:hAnsi="Times New Roman" w:cs="Times New Roman"/>
          <w:b/>
          <w:bCs/>
          <w:color w:val="FFC000"/>
          <w:sz w:val="24"/>
          <w:szCs w:val="24"/>
        </w:rPr>
        <w:t>по составлению и оформлению меню - требования на выдачу продуктов питания.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Меню - требование (ф.299)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применяется для выдачи продуктов питания со склада (кладовой); составляется ежедневно </w:t>
      </w: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на следующий день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в одном экземпляре на ясли и в одном экземпляре на детский сад на основании сведений о наличии детей (по текущему дню) и утвержденных норм питания по специально разработанным перспективным десятидневным меню, что позволяет добиться большего разнообразия блюд и исключить трудоемкий процесс ежедневного составления меню;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заполняется аккуратно и четко шариковой ручкой синего или черного цвета (исправления, затирания, закрашивания корректором </w:t>
      </w: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не допускаются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>норма</w:t>
      </w:r>
      <w:proofErr w:type="gramEnd"/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и количество конкретного продукта проставляются только на пересечении строки «наименование продукта» и столбца «наименование блюда»); содержит перечень всех блюд, входящих в дневной рацион, их выход (масса каждой порции), расход продуктов для приготовления каждого блюда (записывается в виде дроби: в числителе - количество продукта на одного ребенка, в знаменателе - количество данного продукта на всех детей); подписывается: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на оборотной стороне внизу слева - лицом, составившим документ, и руководителем учреждения; внизу справа - лицом, выдавшим продукты со склада (завхозом, кладовщиком), и лицом, получившим продукты на кухню (</w:t>
      </w:r>
      <w:proofErr w:type="spell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FA1ABF">
        <w:rPr>
          <w:rFonts w:ascii="Times New Roman" w:hAnsi="Times New Roman" w:cs="Times New Roman"/>
          <w:color w:val="000000"/>
          <w:sz w:val="24"/>
          <w:szCs w:val="24"/>
        </w:rPr>
        <w:t>оваром</w:t>
      </w:r>
      <w:proofErr w:type="spellEnd"/>
      <w:r w:rsidRPr="00FA1ABF">
        <w:rPr>
          <w:rFonts w:ascii="Times New Roman" w:hAnsi="Times New Roman" w:cs="Times New Roman"/>
          <w:color w:val="000000"/>
          <w:sz w:val="24"/>
          <w:szCs w:val="24"/>
        </w:rPr>
        <w:t>, поваром);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на лицевой стороне слева вверху утверждается руководителем учреждения и проставляется печать.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Меню - требование на конкретную дату должно подписываться предыдущим днем. Например, меню на 21 февраля составляется диетсестрой (медсестрой) и утверждается руководителем 20 февраля.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В случае увеличения или уменьшения количества детей (</w:t>
      </w: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свыше трех человек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>) по сравнению с утвержденными по меню данными, диетсестра (медсестра) составляет расчет изменения потребности в продуктах питания. При увеличении потребности в продуктах выписывается накладная (требование) на склад (кладовую) (ф. 434), а при уменьшении потребности в продуктах, излишки сдаются на склад (кладовую) и оформляются такой же накладной (требованием) с указанием - «возврат». Накладные подписываются лицом, сдавшим (выдавшим) продукты, и лицом, получившим продукты. Утверждаются данные документы руководителем учреждения текущей датой. Продукты, заложенные в котел, возврату не подлежат.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Контроль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над соблюдением утвержденных норм питания на одного ребенка </w:t>
      </w: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должна осуществлять диетсестра (медсестра)</w:t>
      </w:r>
      <w:r w:rsidRPr="00FA1A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Для    усиления    контроля    над    расходованием    продуктов    питания    и упорядочения их учета можно (но не обязательно) производить округление в крайней правой колонке «Расход продуктов питания (количество) за день, </w:t>
      </w:r>
      <w:proofErr w:type="gram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>кг</w:t>
      </w:r>
      <w:proofErr w:type="gramEnd"/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»: </w:t>
      </w:r>
    </w:p>
    <w:p w:rsidR="008B6015" w:rsidRPr="00FA1ABF" w:rsidRDefault="008B6015" w:rsidP="008B6015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До двух знаков после запятой</w:t>
      </w:r>
    </w:p>
    <w:p w:rsidR="008B6015" w:rsidRPr="00FA1ABF" w:rsidRDefault="008B6015" w:rsidP="008B60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масло сливочное</w:t>
      </w:r>
    </w:p>
    <w:p w:rsidR="008B6015" w:rsidRPr="00FA1ABF" w:rsidRDefault="008B6015" w:rsidP="008B60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1AB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масло растительное</w:t>
      </w:r>
    </w:p>
    <w:p w:rsidR="008B6015" w:rsidRPr="00FA1ABF" w:rsidRDefault="008B6015" w:rsidP="008B60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bCs/>
          <w:color w:val="000000"/>
          <w:sz w:val="24"/>
          <w:szCs w:val="24"/>
        </w:rPr>
        <w:t>хлеб и хлебобулочные изделия</w:t>
      </w:r>
    </w:p>
    <w:p w:rsidR="008B6015" w:rsidRPr="00FA1ABF" w:rsidRDefault="008B6015" w:rsidP="008B60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томатная паста сахар</w:t>
      </w:r>
    </w:p>
    <w:p w:rsidR="008B6015" w:rsidRPr="00FA1ABF" w:rsidRDefault="008B6015" w:rsidP="008B601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сухофрукты кондитерские изделия мука пшеничная.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для приготовления омлета на 24 ребенка при норме расхода </w:t>
      </w:r>
      <w:smartTag w:uri="urn:schemas-microsoft-com:office:smarttags" w:element="metricconverter">
        <w:smartTagPr>
          <w:attr w:name="ProductID" w:val="0,004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0,004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требуется </w:t>
      </w:r>
      <w:smartTag w:uri="urn:schemas-microsoft-com:office:smarttags" w:element="metricconverter">
        <w:smartTagPr>
          <w:attr w:name="ProductID" w:val="0,096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0,096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масла сливочного, а для приготовления пудинга творожного на 24 ребенка при норме расхода </w:t>
      </w:r>
      <w:smartTag w:uri="urn:schemas-microsoft-com:office:smarttags" w:element="metricconverter">
        <w:smartTagPr>
          <w:attr w:name="ProductID" w:val="0,003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0,003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требуется </w:t>
      </w:r>
      <w:smartTag w:uri="urn:schemas-microsoft-com:office:smarttags" w:element="metricconverter">
        <w:smartTagPr>
          <w:attr w:name="ProductID" w:val="0,072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0,072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масла сливочного. Итого расход масла сливочного за день составил </w:t>
      </w:r>
      <w:smartTag w:uri="urn:schemas-microsoft-com:office:smarttags" w:element="metricconverter">
        <w:smartTagPr>
          <w:attr w:name="ProductID" w:val="0,168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0,168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, можно округлить до </w:t>
      </w:r>
      <w:smartTag w:uri="urn:schemas-microsoft-com:office:smarttags" w:element="metricconverter">
        <w:smartTagPr>
          <w:attr w:name="ProductID" w:val="0,17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0,17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015" w:rsidRPr="00FA1ABF" w:rsidRDefault="008B6015" w:rsidP="008B6015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До одного знака после запятой</w:t>
      </w:r>
    </w:p>
    <w:p w:rsidR="008B6015" w:rsidRPr="00FA1ABF" w:rsidRDefault="008B6015" w:rsidP="008B601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крупы</w:t>
      </w:r>
    </w:p>
    <w:p w:rsidR="008B6015" w:rsidRPr="00FA1ABF" w:rsidRDefault="008B6015" w:rsidP="008B601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овощи и картофель</w:t>
      </w:r>
    </w:p>
    <w:p w:rsidR="008B6015" w:rsidRPr="00FA1ABF" w:rsidRDefault="008B6015" w:rsidP="008B601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фрукты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для приготовления супа горохового на 24 ребенка при норме расхода </w:t>
      </w:r>
      <w:smartTag w:uri="urn:schemas-microsoft-com:office:smarttags" w:element="metricconverter">
        <w:smartTagPr>
          <w:attr w:name="ProductID" w:val="0,060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0,060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требуется </w:t>
      </w:r>
      <w:smartTag w:uri="urn:schemas-microsoft-com:office:smarttags" w:element="metricconverter">
        <w:smartTagPr>
          <w:attr w:name="ProductID" w:val="1,440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1,440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картофеля, а для приготовления картофельного пюре на 24 ребенка при норме расхода </w:t>
      </w:r>
      <w:smartTag w:uri="urn:schemas-microsoft-com:office:smarttags" w:element="metricconverter">
        <w:smartTagPr>
          <w:attr w:name="ProductID" w:val="0,145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0,145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требуется </w:t>
      </w:r>
      <w:smartTag w:uri="urn:schemas-microsoft-com:office:smarttags" w:element="metricconverter">
        <w:smartTagPr>
          <w:attr w:name="ProductID" w:val="3,480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3,480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картофеля. Итого расход картофеля за день составил </w:t>
      </w:r>
      <w:smartTag w:uri="urn:schemas-microsoft-com:office:smarttags" w:element="metricconverter">
        <w:smartTagPr>
          <w:attr w:name="ProductID" w:val="4,920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4,920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, можно округлить до </w:t>
      </w:r>
      <w:smartTag w:uri="urn:schemas-microsoft-com:office:smarttags" w:element="metricconverter">
        <w:smartTagPr>
          <w:attr w:name="ProductID" w:val="4,9 кг"/>
        </w:smartTagPr>
        <w:r w:rsidRPr="00FA1ABF">
          <w:rPr>
            <w:rFonts w:ascii="Times New Roman" w:hAnsi="Times New Roman" w:cs="Times New Roman"/>
            <w:color w:val="000000"/>
            <w:sz w:val="24"/>
            <w:szCs w:val="24"/>
          </w:rPr>
          <w:t>4,9 кг</w:t>
        </w:r>
      </w:smartTag>
      <w:r w:rsidRPr="00FA1A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015" w:rsidRPr="00FA1ABF" w:rsidRDefault="008B6015" w:rsidP="008B601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</w:rPr>
        <w:t>Для соблюдения сроков хранения и реализации особо скоропортящихся продуктов (молочные и кисломолочные, колбасные изделия, рыба, мясные продукты, консервация) их списание должно регулироваться нормой закладки на одного ребенка.</w:t>
      </w: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1ABF"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Основание</w:t>
      </w:r>
      <w:proofErr w:type="gram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«Методические указания об организации учета и инвентаризации </w:t>
      </w:r>
      <w:proofErr w:type="spellStart"/>
      <w:r w:rsidRPr="00FA1ABF">
        <w:rPr>
          <w:rFonts w:ascii="Times New Roman" w:hAnsi="Times New Roman" w:cs="Times New Roman"/>
          <w:color w:val="000000"/>
          <w:sz w:val="24"/>
          <w:szCs w:val="24"/>
        </w:rPr>
        <w:t>имущественно</w:t>
      </w:r>
      <w:proofErr w:type="spellEnd"/>
      <w:r w:rsidRPr="00FA1ABF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материальных ценностей у материально ответственных лиц в учреждениях системы образования» (Приказ № 45 от 28.01.1986 г.); Положение об учетной политике управления образованием.</w:t>
      </w: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6015" w:rsidRDefault="008B6015" w:rsidP="008B60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2742" w:rsidRDefault="00662742">
      <w:bookmarkStart w:id="0" w:name="_GoBack"/>
      <w:bookmarkEnd w:id="0"/>
    </w:p>
    <w:sectPr w:rsidR="0066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CE3"/>
    <w:multiLevelType w:val="hybridMultilevel"/>
    <w:tmpl w:val="622A615A"/>
    <w:lvl w:ilvl="0" w:tplc="4ABA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26EBA"/>
    <w:multiLevelType w:val="hybridMultilevel"/>
    <w:tmpl w:val="3F0ADFAA"/>
    <w:lvl w:ilvl="0" w:tplc="4ABA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15"/>
    <w:rsid w:val="00662742"/>
    <w:rsid w:val="008B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2</cp:revision>
  <dcterms:created xsi:type="dcterms:W3CDTF">2013-11-05T07:15:00Z</dcterms:created>
  <dcterms:modified xsi:type="dcterms:W3CDTF">2013-11-05T07:20:00Z</dcterms:modified>
</cp:coreProperties>
</file>