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672"/>
        <w:gridCol w:w="4673"/>
      </w:tblGrid>
      <w:tr w:rsidR="00532467" w:rsidTr="00625C25">
        <w:tc>
          <w:tcPr>
            <w:tcW w:w="4672" w:type="dxa"/>
            <w:shd w:val="clear" w:color="auto" w:fill="FFFFFF" w:themeFill="background1"/>
          </w:tcPr>
          <w:p w:rsidR="00532467" w:rsidRPr="005B65EC" w:rsidRDefault="00792F08" w:rsidP="0054216C">
            <w:pPr>
              <w:pStyle w:val="a4"/>
            </w:pPr>
            <w:r>
              <w:t>«СОГЛАСОВАНО»</w:t>
            </w:r>
          </w:p>
          <w:p w:rsidR="00532467" w:rsidRPr="005B65EC" w:rsidRDefault="00532467" w:rsidP="0054216C">
            <w:pPr>
              <w:pStyle w:val="a4"/>
            </w:pPr>
            <w:r w:rsidRPr="005B65EC">
              <w:t>Председатель ПК</w:t>
            </w:r>
          </w:p>
          <w:p w:rsidR="00532467" w:rsidRPr="005B65EC" w:rsidRDefault="00532467" w:rsidP="0054216C">
            <w:pPr>
              <w:pStyle w:val="a4"/>
            </w:pPr>
            <w:r w:rsidRPr="005B65EC">
              <w:t>_________/</w:t>
            </w:r>
            <w:proofErr w:type="spellStart"/>
            <w:r w:rsidR="0054216C">
              <w:t>Г.В.Над</w:t>
            </w:r>
            <w:r>
              <w:t>ина</w:t>
            </w:r>
            <w:proofErr w:type="spellEnd"/>
            <w:r w:rsidRPr="005B65EC">
              <w:t>/</w:t>
            </w:r>
          </w:p>
          <w:p w:rsidR="00532467" w:rsidRDefault="0054216C" w:rsidP="00792F08">
            <w:pPr>
              <w:pStyle w:val="a4"/>
              <w:rPr>
                <w:sz w:val="28"/>
                <w:szCs w:val="28"/>
              </w:rPr>
            </w:pPr>
            <w:proofErr w:type="spellStart"/>
            <w:r>
              <w:t>Протокол№____</w:t>
            </w:r>
            <w:r w:rsidR="00792F08">
              <w:t>от</w:t>
            </w:r>
            <w:proofErr w:type="spellEnd"/>
            <w:r w:rsidR="00792F08">
              <w:t xml:space="preserve"> «_</w:t>
            </w:r>
            <w:proofErr w:type="gramStart"/>
            <w:r w:rsidR="00792F08">
              <w:t>_</w:t>
            </w:r>
            <w:r w:rsidR="00532467" w:rsidRPr="005B65EC">
              <w:t>»</w:t>
            </w:r>
            <w:r>
              <w:t xml:space="preserve"> </w:t>
            </w:r>
            <w:r w:rsidR="00792F08">
              <w:t xml:space="preserve"> _</w:t>
            </w:r>
            <w:proofErr w:type="gramEnd"/>
            <w:r w:rsidR="00792F08">
              <w:t>_______</w:t>
            </w:r>
            <w:r w:rsidR="00532467">
              <w:t xml:space="preserve"> </w:t>
            </w:r>
            <w:r w:rsidR="00792F08">
              <w:t>20___</w:t>
            </w:r>
            <w:r w:rsidR="00532467" w:rsidRPr="005B65EC">
              <w:t xml:space="preserve"> г.</w:t>
            </w:r>
          </w:p>
        </w:tc>
        <w:tc>
          <w:tcPr>
            <w:tcW w:w="4673" w:type="dxa"/>
            <w:shd w:val="clear" w:color="auto" w:fill="FFFFFF" w:themeFill="background1"/>
          </w:tcPr>
          <w:p w:rsidR="00532467" w:rsidRPr="005B65EC" w:rsidRDefault="00792F08" w:rsidP="0054216C">
            <w:pPr>
              <w:pStyle w:val="a4"/>
            </w:pPr>
            <w:r>
              <w:t>«УТВЕРЖДАЮ»</w:t>
            </w:r>
          </w:p>
          <w:p w:rsidR="00532467" w:rsidRDefault="00532467" w:rsidP="0054216C">
            <w:pPr>
              <w:pStyle w:val="a4"/>
            </w:pPr>
            <w:r>
              <w:t xml:space="preserve">Заведующая МДОУ «Детский сад </w:t>
            </w:r>
            <w:r w:rsidR="0054216C">
              <w:t xml:space="preserve"> </w:t>
            </w:r>
          </w:p>
          <w:p w:rsidR="0054216C" w:rsidRPr="005B65EC" w:rsidRDefault="0054216C" w:rsidP="0054216C">
            <w:pPr>
              <w:pStyle w:val="a4"/>
            </w:pPr>
            <w:proofErr w:type="spellStart"/>
            <w:r>
              <w:t>с.Верхний</w:t>
            </w:r>
            <w:proofErr w:type="spellEnd"/>
            <w:r>
              <w:t xml:space="preserve"> Акташ»</w:t>
            </w:r>
          </w:p>
          <w:p w:rsidR="00532467" w:rsidRPr="005B65EC" w:rsidRDefault="00532467" w:rsidP="0054216C">
            <w:pPr>
              <w:pStyle w:val="a4"/>
            </w:pPr>
            <w:r w:rsidRPr="005B65EC">
              <w:t>______________/</w:t>
            </w:r>
            <w:proofErr w:type="spellStart"/>
            <w:r w:rsidR="0054216C">
              <w:t>О.С.Мальц</w:t>
            </w:r>
            <w:r>
              <w:t>ева</w:t>
            </w:r>
            <w:proofErr w:type="spellEnd"/>
            <w:r w:rsidRPr="005B65EC">
              <w:t>/</w:t>
            </w:r>
          </w:p>
          <w:p w:rsidR="00532467" w:rsidRDefault="0054216C" w:rsidP="00792F08">
            <w:pPr>
              <w:pStyle w:val="a4"/>
              <w:rPr>
                <w:sz w:val="28"/>
                <w:szCs w:val="28"/>
              </w:rPr>
            </w:pPr>
            <w:r>
              <w:t>Приказ №</w:t>
            </w:r>
            <w:r w:rsidR="00792F08">
              <w:t xml:space="preserve"> _____ «_</w:t>
            </w:r>
            <w:proofErr w:type="gramStart"/>
            <w:r w:rsidR="00792F08">
              <w:t>_</w:t>
            </w:r>
            <w:r w:rsidR="00532467" w:rsidRPr="005B65EC">
              <w:t>»</w:t>
            </w:r>
            <w:r>
              <w:t xml:space="preserve"> </w:t>
            </w:r>
            <w:r w:rsidR="00792F08">
              <w:t xml:space="preserve"> _</w:t>
            </w:r>
            <w:proofErr w:type="gramEnd"/>
            <w:r w:rsidR="00792F08">
              <w:t>___________</w:t>
            </w:r>
            <w:r w:rsidR="00532467">
              <w:t xml:space="preserve"> </w:t>
            </w:r>
            <w:r w:rsidR="00792F08">
              <w:t>20___</w:t>
            </w:r>
            <w:r w:rsidR="00532467">
              <w:t xml:space="preserve"> г.</w:t>
            </w:r>
          </w:p>
        </w:tc>
      </w:tr>
    </w:tbl>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Pr="009A47CF" w:rsidRDefault="00532467" w:rsidP="00532467">
      <w:pPr>
        <w:ind w:firstLine="567"/>
        <w:jc w:val="both"/>
        <w:rPr>
          <w:rFonts w:ascii="Times New Roman" w:hAnsi="Times New Roman" w:cs="Times New Roman"/>
          <w:sz w:val="28"/>
          <w:szCs w:val="28"/>
        </w:rPr>
      </w:pPr>
    </w:p>
    <w:p w:rsidR="00532467" w:rsidRPr="009A47CF" w:rsidRDefault="00532467" w:rsidP="00532467">
      <w:pPr>
        <w:spacing w:after="0"/>
        <w:jc w:val="center"/>
        <w:rPr>
          <w:rFonts w:ascii="Times New Roman" w:hAnsi="Times New Roman" w:cs="Times New Roman"/>
          <w:b/>
          <w:sz w:val="28"/>
          <w:szCs w:val="28"/>
        </w:rPr>
      </w:pPr>
      <w:r w:rsidRPr="009A47CF">
        <w:rPr>
          <w:rFonts w:ascii="Times New Roman" w:hAnsi="Times New Roman" w:cs="Times New Roman"/>
          <w:b/>
          <w:bCs/>
          <w:sz w:val="28"/>
          <w:szCs w:val="28"/>
        </w:rPr>
        <w:t>ПОЛОЖЕНИЕ</w:t>
      </w:r>
    </w:p>
    <w:p w:rsidR="00532467" w:rsidRPr="009A47CF" w:rsidRDefault="00532467" w:rsidP="00532467">
      <w:pPr>
        <w:spacing w:after="0"/>
        <w:jc w:val="center"/>
        <w:rPr>
          <w:rFonts w:ascii="Times New Roman" w:hAnsi="Times New Roman" w:cs="Times New Roman"/>
          <w:b/>
          <w:sz w:val="28"/>
          <w:szCs w:val="28"/>
        </w:rPr>
      </w:pPr>
      <w:proofErr w:type="gramStart"/>
      <w:r w:rsidRPr="009A47CF">
        <w:rPr>
          <w:rFonts w:ascii="Times New Roman" w:hAnsi="Times New Roman" w:cs="Times New Roman"/>
          <w:b/>
          <w:bCs/>
          <w:sz w:val="28"/>
          <w:szCs w:val="28"/>
        </w:rPr>
        <w:t>об</w:t>
      </w:r>
      <w:proofErr w:type="gramEnd"/>
      <w:r w:rsidRPr="009A47CF">
        <w:rPr>
          <w:rFonts w:ascii="Times New Roman" w:hAnsi="Times New Roman" w:cs="Times New Roman"/>
          <w:b/>
          <w:bCs/>
          <w:sz w:val="28"/>
          <w:szCs w:val="28"/>
        </w:rPr>
        <w:t xml:space="preserve"> антикоррупционной рабочей группе по противодействию коррупции</w:t>
      </w:r>
    </w:p>
    <w:p w:rsidR="00532467" w:rsidRDefault="00532467" w:rsidP="00532467">
      <w:pPr>
        <w:spacing w:after="0"/>
        <w:ind w:left="-426"/>
        <w:jc w:val="center"/>
        <w:rPr>
          <w:rFonts w:ascii="Times New Roman" w:hAnsi="Times New Roman" w:cs="Times New Roman"/>
          <w:b/>
          <w:bCs/>
          <w:sz w:val="28"/>
          <w:szCs w:val="28"/>
        </w:rPr>
      </w:pP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 xml:space="preserve"> муниципальном </w:t>
      </w:r>
      <w:r w:rsidR="00792F08">
        <w:rPr>
          <w:rFonts w:ascii="Times New Roman" w:hAnsi="Times New Roman" w:cs="Times New Roman"/>
          <w:b/>
          <w:bCs/>
          <w:sz w:val="28"/>
          <w:szCs w:val="28"/>
        </w:rPr>
        <w:t xml:space="preserve">бюджетном </w:t>
      </w:r>
      <w:bookmarkStart w:id="0" w:name="_GoBack"/>
      <w:bookmarkEnd w:id="0"/>
      <w:r>
        <w:rPr>
          <w:rFonts w:ascii="Times New Roman" w:hAnsi="Times New Roman" w:cs="Times New Roman"/>
          <w:b/>
          <w:bCs/>
          <w:sz w:val="28"/>
          <w:szCs w:val="28"/>
        </w:rPr>
        <w:t>дошкольном</w:t>
      </w:r>
      <w:r w:rsidRPr="009A47CF">
        <w:rPr>
          <w:rFonts w:ascii="Times New Roman" w:hAnsi="Times New Roman" w:cs="Times New Roman"/>
          <w:b/>
          <w:bCs/>
          <w:sz w:val="28"/>
          <w:szCs w:val="28"/>
        </w:rPr>
        <w:t xml:space="preserve"> образовательном учреждении </w:t>
      </w:r>
    </w:p>
    <w:p w:rsidR="00532467" w:rsidRPr="009A47CF" w:rsidRDefault="0054216C" w:rsidP="00532467">
      <w:pPr>
        <w:spacing w:after="0"/>
        <w:ind w:left="-426"/>
        <w:jc w:val="center"/>
        <w:rPr>
          <w:rFonts w:ascii="Times New Roman" w:hAnsi="Times New Roman" w:cs="Times New Roman"/>
          <w:b/>
          <w:sz w:val="28"/>
          <w:szCs w:val="28"/>
        </w:rPr>
      </w:pPr>
      <w:r>
        <w:rPr>
          <w:rFonts w:ascii="Times New Roman" w:hAnsi="Times New Roman" w:cs="Times New Roman"/>
          <w:b/>
          <w:bCs/>
          <w:sz w:val="28"/>
          <w:szCs w:val="28"/>
        </w:rPr>
        <w:t>«Детский сад с. Верхний Акташ</w:t>
      </w:r>
      <w:r w:rsidR="00532467">
        <w:rPr>
          <w:rFonts w:ascii="Times New Roman" w:hAnsi="Times New Roman" w:cs="Times New Roman"/>
          <w:b/>
          <w:bCs/>
          <w:sz w:val="28"/>
          <w:szCs w:val="28"/>
        </w:rPr>
        <w:t>»</w:t>
      </w:r>
    </w:p>
    <w:p w:rsidR="00532467" w:rsidRPr="009A47CF" w:rsidRDefault="00532467" w:rsidP="00532467">
      <w:pPr>
        <w:spacing w:after="0"/>
        <w:jc w:val="center"/>
        <w:rPr>
          <w:rFonts w:ascii="Times New Roman" w:hAnsi="Times New Roman" w:cs="Times New Roman"/>
          <w:b/>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Default="00532467" w:rsidP="00532467">
      <w:pPr>
        <w:ind w:firstLine="567"/>
        <w:jc w:val="both"/>
        <w:rPr>
          <w:rFonts w:ascii="Times New Roman" w:hAnsi="Times New Roman" w:cs="Times New Roman"/>
          <w:sz w:val="28"/>
          <w:szCs w:val="28"/>
        </w:rPr>
      </w:pPr>
    </w:p>
    <w:p w:rsidR="00532467" w:rsidRPr="009A47CF" w:rsidRDefault="00532467" w:rsidP="00532467">
      <w:pPr>
        <w:jc w:val="both"/>
        <w:rPr>
          <w:rFonts w:ascii="Times New Roman" w:hAnsi="Times New Roman" w:cs="Times New Roman"/>
          <w:sz w:val="28"/>
          <w:szCs w:val="28"/>
        </w:rPr>
      </w:pPr>
    </w:p>
    <w:p w:rsidR="00532467" w:rsidRPr="009A47CF" w:rsidRDefault="00532467" w:rsidP="00532467">
      <w:pPr>
        <w:ind w:firstLine="567"/>
        <w:jc w:val="center"/>
        <w:rPr>
          <w:rFonts w:ascii="Times New Roman" w:hAnsi="Times New Roman" w:cs="Times New Roman"/>
          <w:sz w:val="28"/>
          <w:szCs w:val="28"/>
        </w:rPr>
      </w:pPr>
      <w:r>
        <w:rPr>
          <w:rFonts w:ascii="Times New Roman" w:hAnsi="Times New Roman" w:cs="Times New Roman"/>
          <w:sz w:val="28"/>
          <w:szCs w:val="28"/>
        </w:rPr>
        <w:t>2014</w:t>
      </w:r>
      <w:r w:rsidRPr="009A47CF">
        <w:rPr>
          <w:rFonts w:ascii="Times New Roman" w:hAnsi="Times New Roman" w:cs="Times New Roman"/>
          <w:sz w:val="28"/>
          <w:szCs w:val="28"/>
        </w:rPr>
        <w:t xml:space="preserve"> г.</w:t>
      </w:r>
    </w:p>
    <w:p w:rsidR="00532467" w:rsidRPr="00DD1019" w:rsidRDefault="00532467" w:rsidP="00532467">
      <w:pPr>
        <w:spacing w:after="0"/>
        <w:ind w:left="-426"/>
        <w:rPr>
          <w:rFonts w:ascii="Times New Roman" w:hAnsi="Times New Roman" w:cs="Times New Roman"/>
          <w:bCs/>
          <w:sz w:val="28"/>
          <w:szCs w:val="28"/>
        </w:rPr>
      </w:pPr>
      <w:r w:rsidRPr="00DD1019">
        <w:rPr>
          <w:rFonts w:ascii="Times New Roman" w:hAnsi="Times New Roman" w:cs="Times New Roman"/>
          <w:sz w:val="28"/>
          <w:szCs w:val="28"/>
        </w:rPr>
        <w:lastRenderedPageBreak/>
        <w:t>Настоящее положение разработано в цел</w:t>
      </w:r>
      <w:r w:rsidR="0054216C">
        <w:rPr>
          <w:rFonts w:ascii="Times New Roman" w:hAnsi="Times New Roman" w:cs="Times New Roman"/>
          <w:sz w:val="28"/>
          <w:szCs w:val="28"/>
        </w:rPr>
        <w:t xml:space="preserve">ях защиты прав и свобод граждан в </w:t>
      </w:r>
      <w:r w:rsidRPr="00DD1019">
        <w:rPr>
          <w:rFonts w:ascii="Times New Roman" w:hAnsi="Times New Roman" w:cs="Times New Roman"/>
          <w:bCs/>
          <w:sz w:val="28"/>
          <w:szCs w:val="28"/>
        </w:rPr>
        <w:t xml:space="preserve">муниципальном </w:t>
      </w:r>
      <w:r w:rsidR="0054216C">
        <w:rPr>
          <w:rFonts w:ascii="Times New Roman" w:hAnsi="Times New Roman" w:cs="Times New Roman"/>
          <w:bCs/>
          <w:sz w:val="28"/>
          <w:szCs w:val="28"/>
        </w:rPr>
        <w:t xml:space="preserve">бюджетном </w:t>
      </w:r>
      <w:r w:rsidRPr="00DD1019">
        <w:rPr>
          <w:rFonts w:ascii="Times New Roman" w:hAnsi="Times New Roman" w:cs="Times New Roman"/>
          <w:bCs/>
          <w:sz w:val="28"/>
          <w:szCs w:val="28"/>
        </w:rPr>
        <w:t xml:space="preserve">дошкольном образовательном учреждении </w:t>
      </w:r>
    </w:p>
    <w:p w:rsidR="00532467" w:rsidRPr="00DD1019" w:rsidRDefault="0054216C" w:rsidP="00532467">
      <w:pPr>
        <w:spacing w:after="0"/>
        <w:ind w:left="-426"/>
        <w:rPr>
          <w:rFonts w:ascii="Times New Roman" w:hAnsi="Times New Roman" w:cs="Times New Roman"/>
          <w:sz w:val="28"/>
          <w:szCs w:val="28"/>
        </w:rPr>
      </w:pPr>
      <w:r>
        <w:rPr>
          <w:rFonts w:ascii="Times New Roman" w:hAnsi="Times New Roman" w:cs="Times New Roman"/>
          <w:bCs/>
          <w:sz w:val="28"/>
          <w:szCs w:val="28"/>
        </w:rPr>
        <w:t>«Детский сад с. Верхний Акташ</w:t>
      </w:r>
      <w:r w:rsidR="00532467">
        <w:rPr>
          <w:rFonts w:ascii="Times New Roman" w:hAnsi="Times New Roman" w:cs="Times New Roman"/>
          <w:bCs/>
          <w:sz w:val="28"/>
          <w:szCs w:val="28"/>
        </w:rPr>
        <w:t xml:space="preserve">», </w:t>
      </w:r>
      <w:r w:rsidR="00532467" w:rsidRPr="00DD1019">
        <w:rPr>
          <w:rFonts w:ascii="Times New Roman" w:hAnsi="Times New Roman" w:cs="Times New Roman"/>
          <w:sz w:val="28"/>
          <w:szCs w:val="28"/>
        </w:rPr>
        <w:t xml:space="preserve">обеспечения законности, правопорядка и общественной безопасности в (далее – </w:t>
      </w:r>
      <w:proofErr w:type="gramStart"/>
      <w:r w:rsidR="00532467">
        <w:rPr>
          <w:rFonts w:ascii="Times New Roman" w:hAnsi="Times New Roman" w:cs="Times New Roman"/>
          <w:sz w:val="28"/>
          <w:szCs w:val="28"/>
        </w:rPr>
        <w:t>М</w:t>
      </w:r>
      <w:r>
        <w:rPr>
          <w:rFonts w:ascii="Times New Roman" w:hAnsi="Times New Roman" w:cs="Times New Roman"/>
          <w:sz w:val="28"/>
          <w:szCs w:val="28"/>
        </w:rPr>
        <w:t>Б</w:t>
      </w:r>
      <w:r w:rsidR="00532467">
        <w:rPr>
          <w:rFonts w:ascii="Times New Roman" w:hAnsi="Times New Roman" w:cs="Times New Roman"/>
          <w:sz w:val="28"/>
          <w:szCs w:val="28"/>
        </w:rPr>
        <w:t>ДОУ</w:t>
      </w:r>
      <w:r w:rsidR="00532467" w:rsidRPr="00DD1019">
        <w:rPr>
          <w:rFonts w:ascii="Times New Roman" w:hAnsi="Times New Roman" w:cs="Times New Roman"/>
          <w:sz w:val="28"/>
          <w:szCs w:val="28"/>
        </w:rPr>
        <w:t xml:space="preserve"> )</w:t>
      </w:r>
      <w:proofErr w:type="gramEnd"/>
      <w:r w:rsidR="00532467" w:rsidRPr="00DD1019">
        <w:rPr>
          <w:rFonts w:ascii="Times New Roman" w:hAnsi="Times New Roman" w:cs="Times New Roman"/>
          <w:sz w:val="28"/>
          <w:szCs w:val="28"/>
        </w:rPr>
        <w:t>.</w:t>
      </w:r>
    </w:p>
    <w:p w:rsidR="00532467" w:rsidRPr="009A47CF" w:rsidRDefault="00532467" w:rsidP="00532467">
      <w:pPr>
        <w:ind w:firstLine="567"/>
        <w:jc w:val="both"/>
        <w:rPr>
          <w:rFonts w:ascii="Times New Roman" w:hAnsi="Times New Roman" w:cs="Times New Roman"/>
          <w:sz w:val="28"/>
          <w:szCs w:val="28"/>
        </w:rPr>
      </w:pPr>
      <w:r w:rsidRPr="009A47CF">
        <w:rPr>
          <w:rFonts w:ascii="Times New Roman" w:hAnsi="Times New Roman" w:cs="Times New Roman"/>
          <w:sz w:val="28"/>
          <w:szCs w:val="28"/>
        </w:rPr>
        <w:t>Определяет задачи, основные принципы противодействия коррупции и меры предупреждения коррупционных правонарушений.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1. </w:t>
      </w:r>
      <w:r w:rsidRPr="0054216C">
        <w:rPr>
          <w:rFonts w:ascii="Times New Roman" w:hAnsi="Times New Roman" w:cs="Times New Roman"/>
          <w:b/>
          <w:i/>
          <w:sz w:val="28"/>
          <w:szCs w:val="28"/>
        </w:rPr>
        <w:t>ОСНОВНЫЕ ПОНЯТИЯ, ПРИМЕНЯЕМЫЕ В НАСТОЯЩЕМ ПОЛОЖЕНИИ.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Для целей настоящего положения используются следующие основные понятия:</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1) антикоррупционная политика – М</w:t>
      </w:r>
      <w:r w:rsidR="0054216C">
        <w:rPr>
          <w:rFonts w:ascii="Times New Roman" w:hAnsi="Times New Roman" w:cs="Times New Roman"/>
          <w:sz w:val="28"/>
          <w:szCs w:val="28"/>
        </w:rPr>
        <w:t>Б</w:t>
      </w:r>
      <w:r w:rsidRPr="0054216C">
        <w:rPr>
          <w:rFonts w:ascii="Times New Roman" w:hAnsi="Times New Roman" w:cs="Times New Roman"/>
          <w:sz w:val="28"/>
          <w:szCs w:val="28"/>
        </w:rPr>
        <w:t>ДОУ по антикоррупционной политике, направленной на создание эффективной системы противодействия коррупции;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2) антикоррупционная экспертиза правовых актов - деятельность специалистов по </w:t>
      </w:r>
      <w:r w:rsidR="0054216C">
        <w:rPr>
          <w:rFonts w:ascii="Times New Roman" w:hAnsi="Times New Roman" w:cs="Times New Roman"/>
          <w:sz w:val="28"/>
          <w:szCs w:val="28"/>
        </w:rPr>
        <w:t>выявлению и описанию коррупцио</w:t>
      </w:r>
      <w:r w:rsidRPr="0054216C">
        <w:rPr>
          <w:rFonts w:ascii="Times New Roman" w:hAnsi="Times New Roman" w:cs="Times New Roman"/>
          <w:sz w:val="28"/>
          <w:szCs w:val="28"/>
        </w:rPr>
        <w:t>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3) коррупция -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в М</w:t>
      </w:r>
      <w:r w:rsidR="0054216C">
        <w:rPr>
          <w:rFonts w:ascii="Times New Roman" w:hAnsi="Times New Roman" w:cs="Times New Roman"/>
          <w:sz w:val="28"/>
          <w:szCs w:val="28"/>
        </w:rPr>
        <w:t>Б</w:t>
      </w:r>
      <w:r w:rsidRPr="0054216C">
        <w:rPr>
          <w:rFonts w:ascii="Times New Roman" w:hAnsi="Times New Roman" w:cs="Times New Roman"/>
          <w:sz w:val="28"/>
          <w:szCs w:val="28"/>
        </w:rPr>
        <w:t>ДОУ,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4) коррупционное правонарушение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5) коррупци</w:t>
      </w:r>
      <w:r w:rsidR="0054216C">
        <w:rPr>
          <w:rFonts w:ascii="Times New Roman" w:hAnsi="Times New Roman" w:cs="Times New Roman"/>
          <w:sz w:val="28"/>
          <w:szCs w:val="28"/>
        </w:rPr>
        <w:t>о</w:t>
      </w:r>
      <w:r w:rsidRPr="0054216C">
        <w:rPr>
          <w:rFonts w:ascii="Times New Roman" w:hAnsi="Times New Roman" w:cs="Times New Roman"/>
          <w:sz w:val="28"/>
          <w:szCs w:val="28"/>
        </w:rPr>
        <w:t>нный фактор - явление или совокупность явлений, порождающих коррупционные правонарушения или способствующие их распространению;</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6) предупреждение коррупции - деятельность М</w:t>
      </w:r>
      <w:r w:rsidR="0054216C">
        <w:rPr>
          <w:rFonts w:ascii="Times New Roman" w:hAnsi="Times New Roman" w:cs="Times New Roman"/>
          <w:sz w:val="28"/>
          <w:szCs w:val="28"/>
        </w:rPr>
        <w:t>Б</w:t>
      </w:r>
      <w:r w:rsidRPr="0054216C">
        <w:rPr>
          <w:rFonts w:ascii="Times New Roman" w:hAnsi="Times New Roman" w:cs="Times New Roman"/>
          <w:sz w:val="28"/>
          <w:szCs w:val="28"/>
        </w:rPr>
        <w:t>ДОУ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 Антикоррупционная группа (далее – рабочая Группа) в М</w:t>
      </w:r>
      <w:r w:rsidR="0054216C">
        <w:rPr>
          <w:rFonts w:ascii="Times New Roman" w:hAnsi="Times New Roman" w:cs="Times New Roman"/>
          <w:sz w:val="28"/>
          <w:szCs w:val="28"/>
        </w:rPr>
        <w:t>Б</w:t>
      </w:r>
      <w:r w:rsidRPr="0054216C">
        <w:rPr>
          <w:rFonts w:ascii="Times New Roman" w:hAnsi="Times New Roman" w:cs="Times New Roman"/>
          <w:sz w:val="28"/>
          <w:szCs w:val="28"/>
        </w:rPr>
        <w:t>ДОУ является общественным, постоянно действующим совещательным органом, созданным для обеспечения взаимодействия органов самоуправления, правоохранительных органов, органов государственной власти в процессе реализации антикоррупционной политики в М</w:t>
      </w:r>
      <w:r w:rsidR="0054216C">
        <w:rPr>
          <w:rFonts w:ascii="Times New Roman" w:hAnsi="Times New Roman" w:cs="Times New Roman"/>
          <w:sz w:val="28"/>
          <w:szCs w:val="28"/>
        </w:rPr>
        <w:t>Б</w:t>
      </w:r>
      <w:r w:rsidRPr="0054216C">
        <w:rPr>
          <w:rFonts w:ascii="Times New Roman" w:hAnsi="Times New Roman" w:cs="Times New Roman"/>
          <w:sz w:val="28"/>
          <w:szCs w:val="28"/>
        </w:rPr>
        <w:t>ДОУ</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8) Правовую основу деятельности рабочей Группы составляют Конституция Российской Федерации, нормативные правовые акты иных федеральных органов государственной власти, Устав МДОУ.</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lastRenderedPageBreak/>
        <w:t xml:space="preserve">2. </w:t>
      </w:r>
      <w:r w:rsidRPr="0054216C">
        <w:rPr>
          <w:rFonts w:ascii="Times New Roman" w:hAnsi="Times New Roman" w:cs="Times New Roman"/>
          <w:b/>
          <w:i/>
          <w:sz w:val="28"/>
          <w:szCs w:val="28"/>
        </w:rPr>
        <w:t>ОСНОВНЫЕ ПРИНЦИПЫ ПРОТИВОДЕЙСТВИЯ КОРРУПЦИИ.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2.1. Противодействие коррупции в М</w:t>
      </w:r>
      <w:r w:rsidR="0054216C">
        <w:rPr>
          <w:rFonts w:ascii="Times New Roman" w:hAnsi="Times New Roman" w:cs="Times New Roman"/>
          <w:sz w:val="28"/>
          <w:szCs w:val="28"/>
        </w:rPr>
        <w:t>Б</w:t>
      </w:r>
      <w:r w:rsidRPr="0054216C">
        <w:rPr>
          <w:rFonts w:ascii="Times New Roman" w:hAnsi="Times New Roman" w:cs="Times New Roman"/>
          <w:sz w:val="28"/>
          <w:szCs w:val="28"/>
        </w:rPr>
        <w:t>ДОУ осуществляется на основе следующих основных принципов: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1) приоритета профилактических мер, направленных на недопущение формирования причин и условий, порождающих коррупцию;</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2) обеспечения четкой правовой регламентации деятельности, законности и гласности такой деятельности, государственного и общественного контроля за ней;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3) приоритета защиты прав и законных интересов физических и юридических лиц;</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4) взаимодействия с общественными объединениями и гражданами.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2.2. Основные принципы деятельности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 признание, обеспечение и защита основных прав и </w:t>
      </w:r>
      <w:proofErr w:type="gramStart"/>
      <w:r w:rsidRPr="0054216C">
        <w:rPr>
          <w:rFonts w:ascii="Times New Roman" w:hAnsi="Times New Roman" w:cs="Times New Roman"/>
          <w:sz w:val="28"/>
          <w:szCs w:val="28"/>
        </w:rPr>
        <w:t>свобод</w:t>
      </w:r>
      <w:r w:rsidR="0054216C">
        <w:rPr>
          <w:rFonts w:ascii="Times New Roman" w:hAnsi="Times New Roman" w:cs="Times New Roman"/>
          <w:sz w:val="28"/>
          <w:szCs w:val="28"/>
        </w:rPr>
        <w:t xml:space="preserve">ы </w:t>
      </w:r>
      <w:r w:rsidRPr="0054216C">
        <w:rPr>
          <w:rFonts w:ascii="Times New Roman" w:hAnsi="Times New Roman" w:cs="Times New Roman"/>
          <w:sz w:val="28"/>
          <w:szCs w:val="28"/>
        </w:rPr>
        <w:t xml:space="preserve"> человека</w:t>
      </w:r>
      <w:proofErr w:type="gramEnd"/>
      <w:r w:rsidRPr="0054216C">
        <w:rPr>
          <w:rFonts w:ascii="Times New Roman" w:hAnsi="Times New Roman" w:cs="Times New Roman"/>
          <w:sz w:val="28"/>
          <w:szCs w:val="28"/>
        </w:rPr>
        <w:t xml:space="preserve"> и гражданина;</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законность;</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публичность и открытость деятельности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неотвратимость ответственности за совершение коррупционных правонарушений;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комплексное использование политических, организационных, информационно – пропагандистских, социально- экономических, правовых, специальных и иных мер;</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приоритетное применение мер по предупреждению коррупции.</w:t>
      </w:r>
    </w:p>
    <w:p w:rsidR="00532467" w:rsidRPr="0054216C" w:rsidRDefault="00532467" w:rsidP="0054216C">
      <w:pPr>
        <w:pStyle w:val="a4"/>
        <w:rPr>
          <w:rFonts w:ascii="Times New Roman" w:hAnsi="Times New Roman" w:cs="Times New Roman"/>
          <w:sz w:val="28"/>
          <w:szCs w:val="28"/>
        </w:rPr>
      </w:pPr>
    </w:p>
    <w:p w:rsidR="00532467" w:rsidRPr="0054216C" w:rsidRDefault="00532467" w:rsidP="0054216C">
      <w:pPr>
        <w:pStyle w:val="a4"/>
        <w:rPr>
          <w:rFonts w:ascii="Times New Roman" w:hAnsi="Times New Roman" w:cs="Times New Roman"/>
          <w:b/>
          <w:i/>
          <w:sz w:val="28"/>
          <w:szCs w:val="28"/>
        </w:rPr>
      </w:pPr>
      <w:r w:rsidRPr="0054216C">
        <w:rPr>
          <w:rFonts w:ascii="Times New Roman" w:hAnsi="Times New Roman" w:cs="Times New Roman"/>
          <w:sz w:val="28"/>
          <w:szCs w:val="28"/>
        </w:rPr>
        <w:t>3.</w:t>
      </w:r>
      <w:r w:rsidRPr="0054216C">
        <w:rPr>
          <w:rFonts w:ascii="Times New Roman" w:hAnsi="Times New Roman" w:cs="Times New Roman"/>
          <w:b/>
          <w:i/>
          <w:sz w:val="28"/>
          <w:szCs w:val="28"/>
        </w:rPr>
        <w:t>ОСНОВНЫЕ МЕРЫ ПРЕДУПРЕЖДЕНИЯ КОРРУПЦИОННЫХ ПРАВОНАРУШЕНИЙ.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Предупреждение коррупционных правонарушений осуществляется путем применения следующих мер:</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разработка и реализация антикоррупционных программ;</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проведение антикоррупционной экспертизы правовых актов и (или) их проектов;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антикоррупционные образование и пропаганда;</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иные меры, предусмотренные законодательством Российской Федерации и РТ.</w:t>
      </w:r>
    </w:p>
    <w:p w:rsidR="00532467" w:rsidRPr="0054216C" w:rsidRDefault="00532467" w:rsidP="0054216C">
      <w:pPr>
        <w:pStyle w:val="a4"/>
        <w:rPr>
          <w:rFonts w:ascii="Times New Roman" w:hAnsi="Times New Roman" w:cs="Times New Roman"/>
          <w:sz w:val="28"/>
          <w:szCs w:val="28"/>
        </w:rPr>
      </w:pP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4</w:t>
      </w:r>
      <w:r w:rsidRPr="0054216C">
        <w:rPr>
          <w:rFonts w:ascii="Times New Roman" w:hAnsi="Times New Roman" w:cs="Times New Roman"/>
          <w:b/>
          <w:i/>
          <w:sz w:val="28"/>
          <w:szCs w:val="28"/>
        </w:rPr>
        <w:t>. ПЛАН МЕРОПРИЯТИЙ ПО РЕАЛИЗАЦИИ СТРАТЕГИИ АНТИКОРРУПЦИОННОЙ ПОЛИТИКИ</w:t>
      </w:r>
      <w:r w:rsidRPr="0054216C">
        <w:rPr>
          <w:rFonts w:ascii="Times New Roman" w:hAnsi="Times New Roman" w:cs="Times New Roman"/>
          <w:sz w:val="28"/>
          <w:szCs w:val="28"/>
        </w:rPr>
        <w:t>.</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4.1. 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М</w:t>
      </w:r>
      <w:r w:rsidR="0054216C">
        <w:rPr>
          <w:rFonts w:ascii="Times New Roman" w:hAnsi="Times New Roman" w:cs="Times New Roman"/>
          <w:sz w:val="28"/>
          <w:szCs w:val="28"/>
        </w:rPr>
        <w:t>Б</w:t>
      </w:r>
      <w:r w:rsidRPr="0054216C">
        <w:rPr>
          <w:rFonts w:ascii="Times New Roman" w:hAnsi="Times New Roman" w:cs="Times New Roman"/>
          <w:sz w:val="28"/>
          <w:szCs w:val="28"/>
        </w:rPr>
        <w:t>ДОУ.</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4.2. 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lastRenderedPageBreak/>
        <w:t xml:space="preserve">5. </w:t>
      </w:r>
      <w:r w:rsidRPr="0054216C">
        <w:rPr>
          <w:rFonts w:ascii="Times New Roman" w:hAnsi="Times New Roman" w:cs="Times New Roman"/>
          <w:b/>
          <w:i/>
          <w:sz w:val="28"/>
          <w:szCs w:val="28"/>
        </w:rPr>
        <w:t>АНТИКОРРУПЦИОННАЯ ЭКСПЕРТИЗА ПРАВОВЫХ АКТОВ И (ИЛИ) ИХ ПРОЕКТОВ.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5.1. Антикоррупционная экспертиза правовых актов и (или) их проектов проводится с целью выявления и устранения несовершенства правовых норм, которые повышают вероятность коррупционных действий.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5.2. Решение о проведении антикоррупционной экспертизы правовых актов и (или) их проектов принимается директором М</w:t>
      </w:r>
      <w:r w:rsidR="0054216C">
        <w:rPr>
          <w:rFonts w:ascii="Times New Roman" w:hAnsi="Times New Roman" w:cs="Times New Roman"/>
          <w:sz w:val="28"/>
          <w:szCs w:val="28"/>
        </w:rPr>
        <w:t>Б</w:t>
      </w:r>
      <w:r w:rsidRPr="0054216C">
        <w:rPr>
          <w:rFonts w:ascii="Times New Roman" w:hAnsi="Times New Roman" w:cs="Times New Roman"/>
          <w:sz w:val="28"/>
          <w:szCs w:val="28"/>
        </w:rPr>
        <w:t>ДОУ при наличии достаточных оснований предполагать о присутствии в правовых а</w:t>
      </w:r>
      <w:r w:rsidR="0054216C">
        <w:rPr>
          <w:rFonts w:ascii="Times New Roman" w:hAnsi="Times New Roman" w:cs="Times New Roman"/>
          <w:sz w:val="28"/>
          <w:szCs w:val="28"/>
        </w:rPr>
        <w:t>ктах или их проектах коррупцио</w:t>
      </w:r>
      <w:r w:rsidRPr="0054216C">
        <w:rPr>
          <w:rFonts w:ascii="Times New Roman" w:hAnsi="Times New Roman" w:cs="Times New Roman"/>
          <w:sz w:val="28"/>
          <w:szCs w:val="28"/>
        </w:rPr>
        <w:t>нных факторов.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5. 3 Граждане (обучающиеся, родители обучающихся, работники М</w:t>
      </w:r>
      <w:r w:rsidR="0054216C">
        <w:rPr>
          <w:rFonts w:ascii="Times New Roman" w:hAnsi="Times New Roman" w:cs="Times New Roman"/>
          <w:sz w:val="28"/>
          <w:szCs w:val="28"/>
        </w:rPr>
        <w:t>Б</w:t>
      </w:r>
      <w:r w:rsidRPr="0054216C">
        <w:rPr>
          <w:rFonts w:ascii="Times New Roman" w:hAnsi="Times New Roman" w:cs="Times New Roman"/>
          <w:sz w:val="28"/>
          <w:szCs w:val="28"/>
        </w:rPr>
        <w:t>ДОУ) вправе обратиться к председателю антикоррупционной рабочей группы по противодействию коррупции в М</w:t>
      </w:r>
      <w:r w:rsidR="0054216C">
        <w:rPr>
          <w:rFonts w:ascii="Times New Roman" w:hAnsi="Times New Roman" w:cs="Times New Roman"/>
          <w:sz w:val="28"/>
          <w:szCs w:val="28"/>
        </w:rPr>
        <w:t>Б</w:t>
      </w:r>
      <w:r w:rsidRPr="0054216C">
        <w:rPr>
          <w:rFonts w:ascii="Times New Roman" w:hAnsi="Times New Roman" w:cs="Times New Roman"/>
          <w:sz w:val="28"/>
          <w:szCs w:val="28"/>
        </w:rPr>
        <w:t>ДОУ с обращением о проведении антикоррупционной экспертизы действующих правовых актов.</w:t>
      </w:r>
    </w:p>
    <w:p w:rsidR="00532467" w:rsidRPr="0054216C" w:rsidRDefault="00532467" w:rsidP="0054216C">
      <w:pPr>
        <w:pStyle w:val="a4"/>
        <w:rPr>
          <w:rFonts w:ascii="Times New Roman" w:hAnsi="Times New Roman" w:cs="Times New Roman"/>
          <w:sz w:val="28"/>
          <w:szCs w:val="28"/>
        </w:rPr>
      </w:pP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6. </w:t>
      </w:r>
      <w:r w:rsidRPr="0054216C">
        <w:rPr>
          <w:rFonts w:ascii="Times New Roman" w:hAnsi="Times New Roman" w:cs="Times New Roman"/>
          <w:b/>
          <w:i/>
          <w:sz w:val="28"/>
          <w:szCs w:val="28"/>
        </w:rPr>
        <w:t>АНТИКОРРУПЦИОННОЕ ОБРАЗОВАНИЕ И ПРОПАГАНДА</w:t>
      </w:r>
      <w:r w:rsidRPr="0054216C">
        <w:rPr>
          <w:rFonts w:ascii="Times New Roman" w:hAnsi="Times New Roman" w:cs="Times New Roman"/>
          <w:sz w:val="28"/>
          <w:szCs w:val="28"/>
        </w:rPr>
        <w:t>.</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6.1. Для решения задач по формированию антикоррупционного мировоззрения, повышения уровня правосознания и правовой культуры, М</w:t>
      </w:r>
      <w:r w:rsidR="0054216C">
        <w:rPr>
          <w:rFonts w:ascii="Times New Roman" w:hAnsi="Times New Roman" w:cs="Times New Roman"/>
          <w:sz w:val="28"/>
          <w:szCs w:val="28"/>
        </w:rPr>
        <w:t>Б</w:t>
      </w:r>
      <w:r w:rsidRPr="0054216C">
        <w:rPr>
          <w:rFonts w:ascii="Times New Roman" w:hAnsi="Times New Roman" w:cs="Times New Roman"/>
          <w:sz w:val="28"/>
          <w:szCs w:val="28"/>
        </w:rPr>
        <w:t>ДОУ в установленном порядке организуется изучение правовых и морально-этических аспектов деятельности.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6.2. Организация антикоррупционного образования осуществляется антикоррупционной рабочей группы по противодействию коррупции в МДОУ</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6.3.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М</w:t>
      </w:r>
      <w:r w:rsidR="0054216C">
        <w:rPr>
          <w:rFonts w:ascii="Times New Roman" w:hAnsi="Times New Roman" w:cs="Times New Roman"/>
          <w:sz w:val="28"/>
          <w:szCs w:val="28"/>
        </w:rPr>
        <w:t>Б</w:t>
      </w:r>
      <w:r w:rsidRPr="0054216C">
        <w:rPr>
          <w:rFonts w:ascii="Times New Roman" w:hAnsi="Times New Roman" w:cs="Times New Roman"/>
          <w:sz w:val="28"/>
          <w:szCs w:val="28"/>
        </w:rPr>
        <w:t>ДОУ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532467" w:rsidRPr="0054216C" w:rsidRDefault="00532467" w:rsidP="0054216C">
      <w:pPr>
        <w:pStyle w:val="a4"/>
        <w:rPr>
          <w:rFonts w:ascii="Times New Roman" w:hAnsi="Times New Roman" w:cs="Times New Roman"/>
          <w:sz w:val="28"/>
          <w:szCs w:val="28"/>
        </w:rPr>
      </w:pP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7. </w:t>
      </w:r>
      <w:r w:rsidRPr="0054216C">
        <w:rPr>
          <w:rFonts w:ascii="Times New Roman" w:hAnsi="Times New Roman" w:cs="Times New Roman"/>
          <w:b/>
          <w:i/>
          <w:sz w:val="28"/>
          <w:szCs w:val="28"/>
        </w:rPr>
        <w:t>ВНЕДРЕНИЕ АНТИКОРРУПЦИОННЫХ МЕХАНИЗМОВ.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7.1. Проведение совещания с работниками М</w:t>
      </w:r>
      <w:r w:rsidR="0054216C">
        <w:rPr>
          <w:rFonts w:ascii="Times New Roman" w:hAnsi="Times New Roman" w:cs="Times New Roman"/>
          <w:sz w:val="28"/>
          <w:szCs w:val="28"/>
        </w:rPr>
        <w:t>Б</w:t>
      </w:r>
      <w:r w:rsidRPr="0054216C">
        <w:rPr>
          <w:rFonts w:ascii="Times New Roman" w:hAnsi="Times New Roman" w:cs="Times New Roman"/>
          <w:sz w:val="28"/>
          <w:szCs w:val="28"/>
        </w:rPr>
        <w:t>ДОУ по вопросам антикоррупционной политики в образовании.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7.2. Усиление воспитательной и разъяснительной работы среди административного и педагогического состава по недопущению фактов вымогательства и получения денежных средств при обучении.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7.3. Участие в комплексных проверках по порядку привлечения внебюджетных средств и их целевому использованию.</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7.4. Усиление контроля за ведением документов строгой отчетности.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7.5. Анализ о состоянии работы и мерах по предупреждению коррупционных правонарушений в М</w:t>
      </w:r>
      <w:r w:rsidR="0054216C">
        <w:rPr>
          <w:rFonts w:ascii="Times New Roman" w:hAnsi="Times New Roman" w:cs="Times New Roman"/>
          <w:sz w:val="28"/>
          <w:szCs w:val="28"/>
        </w:rPr>
        <w:t>Б</w:t>
      </w:r>
      <w:r w:rsidRPr="0054216C">
        <w:rPr>
          <w:rFonts w:ascii="Times New Roman" w:hAnsi="Times New Roman" w:cs="Times New Roman"/>
          <w:sz w:val="28"/>
          <w:szCs w:val="28"/>
        </w:rPr>
        <w:t>ДОУ. Подведение итогов анонимного анкетирования обучающихся и их родителей на предмет выявления фактов коррупционных правонарушений и обобщение вопроса на заседании Рабочей группы по реализации стратегии антикоррупционной политики.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7.6. Анализ заявлений, обращений граждан на предмет наличия в них информации о фактах коррупции в М</w:t>
      </w:r>
      <w:r w:rsidR="0054216C">
        <w:rPr>
          <w:rFonts w:ascii="Times New Roman" w:hAnsi="Times New Roman" w:cs="Times New Roman"/>
          <w:sz w:val="28"/>
          <w:szCs w:val="28"/>
        </w:rPr>
        <w:t>Б</w:t>
      </w:r>
      <w:r w:rsidRPr="0054216C">
        <w:rPr>
          <w:rFonts w:ascii="Times New Roman" w:hAnsi="Times New Roman" w:cs="Times New Roman"/>
          <w:sz w:val="28"/>
          <w:szCs w:val="28"/>
        </w:rPr>
        <w:t xml:space="preserve">ДОУ. Принятие по результатам </w:t>
      </w:r>
      <w:r w:rsidRPr="0054216C">
        <w:rPr>
          <w:rFonts w:ascii="Times New Roman" w:hAnsi="Times New Roman" w:cs="Times New Roman"/>
          <w:sz w:val="28"/>
          <w:szCs w:val="28"/>
        </w:rPr>
        <w:lastRenderedPageBreak/>
        <w:t>проверок организационных мер, направленных на предупреждение подобных фактов.</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8</w:t>
      </w:r>
      <w:r w:rsidRPr="0054216C">
        <w:rPr>
          <w:rFonts w:ascii="Times New Roman" w:hAnsi="Times New Roman" w:cs="Times New Roman"/>
          <w:b/>
          <w:i/>
          <w:sz w:val="28"/>
          <w:szCs w:val="28"/>
        </w:rPr>
        <w:t>. ОСНОВНЫЕ ЗАДАЧИ И ФУНКЦИИ РАБОЧЕЙ ГРУППЫ</w:t>
      </w:r>
      <w:r w:rsidRPr="0054216C">
        <w:rPr>
          <w:rFonts w:ascii="Times New Roman" w:hAnsi="Times New Roman" w:cs="Times New Roman"/>
          <w:sz w:val="28"/>
          <w:szCs w:val="28"/>
        </w:rPr>
        <w:t>.</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8.1. Основными задачами рабочей Группы являются:</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подготовка рекомендаций для принятия решений по вопросам противодействия коррупции;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участие в подготовке предложений, направленных на устранение причин и условий, порождающих коррупцию;</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обеспечение контроля за качеством и своевременностью решения вопросов, содержащихся в обращениях граждан;</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8.2. Основные функции рабочей Группы являются:</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разработка основных направлений антикоррупционной политики;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участие в разработке и реализации антикоррупционных мероприятий, оценка их эффективности, осуществление контроля за ходом их реализации;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участие в рассмотрении заключений, составленных по результатам проведения антикоррупционных экспертиз;</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подготовка проектов решений по вопросам, входящим в компетенцию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участие в организации антикоррупционной пропаганды;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подготовка в установленном порядке предложений по вопросам борьбы с коррупцией.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w:t>
      </w:r>
      <w:r w:rsidRPr="0054216C">
        <w:rPr>
          <w:rFonts w:ascii="Times New Roman" w:hAnsi="Times New Roman" w:cs="Times New Roman"/>
          <w:b/>
          <w:i/>
          <w:sz w:val="28"/>
          <w:szCs w:val="28"/>
        </w:rPr>
        <w:t>. ПОРЯДОК РАБОТЫ РАБОЧЕЙ ГРУППЫ</w:t>
      </w:r>
      <w:r w:rsidRPr="0054216C">
        <w:rPr>
          <w:rFonts w:ascii="Times New Roman" w:hAnsi="Times New Roman" w:cs="Times New Roman"/>
          <w:sz w:val="28"/>
          <w:szCs w:val="28"/>
        </w:rPr>
        <w:t>.</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 Работа комиссии осуществляется на плановой основе;</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9.2. План работы формируется на основании предложений, внесенных исходя из складывающейся ситуации и обстановки;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9.3. План составляется на учебный год и утверждается на заседании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9.4. Работой рабочей Группы руководит Председатель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9.5.Заседания рабочей Группы проводится по мере необходимости. По решению Председателя рабочей Группы могут проводиться внеочередные заседания рабочей Группы. Предложения по повестке дня заседания рабочей Группы могут вноситься любым членом рабочей Группы. Повестка дня и порядок рассмотрения вопросов на заседаниях рабочей Группы утверждаются Председателем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9.6.Заседания рабочей Группы ведет Председатель рабочей Группы, а в его отсутствие по его поручению заместитель председателя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9.7.Присутствие на заседаниях рабочей Группы членов рабочей Группы обязательно. Делегирование членом рабочей Группы своих полномочий в рабочей Группы иным должностным лицам не допускаются. В случае невозможности присутствия члена рабочей Группы на заседании он обязан заблаговременно известить об этом Председателя рабочей Группы. Лицо, исполняющее обязанности должностного лица, являющегося членом рабочей Группы, принимают участие в заседании рабочей Группы с правом совещательного голоса. Заседание рабочей Группы считается правомочным, если на нем присутствует более половины ее членов. В зависимости от </w:t>
      </w:r>
      <w:r w:rsidRPr="0054216C">
        <w:rPr>
          <w:rFonts w:ascii="Times New Roman" w:hAnsi="Times New Roman" w:cs="Times New Roman"/>
          <w:sz w:val="28"/>
          <w:szCs w:val="28"/>
        </w:rPr>
        <w:lastRenderedPageBreak/>
        <w:t>рассматриваемых вопросов к участию в заседаниях Рабочей группы могут привлекаться иные лица.</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9.8. Решения рабочей Группы принимаются на его заседании простым большинством голосов от общего числа присутствующих на заседании членов рабочей Группы и вступают в силу после утверждения Председателем рабочей Группы. Решения рабочей группы на утверждение Председателю рабочей Группы представляет секретарь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9.9. Решения рабочей группы оформляются протоколом. В протоколе указываются дата заседания, фамилии присутствующих на нем лиц, повестка дня, принятые решения и результаты голосования. При равенстве голосов голос председателя рабочей Группы является решающим.</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9.10. Члены рабочей Группы обладают равными правами при принятии решений. Члены рабочей Группы и лица участвующие в ее заседании, не вправе разглашать сведения, ставшие им известны в ходе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9.11. Каждый член рабочей Группы, не согласный с решением комиссии, имеет право изложить письменно свое особое мнение по рассматриваемому вопросу, которое подлежит обязательному приобщению к протоколу заседания комиссии.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9.12. Организацию заседания рабочей Группы и обеспечение подготовки проектов ее решений осуществляет секретарь рабочей Группы. В случае необходимости решения рабочей Группы могут быть приняты в форме</w:t>
      </w:r>
      <w:r w:rsidR="0054216C">
        <w:rPr>
          <w:rFonts w:ascii="Times New Roman" w:hAnsi="Times New Roman" w:cs="Times New Roman"/>
          <w:sz w:val="28"/>
          <w:szCs w:val="28"/>
        </w:rPr>
        <w:t xml:space="preserve"> приказа заведующего</w:t>
      </w:r>
      <w:r w:rsidRPr="0054216C">
        <w:rPr>
          <w:rFonts w:ascii="Times New Roman" w:hAnsi="Times New Roman" w:cs="Times New Roman"/>
          <w:sz w:val="28"/>
          <w:szCs w:val="28"/>
        </w:rPr>
        <w:t>. Решения рабочей Группы доводятся до сведения всех заинтересованных лиц, органов и организаций.</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9.13. Основанием для проведения внеочередного заседания рабочей Группы является информация о факте корруп</w:t>
      </w:r>
      <w:r w:rsidR="0054216C">
        <w:rPr>
          <w:rFonts w:ascii="Times New Roman" w:hAnsi="Times New Roman" w:cs="Times New Roman"/>
          <w:sz w:val="28"/>
          <w:szCs w:val="28"/>
        </w:rPr>
        <w:t>ции в образовательном учреждении</w:t>
      </w:r>
      <w:r w:rsidRPr="0054216C">
        <w:rPr>
          <w:rFonts w:ascii="Times New Roman" w:hAnsi="Times New Roman" w:cs="Times New Roman"/>
          <w:sz w:val="28"/>
          <w:szCs w:val="28"/>
        </w:rPr>
        <w:t>, полученная директором М</w:t>
      </w:r>
      <w:r w:rsidR="0054216C">
        <w:rPr>
          <w:rFonts w:ascii="Times New Roman" w:hAnsi="Times New Roman" w:cs="Times New Roman"/>
          <w:sz w:val="28"/>
          <w:szCs w:val="28"/>
        </w:rPr>
        <w:t>Б</w:t>
      </w:r>
      <w:r w:rsidRPr="0054216C">
        <w:rPr>
          <w:rFonts w:ascii="Times New Roman" w:hAnsi="Times New Roman" w:cs="Times New Roman"/>
          <w:sz w:val="28"/>
          <w:szCs w:val="28"/>
        </w:rPr>
        <w:t>ДОУ от правоохранительных органов, судебных или иных государственных органов, от организаций, должностных лиц или граждан.</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9.14. Информация, указанная в пункте 9.13</w:t>
      </w:r>
      <w:proofErr w:type="gramStart"/>
      <w:r w:rsidRPr="0054216C">
        <w:rPr>
          <w:rFonts w:ascii="Times New Roman" w:hAnsi="Times New Roman" w:cs="Times New Roman"/>
          <w:sz w:val="28"/>
          <w:szCs w:val="28"/>
        </w:rPr>
        <w:t>. настоящего</w:t>
      </w:r>
      <w:proofErr w:type="gramEnd"/>
      <w:r w:rsidRPr="0054216C">
        <w:rPr>
          <w:rFonts w:ascii="Times New Roman" w:hAnsi="Times New Roman" w:cs="Times New Roman"/>
          <w:sz w:val="28"/>
          <w:szCs w:val="28"/>
        </w:rPr>
        <w:t xml:space="preserve"> Положения рассматривается рабочей Группой, если она представлена в письменном виде и содержит следующие сведения: фамилию, имя, отчество гражданского служащего; описание факта коррупции, данные об источнике информации.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9.15. По результатам проведения внеочередного заедания, рабочая Группа предлагает принять решение о проведении служебной проверки работника структурного подразделения, в котором зафиксирован факт коррупции.</w:t>
      </w:r>
    </w:p>
    <w:p w:rsidR="00532467" w:rsidRPr="0054216C" w:rsidRDefault="00532467" w:rsidP="0054216C">
      <w:pPr>
        <w:pStyle w:val="a4"/>
        <w:rPr>
          <w:rFonts w:ascii="Times New Roman" w:hAnsi="Times New Roman" w:cs="Times New Roman"/>
          <w:sz w:val="28"/>
          <w:szCs w:val="28"/>
        </w:rPr>
      </w:pP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xml:space="preserve">10. </w:t>
      </w:r>
      <w:r w:rsidRPr="0054216C">
        <w:rPr>
          <w:rFonts w:ascii="Times New Roman" w:hAnsi="Times New Roman" w:cs="Times New Roman"/>
          <w:b/>
          <w:i/>
          <w:sz w:val="28"/>
          <w:szCs w:val="28"/>
        </w:rPr>
        <w:t>СОСТАВ РАБОЧЕЙ ГРУППЫ</w:t>
      </w:r>
      <w:r w:rsidRPr="0054216C">
        <w:rPr>
          <w:rFonts w:ascii="Times New Roman" w:hAnsi="Times New Roman" w:cs="Times New Roman"/>
          <w:sz w:val="28"/>
          <w:szCs w:val="28"/>
        </w:rPr>
        <w:t>.</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10.1. В состав рабочей Группы входят председатель рабочей Группы, заместитель председателя рабочей Группы, ответственный секретарь рабочей Группы и члены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10.2. Председатель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определяет порядок и регламент рассмотрения вопросов на заседаниях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утверждает повестку дня заседания рабочей Группы, представленную ответственным секретарем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lastRenderedPageBreak/>
        <w:t>· распределяет обязанности между членами рабочей Группы и дает поручения по подготовке вопросов для рассмотрения на заседаниях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принимает решение о привлечении независимых экспертов (консультантов) для проведения экспертиз при подготовке вопросов, выносимых на рассмотрение рабочей Группы, утверждает реестр независимых экспертов (консультантов)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утверждает годовой план работы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10.3. Ответственный секретарь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регистрирует письма, поступившие для рассмотрения на заседаниях комиссии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формирует повестку дня заседания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осуществляет подготовку заседаний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организует ведение протоколов заседаний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доводит до сведения членов рабочей Группы информацию о дате, времени и месте проведения очередного (внеочередного) заседания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ведет учет, контроль исполнения и хранение протоколов и решений рабочей Группы с сопроводительными материалами;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обеспечивает подготовку проекта годового плана работы Рабочей Группы и представляет его на утверждение председателю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по поручению председателя рабочей Группы содействует организации выполнения научных, исследовательских, экспертных работ и проведения мониторинга в сфере противодействия коррупции;</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 несет ответственность за информационное, организационно–техническое и экспертное обеспечение деятельности рабочей Группы;</w:t>
      </w:r>
    </w:p>
    <w:p w:rsidR="00532467" w:rsidRPr="0054216C" w:rsidRDefault="00532467" w:rsidP="0054216C">
      <w:pPr>
        <w:pStyle w:val="a4"/>
        <w:rPr>
          <w:rFonts w:ascii="Times New Roman" w:hAnsi="Times New Roman" w:cs="Times New Roman"/>
          <w:sz w:val="28"/>
          <w:szCs w:val="28"/>
        </w:rPr>
      </w:pPr>
      <w:r w:rsidRPr="0054216C">
        <w:rPr>
          <w:rFonts w:ascii="Times New Roman" w:hAnsi="Times New Roman" w:cs="Times New Roman"/>
          <w:sz w:val="28"/>
          <w:szCs w:val="28"/>
        </w:rPr>
        <w:t>10.4. Заместитель председателя рабочей Группы выполняет по поручению председателя рабочей Группы его функции во время отсутствия председателя (отпуск, болезнь, командировка, служебное задание).</w:t>
      </w:r>
    </w:p>
    <w:p w:rsidR="00346903" w:rsidRPr="0054216C" w:rsidRDefault="00792F08" w:rsidP="0054216C">
      <w:pPr>
        <w:pStyle w:val="a4"/>
        <w:rPr>
          <w:rFonts w:ascii="Times New Roman" w:hAnsi="Times New Roman" w:cs="Times New Roman"/>
          <w:sz w:val="28"/>
          <w:szCs w:val="28"/>
        </w:rPr>
      </w:pPr>
    </w:p>
    <w:sectPr w:rsidR="00346903" w:rsidRPr="0054216C" w:rsidSect="008B0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2"/>
  </w:compat>
  <w:rsids>
    <w:rsidRoot w:val="00532467"/>
    <w:rsid w:val="00532467"/>
    <w:rsid w:val="0054216C"/>
    <w:rsid w:val="005E19B7"/>
    <w:rsid w:val="00792F08"/>
    <w:rsid w:val="008B00B9"/>
    <w:rsid w:val="00A35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227BB9-6251-4713-92FE-2859DBCC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467"/>
    <w:pPr>
      <w:spacing w:after="160" w:line="259" w:lineRule="auto"/>
    </w:pPr>
  </w:style>
  <w:style w:type="paragraph" w:styleId="2">
    <w:name w:val="heading 2"/>
    <w:basedOn w:val="a"/>
    <w:next w:val="a"/>
    <w:link w:val="20"/>
    <w:uiPriority w:val="9"/>
    <w:unhideWhenUsed/>
    <w:qFormat/>
    <w:rsid w:val="005324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532467"/>
    <w:rPr>
      <w:rFonts w:asciiTheme="majorHAnsi" w:eastAsiaTheme="majorEastAsia" w:hAnsiTheme="majorHAnsi" w:cstheme="majorBidi"/>
      <w:b/>
      <w:bCs/>
      <w:color w:val="4F81BD" w:themeColor="accent1"/>
      <w:sz w:val="26"/>
      <w:szCs w:val="26"/>
    </w:rPr>
  </w:style>
  <w:style w:type="paragraph" w:styleId="a4">
    <w:name w:val="No Spacing"/>
    <w:uiPriority w:val="1"/>
    <w:qFormat/>
    <w:rsid w:val="0054216C"/>
    <w:pPr>
      <w:spacing w:after="0" w:line="240" w:lineRule="auto"/>
    </w:pPr>
  </w:style>
  <w:style w:type="paragraph" w:styleId="a5">
    <w:name w:val="Balloon Text"/>
    <w:basedOn w:val="a"/>
    <w:link w:val="a6"/>
    <w:uiPriority w:val="99"/>
    <w:semiHidden/>
    <w:unhideWhenUsed/>
    <w:rsid w:val="00792F0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92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2114</Words>
  <Characters>12051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Любовь</cp:lastModifiedBy>
  <cp:revision>3</cp:revision>
  <cp:lastPrinted>2015-01-15T09:28:00Z</cp:lastPrinted>
  <dcterms:created xsi:type="dcterms:W3CDTF">2015-01-14T18:16:00Z</dcterms:created>
  <dcterms:modified xsi:type="dcterms:W3CDTF">2015-01-15T09:29:00Z</dcterms:modified>
</cp:coreProperties>
</file>