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61" w:rsidRDefault="000D1261" w:rsidP="00D206F6">
      <w:pPr>
        <w:pBdr>
          <w:top w:val="triple" w:sz="4" w:space="31" w:color="auto"/>
          <w:left w:val="triple" w:sz="4" w:space="31" w:color="auto"/>
          <w:bottom w:val="triple" w:sz="4" w:space="31" w:color="auto"/>
          <w:right w:val="triple" w:sz="4" w:space="31" w:color="auto"/>
        </w:pBdr>
        <w:rPr>
          <w:b/>
          <w:bCs/>
          <w:sz w:val="52"/>
          <w:szCs w:val="36"/>
        </w:rPr>
      </w:pPr>
      <w:r>
        <w:rPr>
          <w:b/>
          <w:bCs/>
          <w:sz w:val="52"/>
          <w:szCs w:val="36"/>
        </w:rPr>
        <w:t xml:space="preserve">                      Игра, игра, игра!</w:t>
      </w:r>
    </w:p>
    <w:p w:rsidR="000D1261" w:rsidRDefault="000D1261" w:rsidP="00D206F6">
      <w:pPr>
        <w:pBdr>
          <w:top w:val="triple" w:sz="4" w:space="31" w:color="auto"/>
          <w:left w:val="triple" w:sz="4" w:space="31" w:color="auto"/>
          <w:bottom w:val="triple" w:sz="4" w:space="31" w:color="auto"/>
          <w:right w:val="triple" w:sz="4" w:space="31" w:color="auto"/>
        </w:pBdr>
        <w:jc w:val="right"/>
        <w:rPr>
          <w:sz w:val="36"/>
          <w:szCs w:val="36"/>
        </w:rPr>
      </w:pPr>
      <w:r>
        <w:rPr>
          <w:sz w:val="36"/>
          <w:szCs w:val="36"/>
        </w:rPr>
        <w:t>Учитель – логопед: Колесникова А.Г.</w:t>
      </w:r>
    </w:p>
    <w:p w:rsidR="000D1261" w:rsidRDefault="000D1261" w:rsidP="00D206F6">
      <w:pPr>
        <w:pBdr>
          <w:top w:val="triple" w:sz="4" w:space="31" w:color="auto"/>
          <w:left w:val="triple" w:sz="4" w:space="31" w:color="auto"/>
          <w:bottom w:val="triple" w:sz="4" w:space="31" w:color="auto"/>
          <w:right w:val="triple" w:sz="4" w:space="31" w:color="auto"/>
        </w:pBdr>
        <w:jc w:val="right"/>
        <w:rPr>
          <w:sz w:val="36"/>
          <w:szCs w:val="36"/>
        </w:rPr>
      </w:pPr>
      <w:r>
        <w:rPr>
          <w:sz w:val="36"/>
          <w:szCs w:val="36"/>
        </w:rPr>
        <w:t xml:space="preserve">МБДОУ №34 «Чебурашка»  </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Часто родители жалуются учителям, а учителя – родителям на то, что ребенок плохо успевает в школе. Казалось бы, он пошел в первый класс, зная буквы и умея читать, однако…</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Дело чаще всего в ограниченном словарном запасе ребенка. Да, он знает много слов, если спросить, объяснит их значение, но это пассивный, а не активный словарный запас, лексикон. В обыденный жизни словарь ребенка бедный. Иногда в этом кроется причина использования слов – паразитов: «ну, в общем …», «так сказать», «это самое». Человек мучительно подбирает слова. Вспомним мультфильм «Кот-рыболов». Медведь просит Кота поймать рыбу:»Ты …это… Поймай мне рыбу. А то все эти да эти… поехали!» Как тут не помнить поговорку: все понимает, а сказать не может, – как  собака.</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Активный богатый словарный запас свидетельствует об уровне интеллектуального развития человека. Иногда мы и сами не знаем, почему этот человек кажется нам умным, знающим. Понимаем только: хорошо говорит.</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Человек с бедным словарным запасом вряд ли может преуспеть в работе,  всегда останется исполнителем, как бы ни была высока его квалификация.</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Словарный запас ребенка в основном формируется  в семье и складывается уже к 6-7 годам. Дальше придется, что называется, «догонять».</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Не отстать или догнать помогут игры  для пополнения словарного запаса и развития мышления. Это именно игры азартные, веселые, не связанные со скучными обязанностями или проверкой знаний. Как и любая занимательная игра, они повысят самооценку маленького</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человека, внушат ему чувство уверенности в себе, дадут радость.</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Многие из этих игр чрезвычайно просты и не требуют более 10-15 минут вашего времени, причем играть можно всюду: в автобусе, по дороге на дачу, готовя обед, идя по улице.</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Главное – вовремя, чуть раньше, чем захочет сам ребенок, прекратить игру. Не поддавайтесь на его просьбы продолжить. Один раз «объевшись», он может больше не захотеть играть. Не забывайте об искренности. Играйте прежде всего сами, веселитесь, станьте ребенком. Правда, не забывайте время от времени «проигрывать». Пусть иногда он станет победителем, но нельзя постоянно «поддаваться». Ребенок разгадает вашу хитрость и потеряет интерес к игре-учебе.</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Первая игра, одна из наиболее простых, рассчитана на детей 4-6 лет.</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Посоревнуйтесь с ребенком: кто больше знает «круглого»? Скажите: «Я знаю круглое колесо, а ты?»</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Если ребенок ничего не вспомнит, сразу добавьте к «колесу» «шар». Когда же малыш поймет, что от него требуется, по очереди произносите круглые слова: мяч, голова, яблоко, солнце и т.д. Пусть последнее слово на этот раз будем за ним. Не забудьте удивиться и «приуныть», признав его победу. Пригрозите взять реванш в следующий раз.</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Итак, кто больше знает… Холодного? Теплого?  Зеленого? Белого? Поющего? И так далее и тому подобное.</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Обратите внимание: в процессе этой игры ребенок не только припоминает известные ему слова и понятия. Он учится объединять предметы и явления по конкретному признаку: цвету, температуре, форме…</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Для детей постарше, умеющих писать, такая игра также будет полезна и интересна. Попросите их записать за определенное время как можно больше названий синих,  железных, горячих или каких-либо еще предметов, явлений понятий. Выиграл тот, кто за 5 минут вспомнил и записал больше слов.</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Кроме того, это игра поможет вам занять пришедших к вам в гости, на день рождения ребенка, на праздник или просто весело скоротать дождливый вечерок.  </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u w:val="single"/>
        </w:rPr>
      </w:pPr>
      <w:r>
        <w:rPr>
          <w:sz w:val="36"/>
          <w:szCs w:val="36"/>
        </w:rPr>
        <w:t xml:space="preserve">      Для развития речемыслительной деятельности ребенка очень полезны игры на классификацию предметов: «Назови одним словом» (например, ель, береза, дуб – </w:t>
      </w:r>
      <w:r>
        <w:rPr>
          <w:sz w:val="36"/>
          <w:szCs w:val="36"/>
          <w:u w:val="single"/>
        </w:rPr>
        <w:t>деревья</w:t>
      </w:r>
      <w:r>
        <w:rPr>
          <w:sz w:val="36"/>
          <w:szCs w:val="36"/>
        </w:rPr>
        <w:t xml:space="preserve">), найди </w:t>
      </w:r>
      <w:r>
        <w:rPr>
          <w:sz w:val="36"/>
          <w:szCs w:val="36"/>
          <w:lang w:val="en-US"/>
        </w:rPr>
        <w:t>IV</w:t>
      </w:r>
      <w:r>
        <w:rPr>
          <w:sz w:val="36"/>
          <w:szCs w:val="36"/>
        </w:rPr>
        <w:t xml:space="preserve"> лишний (шкаф, стол, кровать, </w:t>
      </w:r>
      <w:r>
        <w:rPr>
          <w:sz w:val="36"/>
          <w:szCs w:val="36"/>
          <w:u w:val="single"/>
        </w:rPr>
        <w:t>холодильник).</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«Скажи наоборот»:</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поднять – опустить, забыть – вспомнить, сухой – мокрый, высокий – низкий, быстро – медленно, дружба – ссора.</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Детям нравятся играть игры на составление предложений – «Почини предложение»: Сад, в, аист, стоять. – Аист стоит в саду.     </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Птица, вылететь, гнездо, из. – Птица вылетела из гнезда.</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Играйте с детьми! Им это всегда интересно, а вы, родители порадуетесь их успеху. </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r>
        <w:rPr>
          <w:sz w:val="36"/>
          <w:szCs w:val="36"/>
        </w:rPr>
        <w:t xml:space="preserve">          </w:t>
      </w: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p>
    <w:p w:rsidR="000D1261" w:rsidRDefault="000D1261" w:rsidP="00D206F6">
      <w:pPr>
        <w:pBdr>
          <w:top w:val="triple" w:sz="4" w:space="31" w:color="auto"/>
          <w:left w:val="triple" w:sz="4" w:space="31" w:color="auto"/>
          <w:bottom w:val="triple" w:sz="4" w:space="31" w:color="auto"/>
          <w:right w:val="triple" w:sz="4" w:space="31" w:color="auto"/>
        </w:pBdr>
        <w:jc w:val="both"/>
        <w:rPr>
          <w:sz w:val="36"/>
          <w:szCs w:val="36"/>
        </w:rPr>
      </w:pPr>
    </w:p>
    <w:p w:rsidR="000D1261" w:rsidRDefault="000D1261"/>
    <w:sectPr w:rsidR="000D1261" w:rsidSect="00BA4A5E">
      <w:pgSz w:w="11906" w:h="16838"/>
      <w:pgMar w:top="1134" w:right="850" w:bottom="1134"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06F6"/>
    <w:rsid w:val="000D1261"/>
    <w:rsid w:val="00104E61"/>
    <w:rsid w:val="008917E5"/>
    <w:rsid w:val="00960B04"/>
    <w:rsid w:val="00BA4A5E"/>
    <w:rsid w:val="00D206F6"/>
    <w:rsid w:val="00D56F13"/>
    <w:rsid w:val="00DF3D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6F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631</Words>
  <Characters>3602</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Равиль</cp:lastModifiedBy>
  <cp:revision>4</cp:revision>
  <dcterms:created xsi:type="dcterms:W3CDTF">2013-10-30T10:13:00Z</dcterms:created>
  <dcterms:modified xsi:type="dcterms:W3CDTF">2013-11-05T18:47:00Z</dcterms:modified>
</cp:coreProperties>
</file>