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E0" w:rsidRDefault="00F376E0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376E0" w:rsidRDefault="00F376E0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22"/>
        <w:gridCol w:w="4751"/>
      </w:tblGrid>
      <w:tr w:rsidR="00F376E0">
        <w:trPr>
          <w:trHeight w:val="1"/>
        </w:trPr>
        <w:tc>
          <w:tcPr>
            <w:tcW w:w="4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76E0" w:rsidRDefault="00F376E0" w:rsidP="0076755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76E0" w:rsidRDefault="00482B35" w:rsidP="0076755B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«Утверждаю»</w:t>
            </w:r>
          </w:p>
          <w:p w:rsidR="00F376E0" w:rsidRDefault="00482B35" w:rsidP="0076755B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  <w:r w:rsidR="00BA2AA6"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376E0" w:rsidRDefault="00482B35" w:rsidP="0076755B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детский сад «</w:t>
            </w:r>
            <w:proofErr w:type="spellStart"/>
            <w:r w:rsidR="0076755B">
              <w:rPr>
                <w:rFonts w:ascii="Times New Roman" w:eastAsia="Times New Roman" w:hAnsi="Times New Roman" w:cs="Times New Roman"/>
                <w:sz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F376E0" w:rsidRDefault="0076755B" w:rsidP="0076755B">
            <w:pPr>
              <w:spacing w:after="0" w:line="240" w:lineRule="auto"/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В.А.Нуруллина</w:t>
            </w:r>
            <w:proofErr w:type="spellEnd"/>
          </w:p>
          <w:p w:rsidR="00F376E0" w:rsidRDefault="00482B35" w:rsidP="0076755B">
            <w:pPr>
              <w:spacing w:after="0" w:line="240" w:lineRule="auto"/>
              <w:ind w:firstLine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«____» ____________20__г</w:t>
            </w:r>
          </w:p>
        </w:tc>
      </w:tr>
      <w:tr w:rsidR="00F376E0">
        <w:trPr>
          <w:trHeight w:val="1"/>
        </w:trPr>
        <w:tc>
          <w:tcPr>
            <w:tcW w:w="4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76E0" w:rsidRDefault="00F376E0" w:rsidP="0076755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76E0" w:rsidRDefault="00F376E0" w:rsidP="0076755B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376E0" w:rsidRDefault="00482B35" w:rsidP="0076755B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Рассмотрено и утверждено на общем собрании трудового коллектива </w:t>
            </w:r>
          </w:p>
          <w:p w:rsidR="00F376E0" w:rsidRDefault="00482B35" w:rsidP="0076755B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«____» _________ 20____ г. </w:t>
            </w:r>
          </w:p>
          <w:p w:rsidR="00F376E0" w:rsidRDefault="00482B35" w:rsidP="0076755B">
            <w:pPr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 № ______</w:t>
            </w:r>
          </w:p>
          <w:p w:rsidR="00F376E0" w:rsidRDefault="00F376E0" w:rsidP="0076755B">
            <w:pPr>
              <w:spacing w:after="0" w:line="240" w:lineRule="auto"/>
              <w:ind w:left="744"/>
              <w:jc w:val="both"/>
            </w:pPr>
          </w:p>
        </w:tc>
      </w:tr>
    </w:tbl>
    <w:p w:rsidR="00F376E0" w:rsidRDefault="00F376E0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376E0" w:rsidRDefault="00F376E0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376E0" w:rsidRDefault="00F376E0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376E0" w:rsidRDefault="00482B35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ПОЛОЖЕНИЕ</w:t>
      </w:r>
    </w:p>
    <w:p w:rsidR="00F376E0" w:rsidRDefault="00482B35" w:rsidP="0076755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комиссии по охране труда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Муниципальной бюджетной дошкольной образовательной организации детский сад «</w:t>
      </w:r>
      <w:proofErr w:type="spellStart"/>
      <w:r w:rsidR="0076755B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76755B">
        <w:rPr>
          <w:rFonts w:ascii="Times New Roman" w:eastAsia="Times New Roman" w:hAnsi="Times New Roman" w:cs="Times New Roman"/>
          <w:sz w:val="28"/>
        </w:rPr>
        <w:t xml:space="preserve">»  </w:t>
      </w:r>
      <w:proofErr w:type="gramStart"/>
      <w:r w:rsidR="0076755B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76755B">
        <w:rPr>
          <w:rFonts w:ascii="Times New Roman" w:eastAsia="Times New Roman" w:hAnsi="Times New Roman" w:cs="Times New Roman"/>
          <w:sz w:val="28"/>
        </w:rPr>
        <w:t>. Старо</w:t>
      </w:r>
      <w:r>
        <w:rPr>
          <w:rFonts w:ascii="Times New Roman" w:eastAsia="Times New Roman" w:hAnsi="Times New Roman" w:cs="Times New Roman"/>
          <w:sz w:val="28"/>
        </w:rPr>
        <w:t xml:space="preserve">е </w:t>
      </w:r>
      <w:proofErr w:type="spellStart"/>
      <w:r w:rsidR="0076755B"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района Республики Татарстан</w:t>
      </w:r>
    </w:p>
    <w:p w:rsidR="00F376E0" w:rsidRDefault="00F376E0" w:rsidP="0076755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F376E0" w:rsidRDefault="00482B35" w:rsidP="0076755B">
      <w:pPr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1.Общие положения.</w:t>
      </w:r>
    </w:p>
    <w:p w:rsidR="00F376E0" w:rsidRDefault="00482B35" w:rsidP="0076755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Настоящее положение разработано для муниципальной бюджетной дошкольной образовательной организации </w:t>
      </w:r>
      <w:r w:rsidR="0076755B">
        <w:rPr>
          <w:rFonts w:ascii="Times New Roman" w:eastAsia="Times New Roman" w:hAnsi="Times New Roman" w:cs="Times New Roman"/>
          <w:sz w:val="28"/>
        </w:rPr>
        <w:t>детский сад «</w:t>
      </w:r>
      <w:proofErr w:type="spellStart"/>
      <w:r w:rsidR="0076755B">
        <w:rPr>
          <w:rFonts w:ascii="Times New Roman" w:eastAsia="Times New Roman" w:hAnsi="Times New Roman" w:cs="Times New Roman"/>
          <w:sz w:val="28"/>
        </w:rPr>
        <w:t>Ляйсан</w:t>
      </w:r>
      <w:proofErr w:type="spellEnd"/>
      <w:r w:rsidR="0076755B">
        <w:rPr>
          <w:rFonts w:ascii="Times New Roman" w:eastAsia="Times New Roman" w:hAnsi="Times New Roman" w:cs="Times New Roman"/>
          <w:sz w:val="28"/>
        </w:rPr>
        <w:t>»</w:t>
      </w:r>
    </w:p>
    <w:p w:rsidR="00F376E0" w:rsidRDefault="0076755B" w:rsidP="007675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</w:rPr>
        <w:t>таро</w:t>
      </w:r>
      <w:r w:rsidR="00482B35">
        <w:rPr>
          <w:rFonts w:ascii="Times New Roman" w:eastAsia="Times New Roman" w:hAnsi="Times New Roman" w:cs="Times New Roman"/>
          <w:sz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Камкино</w:t>
      </w:r>
      <w:proofErr w:type="spellEnd"/>
      <w:r w:rsidR="00482B35">
        <w:rPr>
          <w:rFonts w:ascii="Times New Roman" w:eastAsia="Times New Roman" w:hAnsi="Times New Roman" w:cs="Times New Roman"/>
          <w:sz w:val="28"/>
        </w:rPr>
        <w:t xml:space="preserve"> (далее - </w:t>
      </w:r>
      <w:r w:rsidR="00BA2AA6">
        <w:rPr>
          <w:rFonts w:ascii="Times New Roman" w:eastAsia="Times New Roman" w:hAnsi="Times New Roman" w:cs="Times New Roman"/>
          <w:sz w:val="28"/>
        </w:rPr>
        <w:t>ДОУ</w:t>
      </w:r>
      <w:r w:rsidR="00482B35">
        <w:rPr>
          <w:rFonts w:ascii="Times New Roman" w:eastAsia="Times New Roman" w:hAnsi="Times New Roman" w:cs="Times New Roman"/>
          <w:sz w:val="28"/>
        </w:rPr>
        <w:t xml:space="preserve">) в соответствии </w:t>
      </w:r>
      <w:r w:rsidR="00482B35">
        <w:rPr>
          <w:rFonts w:ascii="Times New Roman" w:eastAsia="Times New Roman" w:hAnsi="Times New Roman" w:cs="Times New Roman"/>
          <w:color w:val="000000"/>
          <w:sz w:val="28"/>
        </w:rPr>
        <w:t xml:space="preserve"> со ст. 218 Трудового кодекса РФ, Приказом Министерства здравоохранения и социального развития РФ от 29 мая 2006 г. № 413 «Об утверждении Типового положения о комитете (комиссии) по охране труда» и предусматривает порядок формирования, основные задачи, функции и права комиссии.</w:t>
      </w:r>
    </w:p>
    <w:p w:rsidR="00F376E0" w:rsidRDefault="00482B35" w:rsidP="0076755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своей работе комиссия руководствуется законодательными и иными нормативными правовыми актами Российской Федерации о труде, охране труда и экологии, коллективным договором (соглашением по охране труда), локальными нормативными правовыми актами </w:t>
      </w:r>
      <w:r w:rsidR="00BA2AA6">
        <w:rPr>
          <w:rFonts w:ascii="Times New Roman" w:eastAsia="Times New Roman" w:hAnsi="Times New Roman" w:cs="Times New Roman"/>
          <w:color w:val="000000"/>
          <w:sz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376E0" w:rsidRDefault="00482B35" w:rsidP="0076755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Комиссия является составной частью системы управления охраной труда организации, одной из форм участия работников в управлении организацией в области охраны труда, отстаивании своих законных прав и интересов на здоровые и безопасные условия труда, предупреждение производственного травматизма и профессиональных заболеваний, сохранение здоровья работников. Работа комиссии строится на принципах социального партнерства.</w:t>
      </w:r>
    </w:p>
    <w:p w:rsidR="00F376E0" w:rsidRDefault="00482B35" w:rsidP="0076755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Комиссия создается на паритетной основе из представителей работодателя и первичной профсоюзной организации. Численность, персональный состав комиссии определяются по взаимной договоренности между работодателем и профкомом первичной профсоюзной организации и утверждаются приказом (распоряжением)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работодателя. Выдвижение в состав комиссии представителей работников организации осуществляется на основании решения профкома.</w:t>
      </w:r>
    </w:p>
    <w:p w:rsidR="00F376E0" w:rsidRDefault="00482B35" w:rsidP="0076755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полномочий комиссии соответствует сроку полномочий профкома первичной профсоюзной организации. При необходимости (неудовлетворительная работа, увольнение членов комиссии и т.п.) каждая сторона вправе отозвать из состава комиссии своих представителей и выдвинуть новых.</w:t>
      </w:r>
    </w:p>
    <w:p w:rsidR="00F376E0" w:rsidRDefault="00482B35" w:rsidP="0076755B">
      <w:pPr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 комиссии.</w:t>
      </w:r>
    </w:p>
    <w:p w:rsidR="00F376E0" w:rsidRDefault="00482B35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Комиссия осуществляет следующие функции: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2.1. Организация и осуществление взаимодействия с государственными органами управления охраной труда, в том числе инспекцией труда, другими государственными органами надзора и контроля, технической инспекцией труда профсоюзов, уполномоченными по охране труда профсоюзной организации, другими комиссиями профкома, со всеми службами и категориями работников </w:t>
      </w:r>
      <w:r w:rsidR="00BA2AA6">
        <w:rPr>
          <w:rFonts w:ascii="Times New Roman" w:eastAsia="Times New Roman" w:hAnsi="Times New Roman" w:cs="Times New Roman"/>
          <w:color w:val="000000"/>
          <w:sz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2.2. Обеспечение профсоюзного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состоянием условий труда и техники безопасности непосредственно на рабочих местах, выполнение мероприятий по охране труда и экологии, предусмотренных коллективным договором (соглашением).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2.3.Проведение ежегодных смотров по охране труда, состояния условий и охраны труда на рабочих местах.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2.4. Информирование работников </w:t>
      </w:r>
      <w:r w:rsidR="00BA2AA6">
        <w:rPr>
          <w:rFonts w:ascii="Times New Roman" w:eastAsia="Times New Roman" w:hAnsi="Times New Roman" w:cs="Times New Roman"/>
          <w:color w:val="000000"/>
          <w:sz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F376E0" w:rsidRDefault="00482B35" w:rsidP="00767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 состоянии и проводимых мероприятиях по улучшению условий и охраны труда на рабочих местах, существующем риске повреждения здоровья, профилактике производственного травматизма и профессиональных заболеваний, полагающихся работникам компенсациях за работу во вредных и (или) опасных условиях труда;</w:t>
      </w:r>
    </w:p>
    <w:p w:rsidR="00F376E0" w:rsidRDefault="00482B35" w:rsidP="00767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результатах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аттестации рабочих мест по условиям труда и сертификации работ по охране труда;</w:t>
      </w:r>
    </w:p>
    <w:p w:rsidR="00F376E0" w:rsidRDefault="00482B35" w:rsidP="0076755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действующих нормативах по обеспечению смывающими и обеззараживающими средствами, сертифицированной специальной одеждой, обувью и другими средствами индивидуальной защиты, правильностью их применения и организации хранения, стирки, чистки, ремонта, дезинфекции и обеззараживания.</w:t>
      </w:r>
      <w:proofErr w:type="gramEnd"/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2.5 Рассмотрение предложений работодателя, профкома, работников по устранению выявленных нарушений в сфере охраны труда, созданию в организации безопасных условий труда; выработке программ, рекомендаций, решений и др., отвечающих требованиям охраны труда, предупреждению производственного травматизма и профессиональных заболеваний.</w:t>
      </w:r>
    </w:p>
    <w:p w:rsidR="00F376E0" w:rsidRDefault="00482B35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2.6. Оказание содействия работодателю:</w:t>
      </w:r>
    </w:p>
    <w:p w:rsidR="00F376E0" w:rsidRDefault="00482B35" w:rsidP="0076755B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проведении своевременного и качественного инструктажа работников по охране труда, а также проверок знаний требований охраны труда, регулярного обучения и повышения знаний работников, профсоюзного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актива по вопросам законодательства, норм и правил безопасности в области охраны труда;</w:t>
      </w:r>
    </w:p>
    <w:p w:rsidR="00F376E0" w:rsidRDefault="00482B35" w:rsidP="0076755B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внедрении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производство более совершенных технологий, новой техники с целью создания безопасных условий труда, ликвидации тяжелых физических работ;</w:t>
      </w:r>
    </w:p>
    <w:p w:rsidR="00F376E0" w:rsidRDefault="00482B35" w:rsidP="0076755B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заболеваний; осуществлении контроля за расходованием средств организации и Фонда социального страхования, направляемых на улучшение условий охраны труда;</w:t>
      </w:r>
      <w:proofErr w:type="gramEnd"/>
    </w:p>
    <w:p w:rsidR="00F376E0" w:rsidRDefault="00482B35" w:rsidP="0076755B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создании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системы морального и материального поощрения работников, соблюдающих требования охраны труда.</w:t>
      </w:r>
    </w:p>
    <w:p w:rsidR="00F376E0" w:rsidRDefault="00F376E0" w:rsidP="0076755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76E0" w:rsidRDefault="00482B35" w:rsidP="0076755B">
      <w:pPr>
        <w:numPr>
          <w:ilvl w:val="0"/>
          <w:numId w:val="5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Порядок работы комиссии.</w:t>
      </w:r>
    </w:p>
    <w:p w:rsidR="00F376E0" w:rsidRDefault="00F376E0" w:rsidP="0076755B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3.1. Комиссия из своего состава избирает председателя, двух заместителей от каждой стороны и секретаря. Председателем комиссии является ответственный представитель работодателя, одним из заместителей – представитель профкома первичной профсоюзной организации, секретарем – любой работник </w:t>
      </w:r>
      <w:r w:rsidR="00BA2AA6">
        <w:rPr>
          <w:rFonts w:ascii="Times New Roman" w:eastAsia="Times New Roman" w:hAnsi="Times New Roman" w:cs="Times New Roman"/>
          <w:color w:val="000000"/>
          <w:sz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3.2.Заместители председателя комиссии по указанию или по согласованию с председателем комиссии осуществляют его функции и имеют право подписи документов при отсутствии председателя.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3.3. Ответственный секретарь комиссии может не быть членом профкома. Он осуществляет:</w:t>
      </w:r>
    </w:p>
    <w:p w:rsidR="00F376E0" w:rsidRDefault="00482B35" w:rsidP="0076755B">
      <w:pPr>
        <w:numPr>
          <w:ilvl w:val="0"/>
          <w:numId w:val="6"/>
        </w:numPr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оперативный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планов, рекомендаций комиссии, решений профкома, выполняет указания председателя или заместителей председателя;</w:t>
      </w:r>
    </w:p>
    <w:p w:rsidR="00F376E0" w:rsidRDefault="00482B35" w:rsidP="0076755B">
      <w:pPr>
        <w:numPr>
          <w:ilvl w:val="0"/>
          <w:numId w:val="6"/>
        </w:numPr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 проекты планов работы комиссии, рекомендаций, решений, заключений профкома и комиссии по соответствующим вопросам, контролирует их прохождение и необходимые согласования;</w:t>
      </w:r>
    </w:p>
    <w:p w:rsidR="00F376E0" w:rsidRDefault="00482B35" w:rsidP="0076755B">
      <w:pPr>
        <w:numPr>
          <w:ilvl w:val="0"/>
          <w:numId w:val="6"/>
        </w:numPr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оповещает членов комиссии, а также привлекаемых к работе с ней о времени и месте проводимых мероприятий;</w:t>
      </w:r>
    </w:p>
    <w:p w:rsidR="00F376E0" w:rsidRDefault="00482B35" w:rsidP="0076755B">
      <w:pPr>
        <w:numPr>
          <w:ilvl w:val="0"/>
          <w:numId w:val="6"/>
        </w:numPr>
        <w:spacing w:after="0" w:line="240" w:lineRule="auto"/>
        <w:ind w:left="1004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 согласованию в установленном порядке может представлять комиссию в других общественных формированиях, осуществлять необходимые связи со средствами массовой информации.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3.4. Комиссия осуществляет свою деятельность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разработанными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ею регламентом и планом работы, которые рассматриваются и утверждаются на ее заседаниях и являются составной частью плана работы профкома организации.</w:t>
      </w:r>
    </w:p>
    <w:p w:rsidR="00F376E0" w:rsidRDefault="00482B35" w:rsidP="007675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Заседания комиссии проводятся по мере необходимости, но не реже одного раза в квартал, и считаются правомочными, если в их работе участвуют более половины членов комиссии.</w:t>
      </w:r>
    </w:p>
    <w:p w:rsidR="00F376E0" w:rsidRDefault="00482B35" w:rsidP="0076755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Решения комиссии принимаются в форме постановления открытым голосованием большинством голосов при наличии кворума и носят рекомендательный характер.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3.5.Комиссия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отчитывается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проделанной работе перед профкомом не реже одного раза в год. Председатель комиссии информирует профком о принимаемых комиссией решениях.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3.6. Председатель комиссии проходит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обучение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труда на специализированных курсах за счет средств организации по направлению работодателя не реже одного раза в три года.</w:t>
      </w:r>
    </w:p>
    <w:p w:rsidR="00F376E0" w:rsidRDefault="00482B35" w:rsidP="0076755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3.8. Деятельность комиссии финансируется администрацией и профкомом в пределах утвержденных расходов на эти цели.</w:t>
      </w:r>
    </w:p>
    <w:p w:rsidR="00F376E0" w:rsidRDefault="00F376E0" w:rsidP="00767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76E0" w:rsidRDefault="00482B35" w:rsidP="0076755B">
      <w:pPr>
        <w:numPr>
          <w:ilvl w:val="0"/>
          <w:numId w:val="7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Права комиссии</w:t>
      </w:r>
    </w:p>
    <w:p w:rsidR="00F376E0" w:rsidRDefault="00F376E0" w:rsidP="0076755B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76E0" w:rsidRDefault="00482B35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Комиссия имеет право:</w:t>
      </w:r>
    </w:p>
    <w:p w:rsidR="00F376E0" w:rsidRDefault="00482B35" w:rsidP="0076755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4.1. Получать от работодателя информацию о состоянии условий труда на рабочих местах, производственного травматизма и профзаболеваний, наличии вредных производственных факторов и мерах по защите от них, существующем риске повреждения здоровья.</w:t>
      </w:r>
    </w:p>
    <w:p w:rsidR="00F376E0" w:rsidRDefault="00482B35" w:rsidP="0076755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4.2. Заслушивать на заседаниях комиссии:</w:t>
      </w:r>
    </w:p>
    <w:p w:rsidR="00F376E0" w:rsidRDefault="00482B35" w:rsidP="0076755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сообщения работодателя (его представителей), руководителей структурных подразделений и других ответственных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F376E0" w:rsidRDefault="00482B35" w:rsidP="0076755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 руководителя и других работников организации, допустивших нарушения требований охраны труда, повлекших за собой тяжелые последствия.</w:t>
      </w:r>
    </w:p>
    <w:p w:rsidR="00F376E0" w:rsidRDefault="00482B35" w:rsidP="0076755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4.3. Участвовать в подготовке предложений к разделу коллективного договора (соглашения по охране труда) по вопросам, находящимся в компетенции комиссии.</w:t>
      </w:r>
    </w:p>
    <w:p w:rsidR="00F376E0" w:rsidRDefault="00482B35" w:rsidP="0076755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4.4. Вносить работодателю предложения о поощрении работников организации за активное участие в работе по созданию условий труда, отвечающих требованиям безопасности и гигиены.</w:t>
      </w:r>
    </w:p>
    <w:p w:rsidR="00F376E0" w:rsidRDefault="00482B35" w:rsidP="0076755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4.5. Беспрепятственно посещать места работы членов профсоюза и соответствующие службы организации для выяснения вопросов, входящих в компетенцию комиссии;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компенсаций работникам, занятым во вредных и (или) опасных условиях труда.</w:t>
      </w:r>
    </w:p>
    <w:p w:rsidR="00F376E0" w:rsidRDefault="00F376E0" w:rsidP="007675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76E0" w:rsidRPr="00482B35" w:rsidRDefault="00482B35" w:rsidP="0076755B">
      <w:pPr>
        <w:numPr>
          <w:ilvl w:val="0"/>
          <w:numId w:val="8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82B35">
        <w:rPr>
          <w:rFonts w:ascii="Times New Roman" w:eastAsia="Times New Roman" w:hAnsi="Times New Roman" w:cs="Times New Roman"/>
          <w:b/>
          <w:color w:val="000000"/>
          <w:sz w:val="28"/>
        </w:rPr>
        <w:t>Номенклатура дел комиссии.</w:t>
      </w:r>
    </w:p>
    <w:p w:rsidR="00482B35" w:rsidRDefault="00482B35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376E0" w:rsidRDefault="00F376E0" w:rsidP="0076755B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376E0" w:rsidRDefault="00482B35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Для осуществления своей деятельности комиссия должна иметь следующую документацию: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развернутый список членов комиссии;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перспективный (на год), текущий (квартальный, месячный) планы работы;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оперативные планы работы (по выполнению принятых решений и др.);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журнал протоколов заседаний комиссии;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копии постановлений, рекомендаций, подготовленных комиссией для рассмотрения работодателем, профсоюзным комитетом;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документ по обучению председателя комиссии;</w:t>
      </w:r>
    </w:p>
    <w:p w:rsidR="00F376E0" w:rsidRDefault="00482B35" w:rsidP="0076755B">
      <w:pPr>
        <w:numPr>
          <w:ilvl w:val="0"/>
          <w:numId w:val="9"/>
        </w:num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статистические отчеты по установленным формам.</w:t>
      </w:r>
    </w:p>
    <w:p w:rsidR="00F376E0" w:rsidRDefault="00F376E0" w:rsidP="00767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F376E0" w:rsidSect="00592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9B2"/>
    <w:multiLevelType w:val="multilevel"/>
    <w:tmpl w:val="71CC3A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D4657"/>
    <w:multiLevelType w:val="multilevel"/>
    <w:tmpl w:val="56C08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215BD"/>
    <w:multiLevelType w:val="multilevel"/>
    <w:tmpl w:val="3BBE4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ED2716"/>
    <w:multiLevelType w:val="multilevel"/>
    <w:tmpl w:val="5A747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9B2105"/>
    <w:multiLevelType w:val="multilevel"/>
    <w:tmpl w:val="BDB0A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766B71"/>
    <w:multiLevelType w:val="multilevel"/>
    <w:tmpl w:val="4D82E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E14C7B"/>
    <w:multiLevelType w:val="multilevel"/>
    <w:tmpl w:val="895CF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8602AD"/>
    <w:multiLevelType w:val="multilevel"/>
    <w:tmpl w:val="CB52B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4D009D"/>
    <w:multiLevelType w:val="multilevel"/>
    <w:tmpl w:val="65644D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F376E0"/>
    <w:rsid w:val="00115674"/>
    <w:rsid w:val="00482B35"/>
    <w:rsid w:val="00592D5B"/>
    <w:rsid w:val="0072126F"/>
    <w:rsid w:val="0076755B"/>
    <w:rsid w:val="009347CD"/>
    <w:rsid w:val="00BA2AA6"/>
    <w:rsid w:val="00F37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1361</Words>
  <Characters>7763</Characters>
  <Application>Microsoft Office Word</Application>
  <DocSecurity>0</DocSecurity>
  <Lines>64</Lines>
  <Paragraphs>18</Paragraphs>
  <ScaleCrop>false</ScaleCrop>
  <Company>MultiDVD Team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2014-10-24T14:41:00Z</cp:lastPrinted>
  <dcterms:created xsi:type="dcterms:W3CDTF">2019-01-05T16:08:00Z</dcterms:created>
  <dcterms:modified xsi:type="dcterms:W3CDTF">2019-01-05T17:55:00Z</dcterms:modified>
</cp:coreProperties>
</file>