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59" w:rsidRPr="00247159" w:rsidRDefault="00247159" w:rsidP="00247159">
      <w:pPr>
        <w:shd w:val="clear" w:color="auto" w:fill="EEEEEE"/>
        <w:spacing w:after="0" w:line="38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47159">
        <w:rPr>
          <w:rFonts w:ascii="Arial" w:eastAsia="Times New Roman" w:hAnsi="Arial" w:cs="Arial"/>
          <w:noProof/>
          <w:color w:val="2B587A"/>
          <w:sz w:val="24"/>
          <w:szCs w:val="24"/>
          <w:lang w:eastAsia="ru-RU"/>
        </w:rPr>
        <w:drawing>
          <wp:inline distT="0" distB="0" distL="0" distR="0" wp14:anchorId="48EF959F" wp14:editId="2A4BCC6E">
            <wp:extent cx="474345" cy="474345"/>
            <wp:effectExtent l="0" t="0" r="1905" b="1905"/>
            <wp:docPr id="1" name="Рисунок 1" descr="https://pp.vk.me/c9355/v9355625/1428/A6fcgyx24gQ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9355/v9355625/1428/A6fcgyx24gQ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247159">
          <w:rPr>
            <w:rFonts w:ascii="Arial" w:eastAsia="Times New Roman" w:hAnsi="Arial" w:cs="Arial"/>
            <w:b/>
            <w:bCs/>
            <w:color w:val="000000"/>
            <w:sz w:val="32"/>
            <w:szCs w:val="32"/>
            <w:lang w:eastAsia="ru-RU"/>
          </w:rPr>
          <w:t>Дети - это подарок от Бога!</w:t>
        </w:r>
      </w:hyperlink>
    </w:p>
    <w:p w:rsidR="00247159" w:rsidRPr="00247159" w:rsidRDefault="00247159" w:rsidP="0024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Памятка для детей</w:t>
      </w:r>
      <w:proofErr w:type="gramStart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наше неспокойное время дети должны знать правила поведения с незнакомыми людьми.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Вот несколько правил, которым Вы должны обучит</w:t>
      </w:r>
      <w:proofErr w:type="gramStart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ь(</w:t>
      </w:r>
      <w:proofErr w:type="gramEnd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точнее ,чтобы они вызубрили их) своих детей.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Обезопасьте своих детей от неприятностей!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Как себя вести с </w:t>
      </w:r>
      <w:proofErr w:type="gramStart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незнакомым</w:t>
      </w:r>
      <w:proofErr w:type="gramEnd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и людьми.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247159" w:rsidRPr="00247159" w:rsidRDefault="00247159" w:rsidP="00247159">
      <w:pPr>
        <w:shd w:val="clear" w:color="auto" w:fill="FFFFFF"/>
        <w:spacing w:after="0" w:line="384" w:lineRule="atLeast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47159">
        <w:rPr>
          <w:rFonts w:ascii="Georgia" w:eastAsia="Times New Roman" w:hAnsi="Georgia" w:cs="Times New Roman"/>
          <w:noProof/>
          <w:color w:val="2B587A"/>
          <w:sz w:val="28"/>
          <w:szCs w:val="28"/>
          <w:lang w:eastAsia="ru-RU"/>
        </w:rPr>
        <w:drawing>
          <wp:inline distT="0" distB="0" distL="0" distR="0" wp14:anchorId="61EB0F4A" wp14:editId="11B663E0">
            <wp:extent cx="3813175" cy="3813175"/>
            <wp:effectExtent l="0" t="0" r="0" b="0"/>
            <wp:docPr id="2" name="Рисунок 2" descr="https://cs7066.vk.me/c540103/v540103703/21d94/r1FDBXkI14M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7066.vk.me/c540103/v540103703/21d94/r1FDBXkI14M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59" w:rsidRPr="00247159" w:rsidRDefault="00247159" w:rsidP="0024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Правило пяти «нельзя»: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Нельзя разговаривать с незнакомцами и впускать их в квартиру.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Нельзя заходить с незнакомцем в лифт и подъезд.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Нельзя садиться в автомобиль к незнакомцам.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Нельзя принимать от незнакомых людей подарки и соглашаться на их предложение пойти с ними.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Нельзя задерживаться на улице после школы, особенно с наступлением темноты.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если незнакомец просто просит показать нужную улицу или поднести сумку, проводить к магазину?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Всё равно скажи - НЕТ!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каких ситуациях всегда отвечать «НЕТ!»: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тебе предлагают зайти в гости или подвезти до дома, пусть даже это соседи.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за тобой в школу или другое детское учреждение пришёл посторонний, а родители не предупреждали об этом заранее.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в отсутствие родителей пришёл малознакомый человек, впускать его в квартиру или идти с ним куда-то.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незнакомец угощает чем-нибудь с целью познакомиться и провести с тобой время.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все уговоры пойти куда-нибудь в уединённое место (строящееся здание, подвал или квартиру), чтобы посмотреть что-то или поиграть, надо ответить «Нет!», даже если очень интересно.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 как быть, если взрослый очень настойчив? Если он говорит тебе: «Я думал, что ты уже большой, а тебе, оказывается, мама не разрешает!»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Ответ один - «НЕТ!» Придя, домой, надо обязательно рассказать взрослым об этом человеке.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нужно знать, чтобы не стать жертвой?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у тебя появилось хоть малейшее сомнение в человеке, который находится рядом, или тебя что-то насторожило, то лучше отойти и пропустить этого человека вперед.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тебе предложили сниматься в кино, участвовать в интересном конкурсе или телепередаче, не соглашайся, а спроси, когда и куда можно подойти вместе с родителями.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рядом с тобой тормозит автомобиль, как можно дальше отойди и ни в коем случае не садись в него.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ГДЕ преступники могут поджидать своих жертв?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ЛИФТЕ!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Входи в лифт, только убедившись, что на площадке нет постороннего, который вслед за тобой зайдёт в кабину.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в вызванном лифте уже находится незнакомый человек, не входи в кабину.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если всё-таки вырваться не удалось, надо действовать по обстоятельствам: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насильник зажимает тебе рот и снимает одежду, не угрожай ему рассказать все родителям или полиции, не плачь, сохраняй спокойствие, постарайся вовлечь насильника в разговор.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• Если насильник прижимает тебя к себе, не отталкивай его, обними и сильно укуси за нос или губу.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можешь - защищайся любыми способами, если представилась возможность бежать, не собирай вещи, убегай, как есть.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ПОДЪЕЗДЕ!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Подходя к дому, обрати внимание, не идёт ли кто-либо следом.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кто-то идёт - не подходи к подъезду. Погуляй на улице 15-20 минут, и, если незнакомец продолжает идти следом, расскажи о нём любому повстречавшемуся взрослому, идущему навстречу.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в доме есть домофон, перед входом в подъезд вызови свою квартиру и попроси родителей встретить.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Если незнакомец уже находится в подъезде, сразу же выйди на улицу и дождись, когда в подъезд войдёт кто-то из взрослых жильцов дома.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Не выходи на лестницу в позднее время. Мусор лучше выносить утром.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• При внезапном нападении оцени ситуацию и по возможности убегай или защищайся любым способом. </w:t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247159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247159" w:rsidRPr="00247159" w:rsidRDefault="00247159" w:rsidP="00247159">
      <w:pPr>
        <w:shd w:val="clear" w:color="auto" w:fill="FFFFFF"/>
        <w:spacing w:after="0" w:line="384" w:lineRule="atLeast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47159">
        <w:rPr>
          <w:rFonts w:ascii="Georgia" w:eastAsia="Times New Roman" w:hAnsi="Georgia" w:cs="Times New Roman"/>
          <w:noProof/>
          <w:color w:val="2B587A"/>
          <w:sz w:val="28"/>
          <w:szCs w:val="28"/>
          <w:lang w:eastAsia="ru-RU"/>
        </w:rPr>
        <w:drawing>
          <wp:inline distT="0" distB="0" distL="0" distR="0" wp14:anchorId="1D22419F" wp14:editId="463C41E9">
            <wp:extent cx="3813175" cy="2855595"/>
            <wp:effectExtent l="0" t="0" r="0" b="1905"/>
            <wp:docPr id="3" name="Рисунок 3" descr="https://cs7066.vk.me/c540103/v540103703/21d9b/FO8N1CQ8kfg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s7066.vk.me/c540103/v540103703/21d9b/FO8N1CQ8kfg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59" w:rsidRPr="00247159" w:rsidRDefault="00247159" w:rsidP="00247159">
      <w:pPr>
        <w:shd w:val="clear" w:color="auto" w:fill="FFFFFF"/>
        <w:spacing w:after="0" w:line="384" w:lineRule="atLeast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ОБЕРЕГАЙТЕ СВОИХ ДЕТЕЙ, ВЕДЬ ОНИ САМОЕ ЦЕННОЕ</w:t>
      </w:r>
      <w:proofErr w:type="gramStart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247159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ЧТО ЕСТЬ У НАС В ЭТОМ МИРЕ!</w:t>
      </w:r>
    </w:p>
    <w:p w:rsidR="00846E34" w:rsidRPr="00247159" w:rsidRDefault="00846E34">
      <w:pPr>
        <w:rPr>
          <w:sz w:val="28"/>
          <w:szCs w:val="28"/>
        </w:rPr>
      </w:pPr>
    </w:p>
    <w:sectPr w:rsidR="00846E34" w:rsidRPr="00247159" w:rsidSect="002471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59"/>
    <w:rsid w:val="00247159"/>
    <w:rsid w:val="008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8445">
          <w:marLeft w:val="-345"/>
          <w:marRight w:val="-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12773703_3398166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hildren_gif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vk.com/children_gift" TargetMode="External"/><Relationship Id="rId10" Type="http://schemas.openxmlformats.org/officeDocument/2006/relationships/hyperlink" Target="https://vk.com/photo12773703_3398167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2015-07-08T17:59:00Z</dcterms:created>
  <dcterms:modified xsi:type="dcterms:W3CDTF">2015-07-08T18:01:00Z</dcterms:modified>
</cp:coreProperties>
</file>